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FF10" w14:textId="77777777" w:rsidR="00A12B62" w:rsidRPr="005D1096" w:rsidRDefault="00A12B62" w:rsidP="00A12B62">
      <w:pPr>
        <w:spacing w:after="0"/>
        <w:ind w:left="708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CABF53B" w14:textId="77777777" w:rsidR="00A12B62" w:rsidRPr="005D1096" w:rsidRDefault="00A12B62" w:rsidP="00A12B62">
      <w:pPr>
        <w:spacing w:after="0" w:line="360" w:lineRule="auto"/>
        <w:ind w:firstLine="4253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5D10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B267C9" wp14:editId="634487AC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BD244" w14:textId="77777777" w:rsidR="00A12B62" w:rsidRPr="005D1096" w:rsidRDefault="00A12B62" w:rsidP="00A12B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1096">
        <w:rPr>
          <w:rFonts w:ascii="Times New Roman" w:hAnsi="Times New Roman" w:cs="Times New Roman"/>
          <w:sz w:val="28"/>
          <w:szCs w:val="28"/>
          <w:lang w:val="uk-UA"/>
        </w:rPr>
        <w:t>КИЇВСЬКА ОБЛАСТЬ</w:t>
      </w:r>
    </w:p>
    <w:p w14:paraId="30EE61E1" w14:textId="77777777" w:rsidR="00A12B62" w:rsidRPr="005D1096" w:rsidRDefault="00A12B62" w:rsidP="00542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1096">
        <w:rPr>
          <w:rFonts w:ascii="Times New Roman" w:hAnsi="Times New Roman" w:cs="Times New Roman"/>
          <w:b/>
          <w:sz w:val="28"/>
          <w:szCs w:val="28"/>
          <w:lang w:val="uk-UA"/>
        </w:rPr>
        <w:t>ТЕТІЇВСЬКА МІСЬКА РАДА</w:t>
      </w:r>
    </w:p>
    <w:p w14:paraId="442DD326" w14:textId="77777777" w:rsidR="00A12B62" w:rsidRDefault="00A12B62" w:rsidP="00542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1096">
        <w:rPr>
          <w:rFonts w:ascii="Times New Roman" w:hAnsi="Times New Roman" w:cs="Times New Roman"/>
          <w:b/>
          <w:sz w:val="28"/>
          <w:szCs w:val="28"/>
          <w:lang w:val="uk-UA"/>
        </w:rPr>
        <w:t>VІІІ СКЛИКАННЯ</w:t>
      </w:r>
    </w:p>
    <w:p w14:paraId="12196D20" w14:textId="77777777" w:rsidR="005422B9" w:rsidRPr="005D1096" w:rsidRDefault="005422B9" w:rsidP="00542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0A2D8D" w14:textId="4C01209B" w:rsidR="00A12B62" w:rsidRDefault="00A12B62" w:rsidP="00542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10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5422B9">
        <w:rPr>
          <w:rFonts w:ascii="Times New Roman" w:hAnsi="Times New Roman" w:cs="Times New Roman"/>
          <w:b/>
          <w:sz w:val="28"/>
          <w:szCs w:val="28"/>
          <w:lang w:val="uk-UA"/>
        </w:rPr>
        <w:t>ДРУГА</w:t>
      </w:r>
      <w:r w:rsidRPr="005D10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СЕСІЯ</w:t>
      </w:r>
    </w:p>
    <w:p w14:paraId="0B686726" w14:textId="77777777" w:rsidR="005422B9" w:rsidRPr="005D1096" w:rsidRDefault="005422B9" w:rsidP="00542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823E67" w14:textId="2119315A" w:rsidR="00A12B62" w:rsidRDefault="00A12B62" w:rsidP="00542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D109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5D1096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5D109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14:paraId="56ACFB04" w14:textId="77777777" w:rsidR="005422B9" w:rsidRPr="005D1096" w:rsidRDefault="005422B9" w:rsidP="00542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1A100DB" w14:textId="4DDA7574" w:rsidR="00A12B62" w:rsidRPr="00A12B62" w:rsidRDefault="005422B9" w:rsidP="005422B9">
      <w:pPr>
        <w:pStyle w:val="rvps6"/>
        <w:shd w:val="clear" w:color="auto" w:fill="FFFFFF"/>
        <w:spacing w:before="0" w:beforeAutospacing="0" w:after="0" w:afterAutospacing="0"/>
        <w:ind w:right="450" w:hanging="142"/>
        <w:rPr>
          <w:b/>
          <w:bCs/>
          <w:color w:val="333333"/>
          <w:lang w:val="uk-UA"/>
        </w:rPr>
      </w:pPr>
      <w:r>
        <w:rPr>
          <w:b/>
          <w:sz w:val="28"/>
          <w:szCs w:val="28"/>
          <w:lang w:val="uk-UA"/>
        </w:rPr>
        <w:t xml:space="preserve"> 01 серпня</w:t>
      </w:r>
      <w:r w:rsidR="005D1096">
        <w:rPr>
          <w:b/>
          <w:sz w:val="28"/>
          <w:szCs w:val="28"/>
          <w:lang w:val="uk-UA"/>
        </w:rPr>
        <w:t xml:space="preserve"> 2023 року</w:t>
      </w:r>
      <w:r w:rsidR="00A12B62" w:rsidRPr="00A12B62">
        <w:rPr>
          <w:b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 xml:space="preserve">        </w:t>
      </w:r>
      <w:r w:rsidR="00A12B62" w:rsidRPr="00A12B62">
        <w:rPr>
          <w:b/>
          <w:sz w:val="28"/>
          <w:szCs w:val="28"/>
          <w:lang w:val="uk-UA"/>
        </w:rPr>
        <w:t xml:space="preserve">                  </w:t>
      </w:r>
      <w:r w:rsidR="005D1096">
        <w:rPr>
          <w:b/>
          <w:sz w:val="28"/>
          <w:szCs w:val="28"/>
          <w:lang w:val="uk-UA"/>
        </w:rPr>
        <w:t xml:space="preserve">                      </w:t>
      </w:r>
      <w:r w:rsidR="00A12B62" w:rsidRPr="00A12B62">
        <w:rPr>
          <w:b/>
          <w:sz w:val="28"/>
          <w:szCs w:val="28"/>
          <w:lang w:val="uk-UA"/>
        </w:rPr>
        <w:t xml:space="preserve">№ </w:t>
      </w:r>
      <w:r w:rsidR="00E40270">
        <w:rPr>
          <w:b/>
          <w:sz w:val="28"/>
          <w:szCs w:val="28"/>
          <w:lang w:val="uk-UA"/>
        </w:rPr>
        <w:t>981</w:t>
      </w:r>
      <w:r w:rsidR="00A12B62" w:rsidRPr="00A12B62">
        <w:rPr>
          <w:rStyle w:val="rvts23"/>
          <w:b/>
          <w:bCs/>
          <w:sz w:val="28"/>
          <w:szCs w:val="28"/>
          <w:lang w:val="uk-UA"/>
        </w:rPr>
        <w:t>- 22</w:t>
      </w:r>
      <w:r w:rsidR="00A12B62" w:rsidRPr="00A12B62">
        <w:rPr>
          <w:rStyle w:val="rvts23"/>
          <w:b/>
          <w:lang w:val="uk-UA"/>
        </w:rPr>
        <w:t xml:space="preserve"> - </w:t>
      </w:r>
      <w:r w:rsidR="00A12B62" w:rsidRPr="00A12B62">
        <w:rPr>
          <w:rStyle w:val="rvts23"/>
          <w:b/>
          <w:lang w:val="en-US"/>
        </w:rPr>
        <w:t>V</w:t>
      </w:r>
      <w:r w:rsidR="00A12B62" w:rsidRPr="00A12B62">
        <w:rPr>
          <w:rStyle w:val="rvts23"/>
          <w:b/>
          <w:lang w:val="uk-UA"/>
        </w:rPr>
        <w:t>ІІІ</w:t>
      </w:r>
    </w:p>
    <w:p w14:paraId="48AAD31C" w14:textId="77777777" w:rsidR="00A12B62" w:rsidRDefault="00A12B62" w:rsidP="005422B9">
      <w:pPr>
        <w:pStyle w:val="rvps6"/>
        <w:shd w:val="clear" w:color="auto" w:fill="FFFFFF"/>
        <w:tabs>
          <w:tab w:val="left" w:pos="-284"/>
        </w:tabs>
        <w:spacing w:before="0" w:beforeAutospacing="0" w:after="0" w:afterAutospacing="0"/>
        <w:ind w:left="-284" w:right="450" w:firstLine="284"/>
        <w:rPr>
          <w:rStyle w:val="rvts23"/>
          <w:color w:val="333333"/>
          <w:sz w:val="28"/>
          <w:szCs w:val="28"/>
          <w:lang w:val="uk-UA"/>
        </w:rPr>
      </w:pPr>
    </w:p>
    <w:tbl>
      <w:tblPr>
        <w:tblW w:w="0" w:type="auto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BC6FDB" w14:paraId="45B40F44" w14:textId="77777777" w:rsidTr="00BC6FDB">
        <w:trPr>
          <w:trHeight w:val="2029"/>
        </w:trPr>
        <w:tc>
          <w:tcPr>
            <w:tcW w:w="9497" w:type="dxa"/>
            <w:shd w:val="clear" w:color="auto" w:fill="auto"/>
            <w:vAlign w:val="bottom"/>
          </w:tcPr>
          <w:p w14:paraId="0876B077" w14:textId="77777777" w:rsidR="00BC6FDB" w:rsidRDefault="00BC6FDB" w:rsidP="005422B9">
            <w:pPr>
              <w:pStyle w:val="a3"/>
              <w:tabs>
                <w:tab w:val="left" w:pos="-284"/>
              </w:tabs>
              <w:spacing w:before="0" w:beforeAutospacing="0" w:after="0" w:afterAutospacing="0"/>
              <w:ind w:left="-284" w:firstLine="284"/>
              <w:textAlignment w:val="baseline"/>
              <w:rPr>
                <w:b/>
                <w:color w:val="000000"/>
                <w:lang w:eastAsia="en-US"/>
              </w:rPr>
            </w:pPr>
            <w:bookmarkStart w:id="0" w:name="_Hlk140755186"/>
            <w:r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Про затвердження протоколу </w:t>
            </w:r>
          </w:p>
          <w:p w14:paraId="4C5C70D7" w14:textId="77777777" w:rsidR="00BC6FDB" w:rsidRDefault="00BC6FDB" w:rsidP="005422B9">
            <w:pPr>
              <w:pStyle w:val="a3"/>
              <w:tabs>
                <w:tab w:val="left" w:pos="-284"/>
              </w:tabs>
              <w:spacing w:before="0" w:beforeAutospacing="0" w:after="0" w:afterAutospacing="0"/>
              <w:ind w:left="-284" w:firstLine="284"/>
              <w:textAlignment w:val="baseline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про результати електронного </w:t>
            </w:r>
          </w:p>
          <w:p w14:paraId="1161B702" w14:textId="77777777" w:rsidR="00BC6FDB" w:rsidRDefault="00BC6FDB" w:rsidP="005422B9">
            <w:pPr>
              <w:pStyle w:val="a3"/>
              <w:tabs>
                <w:tab w:val="left" w:pos="-284"/>
              </w:tabs>
              <w:spacing w:before="0" w:beforeAutospacing="0" w:after="0" w:afterAutospacing="0"/>
              <w:ind w:left="-284" w:firstLine="284"/>
              <w:textAlignment w:val="baseline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аукціону </w:t>
            </w:r>
            <w:r>
              <w:rPr>
                <w:b/>
                <w:sz w:val="28"/>
                <w:szCs w:val="28"/>
                <w:shd w:val="clear" w:color="auto" w:fill="FFFFFF"/>
              </w:rPr>
              <w:t>LLE001-UA-20230706-53163</w:t>
            </w:r>
          </w:p>
          <w:p w14:paraId="02EB3D1D" w14:textId="77777777" w:rsidR="00174248" w:rsidRDefault="00BC6FDB" w:rsidP="005422B9">
            <w:pPr>
              <w:pStyle w:val="a3"/>
              <w:tabs>
                <w:tab w:val="left" w:pos="-284"/>
              </w:tabs>
              <w:spacing w:before="0" w:beforeAutospacing="0" w:after="0" w:afterAutospacing="0"/>
              <w:ind w:left="-284" w:firstLine="284"/>
              <w:textAlignment w:val="baseline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з оренди нерухомого майна </w:t>
            </w:r>
          </w:p>
          <w:p w14:paraId="312B19D9" w14:textId="7D8A7E5A" w:rsidR="00BC6FDB" w:rsidRDefault="00BC6FDB" w:rsidP="00174248">
            <w:pPr>
              <w:pStyle w:val="a3"/>
              <w:tabs>
                <w:tab w:val="left" w:pos="-284"/>
              </w:tabs>
              <w:spacing w:before="0" w:beforeAutospacing="0" w:after="0" w:afterAutospacing="0"/>
              <w:ind w:left="-284" w:firstLine="284"/>
              <w:textAlignment w:val="baseline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>комунальної</w:t>
            </w:r>
            <w:r w:rsidR="00174248"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>власності</w:t>
            </w:r>
            <w:bookmarkEnd w:id="0"/>
          </w:p>
          <w:p w14:paraId="5D8B57CC" w14:textId="77777777" w:rsidR="00BC6FDB" w:rsidRDefault="00BC6FDB" w:rsidP="005422B9">
            <w:pPr>
              <w:pStyle w:val="a3"/>
              <w:tabs>
                <w:tab w:val="left" w:pos="-284"/>
              </w:tabs>
              <w:spacing w:before="0" w:beforeAutospacing="0" w:after="0" w:afterAutospacing="0"/>
              <w:ind w:left="-284" w:firstLine="284"/>
              <w:textAlignment w:val="baseline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</w:tr>
    </w:tbl>
    <w:p w14:paraId="27BA7B99" w14:textId="77777777" w:rsidR="00BC6FDB" w:rsidRDefault="00BC6FDB" w:rsidP="0054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Відповідно до статті 26, частини 5 статті 60 Закону України «Про місцеве самоврядування в Україні», Закону України «Про оренду державного та комунального майна», Порядку передачі в оренду державного та комунального майна, затвердженого постановою КМУ від 03 червня 2020 року № 483, розглянувши протокол про результати електронного аукціону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LLE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001-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UA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-20230706-53163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сформованого 19 липня 2023 року оператором електронного майданчика Товариством з обмеженою відповідальністю «ЗАКУПКИ.ПРОМ.ЮА», з метою підвищення ефективності використання об’єктів нерухомого майна комунальної власності Тетіївської міської територіальної громади,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Тетіївська міська рада </w:t>
      </w:r>
    </w:p>
    <w:p w14:paraId="7574F131" w14:textId="77777777" w:rsidR="005422B9" w:rsidRDefault="005422B9" w:rsidP="0054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245288" w14:textId="77777777" w:rsidR="00BC6FDB" w:rsidRDefault="00BC6FDB" w:rsidP="005422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В И Р І Ш И Л А :</w:t>
      </w:r>
    </w:p>
    <w:p w14:paraId="5375F229" w14:textId="77777777" w:rsidR="005422B9" w:rsidRDefault="005422B9" w:rsidP="005422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1E50D6" w14:textId="77777777" w:rsidR="00174248" w:rsidRPr="00174248" w:rsidRDefault="00BC6FDB" w:rsidP="005422B9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35"/>
        <w:jc w:val="both"/>
        <w:textAlignment w:val="baseline"/>
        <w:rPr>
          <w:b w:val="0"/>
          <w:bCs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Затвердити протокол  про результати електронного аукціону </w:t>
      </w:r>
    </w:p>
    <w:p w14:paraId="76B7220A" w14:textId="6EDC4161" w:rsidR="00BC6FDB" w:rsidRDefault="00174248" w:rsidP="00174248">
      <w:pPr>
        <w:pStyle w:val="1"/>
        <w:shd w:val="clear" w:color="auto" w:fill="FFFFFF"/>
        <w:spacing w:before="0" w:beforeAutospacing="0" w:after="0" w:afterAutospacing="0"/>
        <w:ind w:left="75"/>
        <w:jc w:val="both"/>
        <w:textAlignment w:val="baseline"/>
        <w:rPr>
          <w:b w:val="0"/>
          <w:bCs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 w:eastAsia="en-US"/>
        </w:rPr>
        <w:t xml:space="preserve">№ </w:t>
      </w:r>
      <w:r w:rsidR="00BC6FDB">
        <w:rPr>
          <w:b w:val="0"/>
          <w:sz w:val="28"/>
          <w:szCs w:val="28"/>
          <w:shd w:val="clear" w:color="auto" w:fill="FFFFFF"/>
        </w:rPr>
        <w:t>LLE</w:t>
      </w:r>
      <w:r w:rsidR="00BC6FDB">
        <w:rPr>
          <w:b w:val="0"/>
          <w:sz w:val="28"/>
          <w:szCs w:val="28"/>
          <w:shd w:val="clear" w:color="auto" w:fill="FFFFFF"/>
          <w:lang w:val="uk-UA"/>
        </w:rPr>
        <w:t>001-</w:t>
      </w:r>
      <w:r w:rsidR="00BC6FDB">
        <w:rPr>
          <w:b w:val="0"/>
          <w:sz w:val="28"/>
          <w:szCs w:val="28"/>
          <w:shd w:val="clear" w:color="auto" w:fill="FFFFFF"/>
        </w:rPr>
        <w:t>UA</w:t>
      </w:r>
      <w:r w:rsidR="00BC6FDB">
        <w:rPr>
          <w:b w:val="0"/>
          <w:sz w:val="28"/>
          <w:szCs w:val="28"/>
          <w:shd w:val="clear" w:color="auto" w:fill="FFFFFF"/>
          <w:lang w:val="uk-UA"/>
        </w:rPr>
        <w:t>-20230706-53163</w:t>
      </w:r>
      <w:r w:rsidR="00BC6FDB">
        <w:rPr>
          <w:b w:val="0"/>
          <w:sz w:val="28"/>
          <w:szCs w:val="28"/>
          <w:lang w:val="uk-UA"/>
        </w:rPr>
        <w:t>, сформованого 19 липня 2023 року оператором електронного майданчика Товариством з обмеженою відповідальністю «ЗАКУПКИ.ПРОМ.ЮА»</w:t>
      </w:r>
      <w:r w:rsidR="00BC6FDB">
        <w:rPr>
          <w:color w:val="000000"/>
          <w:sz w:val="28"/>
          <w:szCs w:val="28"/>
          <w:lang w:val="uk-UA"/>
        </w:rPr>
        <w:t xml:space="preserve"> </w:t>
      </w:r>
      <w:r w:rsidR="00BC6FDB">
        <w:rPr>
          <w:b w:val="0"/>
          <w:sz w:val="28"/>
          <w:szCs w:val="28"/>
          <w:lang w:val="uk-UA"/>
        </w:rPr>
        <w:t xml:space="preserve">щодо оренди нерухомого комунального майна Тетіївської міської територіальної громади – частини нежитлової будівлі </w:t>
      </w:r>
      <w:r w:rsidR="00BC6FDB">
        <w:rPr>
          <w:b w:val="0"/>
          <w:bCs w:val="0"/>
          <w:sz w:val="28"/>
          <w:szCs w:val="28"/>
          <w:lang w:val="uk-UA"/>
        </w:rPr>
        <w:t xml:space="preserve">площею </w:t>
      </w:r>
      <w:r w:rsidR="00BC6FDB" w:rsidRPr="00174248">
        <w:rPr>
          <w:b w:val="0"/>
          <w:bCs w:val="0"/>
          <w:sz w:val="28"/>
          <w:szCs w:val="28"/>
          <w:lang w:val="uk-UA"/>
        </w:rPr>
        <w:t>30,6 кв.</w:t>
      </w:r>
      <w:r w:rsidR="00BC6FDB">
        <w:rPr>
          <w:b w:val="0"/>
          <w:bCs w:val="0"/>
          <w:sz w:val="28"/>
          <w:szCs w:val="28"/>
          <w:lang w:val="uk-UA"/>
        </w:rPr>
        <w:t xml:space="preserve"> </w:t>
      </w:r>
      <w:r w:rsidR="00BC6FDB" w:rsidRPr="00174248">
        <w:rPr>
          <w:b w:val="0"/>
          <w:bCs w:val="0"/>
          <w:sz w:val="28"/>
          <w:szCs w:val="28"/>
          <w:lang w:val="uk-UA"/>
        </w:rPr>
        <w:t>м,</w:t>
      </w:r>
      <w:r w:rsidR="00BC6FDB">
        <w:rPr>
          <w:b w:val="0"/>
          <w:bCs w:val="0"/>
          <w:sz w:val="28"/>
          <w:szCs w:val="28"/>
          <w:lang w:val="uk-UA"/>
        </w:rPr>
        <w:t xml:space="preserve"> </w:t>
      </w:r>
      <w:r w:rsidR="00BC6FDB">
        <w:rPr>
          <w:b w:val="0"/>
          <w:sz w:val="28"/>
          <w:szCs w:val="28"/>
          <w:lang w:val="uk-UA"/>
        </w:rPr>
        <w:t xml:space="preserve">що обліковується на балансі виконавчого комітету Тетіївської міської ради та знаходиться за </w:t>
      </w:r>
      <w:proofErr w:type="spellStart"/>
      <w:r w:rsidR="00BC6FDB">
        <w:rPr>
          <w:b w:val="0"/>
          <w:sz w:val="28"/>
          <w:szCs w:val="28"/>
          <w:lang w:val="uk-UA"/>
        </w:rPr>
        <w:t>адресою</w:t>
      </w:r>
      <w:proofErr w:type="spellEnd"/>
      <w:r w:rsidR="00BC6FDB">
        <w:rPr>
          <w:b w:val="0"/>
          <w:sz w:val="28"/>
          <w:szCs w:val="28"/>
          <w:lang w:val="uk-UA"/>
        </w:rPr>
        <w:t xml:space="preserve">: </w:t>
      </w:r>
      <w:r w:rsidR="00BC6FDB" w:rsidRPr="00174248">
        <w:rPr>
          <w:b w:val="0"/>
          <w:bCs w:val="0"/>
          <w:sz w:val="28"/>
          <w:szCs w:val="28"/>
          <w:lang w:val="uk-UA"/>
        </w:rPr>
        <w:t>вул.</w:t>
      </w:r>
      <w:r w:rsidR="00BC6FDB">
        <w:rPr>
          <w:b w:val="0"/>
          <w:bCs w:val="0"/>
          <w:sz w:val="28"/>
          <w:szCs w:val="28"/>
          <w:lang w:val="uk-UA"/>
        </w:rPr>
        <w:t xml:space="preserve"> Центральна, 1Б, с. Дібрівка, Білоцерківського району Київської області. </w:t>
      </w:r>
    </w:p>
    <w:p w14:paraId="5E4B7732" w14:textId="77777777" w:rsidR="00BC6FDB" w:rsidRDefault="00BC6FDB" w:rsidP="005422B9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  <w:lang w:val="uk-UA"/>
        </w:rPr>
      </w:pPr>
    </w:p>
    <w:p w14:paraId="002938B4" w14:textId="238917F7" w:rsidR="00BC6FDB" w:rsidRDefault="00BC6FDB" w:rsidP="005422B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Укласти з переможцем аукціону фізичною особо-підприємцем Лисенком Богданом Олеговичем  договір оренди нерухомого майна терміном на 5 років за орендною платою 1210,00 (одна тисяча двісті десять) гривень, 00 копійок в місяць.</w:t>
      </w:r>
    </w:p>
    <w:p w14:paraId="6FFEF850" w14:textId="77777777" w:rsidR="005422B9" w:rsidRDefault="005422B9" w:rsidP="005422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7280E06C" w14:textId="77777777" w:rsidR="005422B9" w:rsidRDefault="005422B9" w:rsidP="005422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73227162" w14:textId="77777777" w:rsidR="005422B9" w:rsidRDefault="005422B9" w:rsidP="005422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32DCDA4F" w14:textId="77777777" w:rsidR="005422B9" w:rsidRDefault="005422B9" w:rsidP="005422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40812F12" w14:textId="77777777" w:rsidR="005422B9" w:rsidRDefault="005422B9" w:rsidP="005422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313F3C8F" w14:textId="0E475C4B" w:rsidR="00BC6FDB" w:rsidRDefault="00BC6FDB" w:rsidP="005422B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Опублікувати в електронній торговій системі протокол про результати електронного аукціону </w:t>
      </w:r>
      <w:r>
        <w:rPr>
          <w:sz w:val="28"/>
          <w:szCs w:val="28"/>
          <w:shd w:val="clear" w:color="auto" w:fill="FFFFFF"/>
        </w:rPr>
        <w:t>LLE</w:t>
      </w:r>
      <w:r>
        <w:rPr>
          <w:sz w:val="28"/>
          <w:szCs w:val="28"/>
          <w:shd w:val="clear" w:color="auto" w:fill="FFFFFF"/>
          <w:lang w:val="uk-UA"/>
        </w:rPr>
        <w:t>001-</w:t>
      </w:r>
      <w:r>
        <w:rPr>
          <w:sz w:val="28"/>
          <w:szCs w:val="28"/>
          <w:shd w:val="clear" w:color="auto" w:fill="FFFFFF"/>
        </w:rPr>
        <w:t>UA</w:t>
      </w:r>
      <w:r>
        <w:rPr>
          <w:sz w:val="28"/>
          <w:szCs w:val="28"/>
          <w:shd w:val="clear" w:color="auto" w:fill="FFFFFF"/>
          <w:lang w:val="uk-UA"/>
        </w:rPr>
        <w:t xml:space="preserve">-20230706-53163 </w:t>
      </w:r>
      <w:r>
        <w:rPr>
          <w:color w:val="000000"/>
          <w:sz w:val="28"/>
          <w:szCs w:val="28"/>
          <w:lang w:val="uk-UA"/>
        </w:rPr>
        <w:t>відповідно до вимог чинного законодавства України.</w:t>
      </w:r>
    </w:p>
    <w:p w14:paraId="21A33C27" w14:textId="77777777" w:rsidR="005422B9" w:rsidRDefault="005422B9" w:rsidP="005422B9">
      <w:pPr>
        <w:pStyle w:val="a3"/>
        <w:shd w:val="clear" w:color="auto" w:fill="FFFFFF"/>
        <w:spacing w:before="0" w:beforeAutospacing="0" w:after="0" w:afterAutospacing="0"/>
        <w:ind w:left="785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0A8DA2F0" w14:textId="53A46E50" w:rsidR="00A12B62" w:rsidRDefault="00BC6FDB" w:rsidP="005422B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цього рішення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</w:t>
      </w:r>
      <w:r w:rsidR="005422B9">
        <w:rPr>
          <w:color w:val="000000"/>
          <w:sz w:val="28"/>
          <w:szCs w:val="28"/>
          <w:lang w:val="uk-UA"/>
        </w:rPr>
        <w:t xml:space="preserve"> </w:t>
      </w:r>
      <w:r w:rsidR="005422B9">
        <w:rPr>
          <w:sz w:val="28"/>
          <w:szCs w:val="28"/>
          <w:lang w:val="uk-UA"/>
        </w:rPr>
        <w:t xml:space="preserve">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</w:t>
      </w:r>
      <w:proofErr w:type="gramStart"/>
      <w:r w:rsidR="005422B9">
        <w:rPr>
          <w:sz w:val="28"/>
          <w:szCs w:val="28"/>
          <w:lang w:val="uk-UA"/>
        </w:rPr>
        <w:t>власністю,  благоустрою</w:t>
      </w:r>
      <w:proofErr w:type="gramEnd"/>
      <w:r w:rsidR="005422B9">
        <w:rPr>
          <w:sz w:val="28"/>
          <w:szCs w:val="28"/>
          <w:lang w:val="uk-UA"/>
        </w:rPr>
        <w:t xml:space="preserve">, транспорту, зв’язку </w:t>
      </w:r>
      <w:r w:rsidR="005422B9">
        <w:rPr>
          <w:sz w:val="28"/>
          <w:szCs w:val="28"/>
          <w:lang w:val="uk-UA" w:eastAsia="en-US"/>
        </w:rPr>
        <w:t xml:space="preserve">(голова комісії – </w:t>
      </w:r>
      <w:proofErr w:type="spellStart"/>
      <w:r w:rsidR="005422B9">
        <w:rPr>
          <w:sz w:val="28"/>
          <w:szCs w:val="28"/>
          <w:lang w:val="uk-UA" w:eastAsia="en-US"/>
        </w:rPr>
        <w:t>Фармагей</w:t>
      </w:r>
      <w:proofErr w:type="spellEnd"/>
      <w:r w:rsidR="005422B9">
        <w:rPr>
          <w:sz w:val="28"/>
          <w:szCs w:val="28"/>
          <w:lang w:val="uk-UA" w:eastAsia="en-US"/>
        </w:rPr>
        <w:t xml:space="preserve"> В.В.) та на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першого </w:t>
      </w:r>
      <w:r>
        <w:rPr>
          <w:color w:val="000000"/>
          <w:sz w:val="28"/>
          <w:szCs w:val="28"/>
        </w:rPr>
        <w:t xml:space="preserve">заступника </w:t>
      </w:r>
      <w:r>
        <w:rPr>
          <w:color w:val="000000"/>
          <w:sz w:val="28"/>
          <w:szCs w:val="28"/>
          <w:lang w:val="uk-UA"/>
        </w:rPr>
        <w:t xml:space="preserve">міського голови </w:t>
      </w:r>
      <w:proofErr w:type="spellStart"/>
      <w:r>
        <w:rPr>
          <w:color w:val="000000"/>
          <w:sz w:val="28"/>
          <w:szCs w:val="28"/>
          <w:lang w:val="uk-UA"/>
        </w:rPr>
        <w:t>Кизимишина</w:t>
      </w:r>
      <w:proofErr w:type="spellEnd"/>
      <w:r>
        <w:rPr>
          <w:color w:val="000000"/>
          <w:sz w:val="28"/>
          <w:szCs w:val="28"/>
          <w:lang w:val="uk-UA"/>
        </w:rPr>
        <w:t xml:space="preserve"> В. Й.</w:t>
      </w:r>
    </w:p>
    <w:p w14:paraId="6628E15B" w14:textId="77777777" w:rsidR="005422B9" w:rsidRDefault="005422B9" w:rsidP="005422B9">
      <w:pPr>
        <w:pStyle w:val="a8"/>
        <w:rPr>
          <w:color w:val="000000"/>
          <w:sz w:val="28"/>
          <w:szCs w:val="28"/>
          <w:lang w:val="uk-UA"/>
        </w:rPr>
      </w:pPr>
    </w:p>
    <w:p w14:paraId="362C1167" w14:textId="77777777" w:rsidR="005422B9" w:rsidRDefault="005422B9" w:rsidP="005422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6F383F81" w14:textId="77777777" w:rsidR="00E40270" w:rsidRPr="005422B9" w:rsidRDefault="00E40270" w:rsidP="005422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2CC26F24" w14:textId="77777777" w:rsidR="00E40270" w:rsidRDefault="00E40270" w:rsidP="00E40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Секретар міської ради                                             Наталія ІВАНЮТА</w:t>
      </w:r>
    </w:p>
    <w:p w14:paraId="3A2E8DA6" w14:textId="77777777" w:rsidR="00E40270" w:rsidRDefault="00E40270" w:rsidP="00E40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39E445" w14:textId="77777777" w:rsidR="00A12B62" w:rsidRDefault="00A12B62" w:rsidP="005422B9">
      <w:pPr>
        <w:tabs>
          <w:tab w:val="left" w:pos="6732"/>
        </w:tabs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</w:p>
    <w:p w14:paraId="1AF71564" w14:textId="77777777" w:rsidR="00A12B62" w:rsidRDefault="00A12B62" w:rsidP="005422B9">
      <w:pPr>
        <w:spacing w:after="0" w:line="240" w:lineRule="auto"/>
        <w:rPr>
          <w:sz w:val="28"/>
          <w:szCs w:val="28"/>
        </w:rPr>
      </w:pPr>
    </w:p>
    <w:p w14:paraId="13FC6D94" w14:textId="77777777" w:rsidR="00A12B62" w:rsidRDefault="00A12B62" w:rsidP="005422B9">
      <w:pPr>
        <w:spacing w:after="0" w:line="240" w:lineRule="auto"/>
        <w:rPr>
          <w:sz w:val="28"/>
          <w:szCs w:val="28"/>
        </w:rPr>
      </w:pPr>
    </w:p>
    <w:p w14:paraId="56048ED8" w14:textId="77777777" w:rsidR="00A12B62" w:rsidRDefault="00A12B62" w:rsidP="005422B9">
      <w:pPr>
        <w:spacing w:after="0" w:line="240" w:lineRule="auto"/>
        <w:rPr>
          <w:sz w:val="28"/>
          <w:szCs w:val="28"/>
        </w:rPr>
      </w:pPr>
    </w:p>
    <w:p w14:paraId="07E8EAA2" w14:textId="77777777" w:rsidR="00A12B62" w:rsidRDefault="00A12B62" w:rsidP="005422B9">
      <w:pPr>
        <w:spacing w:after="0" w:line="240" w:lineRule="auto"/>
      </w:pPr>
    </w:p>
    <w:p w14:paraId="0D7E0D7D" w14:textId="77777777" w:rsidR="00A12B62" w:rsidRDefault="00A12B62" w:rsidP="005422B9">
      <w:pPr>
        <w:spacing w:after="0" w:line="240" w:lineRule="auto"/>
      </w:pPr>
    </w:p>
    <w:p w14:paraId="37D83693" w14:textId="77777777" w:rsidR="00045C55" w:rsidRDefault="00045C55" w:rsidP="005422B9">
      <w:pPr>
        <w:spacing w:after="0" w:line="240" w:lineRule="auto"/>
      </w:pPr>
    </w:p>
    <w:sectPr w:rsidR="00045C55" w:rsidSect="005422B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F4FDD"/>
    <w:multiLevelType w:val="hybridMultilevel"/>
    <w:tmpl w:val="78442DAA"/>
    <w:lvl w:ilvl="0" w:tplc="599AED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D0553CE"/>
    <w:multiLevelType w:val="hybridMultilevel"/>
    <w:tmpl w:val="A6C0C662"/>
    <w:lvl w:ilvl="0" w:tplc="421C911E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619217574">
    <w:abstractNumId w:val="1"/>
  </w:num>
  <w:num w:numId="2" w16cid:durableId="1247883999">
    <w:abstractNumId w:val="0"/>
  </w:num>
  <w:num w:numId="3" w16cid:durableId="18836662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810"/>
    <w:rsid w:val="00045C55"/>
    <w:rsid w:val="00101FD4"/>
    <w:rsid w:val="00174248"/>
    <w:rsid w:val="0026386F"/>
    <w:rsid w:val="005422B9"/>
    <w:rsid w:val="005D1096"/>
    <w:rsid w:val="00A12B62"/>
    <w:rsid w:val="00BC6FDB"/>
    <w:rsid w:val="00E40270"/>
    <w:rsid w:val="00FB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F836"/>
  <w15:chartTrackingRefBased/>
  <w15:docId w15:val="{E0080014-FFA7-4216-8546-16440C6E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B62"/>
    <w:pPr>
      <w:spacing w:line="252" w:lineRule="auto"/>
    </w:pPr>
  </w:style>
  <w:style w:type="paragraph" w:styleId="1">
    <w:name w:val="heading 1"/>
    <w:basedOn w:val="a"/>
    <w:link w:val="10"/>
    <w:uiPriority w:val="9"/>
    <w:qFormat/>
    <w:rsid w:val="00263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2B6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A12B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5">
    <w:name w:val="Основний текст Знак"/>
    <w:basedOn w:val="a0"/>
    <w:link w:val="a4"/>
    <w:uiPriority w:val="1"/>
    <w:semiHidden/>
    <w:rsid w:val="00A12B6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rvps6">
    <w:name w:val="rvps6"/>
    <w:basedOn w:val="a"/>
    <w:rsid w:val="00A1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A12B62"/>
  </w:style>
  <w:style w:type="character" w:customStyle="1" w:styleId="10">
    <w:name w:val="Заголовок 1 Знак"/>
    <w:basedOn w:val="a0"/>
    <w:link w:val="1"/>
    <w:uiPriority w:val="9"/>
    <w:rsid w:val="002638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1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01FD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42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1553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user2021</dc:creator>
  <cp:keywords/>
  <dc:description/>
  <cp:lastModifiedBy>Таня Возна</cp:lastModifiedBy>
  <cp:revision>11</cp:revision>
  <cp:lastPrinted>2023-08-03T06:08:00Z</cp:lastPrinted>
  <dcterms:created xsi:type="dcterms:W3CDTF">2023-07-17T08:33:00Z</dcterms:created>
  <dcterms:modified xsi:type="dcterms:W3CDTF">2023-08-03T06:09:00Z</dcterms:modified>
</cp:coreProperties>
</file>