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F4" w:rsidRPr="00F117F4" w:rsidRDefault="00F117F4" w:rsidP="00F117F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117F4" w:rsidRPr="00F117F4" w:rsidRDefault="00F117F4" w:rsidP="00F117F4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F117F4">
        <w:rPr>
          <w:noProof/>
        </w:rPr>
        <w:drawing>
          <wp:anchor distT="0" distB="0" distL="0" distR="0" simplePos="0" relativeHeight="251657728" behindDoc="0" locked="0" layoutInCell="1" allowOverlap="1" wp14:anchorId="1E83DB38" wp14:editId="6B2CE4AD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F117F4">
        <w:rPr>
          <w:sz w:val="28"/>
          <w:szCs w:val="28"/>
          <w:lang w:eastAsia="en-US"/>
        </w:rPr>
        <w:t>КИЇВСЬКА ОБЛАСТЬ</w:t>
      </w: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117F4">
        <w:rPr>
          <w:b/>
          <w:sz w:val="32"/>
          <w:szCs w:val="32"/>
          <w:lang w:eastAsia="en-US"/>
        </w:rPr>
        <w:t>ТЕТІЇВСЬКА МІСЬКА РАДА</w:t>
      </w: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117F4">
        <w:rPr>
          <w:b/>
          <w:sz w:val="28"/>
          <w:szCs w:val="28"/>
          <w:lang w:val="en-US" w:eastAsia="en-US"/>
        </w:rPr>
        <w:t>V</w:t>
      </w:r>
      <w:r w:rsidRPr="00F117F4">
        <w:rPr>
          <w:b/>
          <w:sz w:val="28"/>
          <w:szCs w:val="28"/>
          <w:lang w:val="uk-UA" w:eastAsia="en-US"/>
        </w:rPr>
        <w:t xml:space="preserve">ІІІ </w:t>
      </w:r>
      <w:r w:rsidRPr="00F117F4">
        <w:rPr>
          <w:b/>
          <w:sz w:val="28"/>
          <w:szCs w:val="28"/>
          <w:lang w:eastAsia="en-US"/>
        </w:rPr>
        <w:t>СКЛИКАННЯ</w:t>
      </w: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117F4">
        <w:rPr>
          <w:b/>
          <w:sz w:val="32"/>
          <w:szCs w:val="32"/>
          <w:lang w:val="uk-UA" w:eastAsia="en-US"/>
        </w:rPr>
        <w:t xml:space="preserve"> ВІСІМНАДЦЯТА     </w:t>
      </w:r>
      <w:r w:rsidRPr="00F117F4">
        <w:rPr>
          <w:b/>
          <w:sz w:val="32"/>
          <w:szCs w:val="32"/>
          <w:lang w:eastAsia="en-US"/>
        </w:rPr>
        <w:t xml:space="preserve"> СЕСІЯ</w:t>
      </w: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F117F4">
        <w:rPr>
          <w:b/>
          <w:sz w:val="28"/>
          <w:szCs w:val="28"/>
          <w:lang w:val="uk-UA" w:eastAsia="en-US"/>
        </w:rPr>
        <w:t>Друге пленарне засідання</w:t>
      </w: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117F4">
        <w:rPr>
          <w:b/>
          <w:bCs/>
          <w:sz w:val="28"/>
          <w:szCs w:val="28"/>
          <w:lang w:val="uk-UA" w:eastAsia="en-US"/>
        </w:rPr>
        <w:t xml:space="preserve">  </w:t>
      </w:r>
      <w:r w:rsidRPr="00F117F4">
        <w:rPr>
          <w:b/>
          <w:bCs/>
          <w:sz w:val="28"/>
          <w:szCs w:val="28"/>
          <w:lang w:eastAsia="en-US"/>
        </w:rPr>
        <w:t xml:space="preserve">   </w:t>
      </w:r>
      <w:r w:rsidRPr="00F117F4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F117F4">
        <w:rPr>
          <w:b/>
          <w:bCs/>
          <w:sz w:val="32"/>
          <w:szCs w:val="32"/>
          <w:lang w:eastAsia="en-US"/>
        </w:rPr>
        <w:t>Н</w:t>
      </w:r>
      <w:proofErr w:type="spellEnd"/>
      <w:r w:rsidRPr="00F117F4">
        <w:rPr>
          <w:b/>
          <w:bCs/>
          <w:sz w:val="32"/>
          <w:szCs w:val="32"/>
          <w:lang w:eastAsia="en-US"/>
        </w:rPr>
        <w:t xml:space="preserve"> Я</w:t>
      </w:r>
    </w:p>
    <w:p w:rsidR="00F117F4" w:rsidRPr="00F117F4" w:rsidRDefault="00F117F4" w:rsidP="00F117F4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 w:rsidRPr="00F117F4">
        <w:rPr>
          <w:sz w:val="28"/>
          <w:szCs w:val="28"/>
          <w:lang w:eastAsia="en-US"/>
        </w:rPr>
        <w:br/>
      </w:r>
      <w:r w:rsidRPr="00F117F4">
        <w:rPr>
          <w:rFonts w:eastAsia="Calibri"/>
          <w:sz w:val="28"/>
          <w:szCs w:val="28"/>
          <w:lang w:val="uk-UA" w:eastAsia="en-US"/>
        </w:rPr>
        <w:t xml:space="preserve">23.03.2023 р.  </w:t>
      </w:r>
      <w:r w:rsidRPr="00F117F4"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val="uk-UA" w:eastAsia="en-US"/>
        </w:rPr>
        <w:t xml:space="preserve"> 876 </w:t>
      </w:r>
      <w:bookmarkStart w:id="0" w:name="_GoBack"/>
      <w:bookmarkEnd w:id="0"/>
      <w:r w:rsidRPr="00F117F4">
        <w:rPr>
          <w:sz w:val="28"/>
          <w:szCs w:val="28"/>
          <w:lang w:eastAsia="en-US"/>
        </w:rPr>
        <w:t>-</w:t>
      </w:r>
      <w:r w:rsidRPr="00F117F4">
        <w:rPr>
          <w:color w:val="000000"/>
          <w:sz w:val="28"/>
          <w:szCs w:val="28"/>
          <w:lang w:eastAsia="en-US"/>
        </w:rPr>
        <w:t>18</w:t>
      </w:r>
      <w:r w:rsidRPr="00F117F4">
        <w:rPr>
          <w:color w:val="000000"/>
          <w:sz w:val="28"/>
          <w:szCs w:val="28"/>
          <w:lang w:val="uk-UA" w:eastAsia="en-US"/>
        </w:rPr>
        <w:t xml:space="preserve"> </w:t>
      </w:r>
      <w:r w:rsidRPr="00F117F4">
        <w:rPr>
          <w:color w:val="000000"/>
          <w:sz w:val="28"/>
          <w:szCs w:val="28"/>
          <w:lang w:eastAsia="en-US"/>
        </w:rPr>
        <w:t>–</w:t>
      </w:r>
      <w:r w:rsidRPr="00F117F4">
        <w:rPr>
          <w:color w:val="000000"/>
          <w:sz w:val="28"/>
          <w:szCs w:val="28"/>
          <w:lang w:val="en-US" w:eastAsia="en-US"/>
        </w:rPr>
        <w:t>VII</w:t>
      </w:r>
      <w:r w:rsidRPr="00F117F4">
        <w:rPr>
          <w:color w:val="000000"/>
          <w:sz w:val="28"/>
          <w:szCs w:val="28"/>
          <w:lang w:val="uk-UA" w:eastAsia="en-US"/>
        </w:rPr>
        <w:t>І</w:t>
      </w:r>
    </w:p>
    <w:p w:rsidR="00F117F4" w:rsidRPr="00F117F4" w:rsidRDefault="00F117F4" w:rsidP="00F117F4">
      <w:pPr>
        <w:tabs>
          <w:tab w:val="left" w:pos="9498"/>
        </w:tabs>
        <w:rPr>
          <w:lang w:val="uk-UA"/>
        </w:rPr>
      </w:pPr>
    </w:p>
    <w:p w:rsidR="005B12CA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об</w:t>
      </w:r>
      <w:r w:rsidRPr="003E620E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єднання </w:t>
      </w:r>
    </w:p>
    <w:p w:rsidR="00050E7E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B12CA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емельних</w:t>
      </w:r>
      <w:r w:rsidR="005B12C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ділянок, які  розташовані  </w:t>
      </w:r>
    </w:p>
    <w:p w:rsidR="00D87D93" w:rsidRDefault="00050E7E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на території </w:t>
      </w:r>
      <w:r w:rsidR="005B12CA"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Тетіївської міської ради </w:t>
      </w:r>
    </w:p>
    <w:p w:rsidR="00D87D93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87D93" w:rsidRDefault="00D87D93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21C63">
        <w:rPr>
          <w:sz w:val="28"/>
          <w:szCs w:val="28"/>
          <w:lang w:val="uk-UA"/>
        </w:rPr>
        <w:t xml:space="preserve">                 К</w:t>
      </w:r>
      <w:r>
        <w:rPr>
          <w:sz w:val="28"/>
          <w:szCs w:val="28"/>
          <w:lang w:val="uk-UA"/>
        </w:rPr>
        <w:t>еруючись Законом України «Про місцеве самоврядування в Україні», відповідно до статей 12,</w:t>
      </w:r>
      <w:r w:rsidR="0013709C">
        <w:rPr>
          <w:sz w:val="28"/>
          <w:szCs w:val="28"/>
          <w:lang w:val="uk-UA"/>
        </w:rPr>
        <w:t>79-1</w:t>
      </w:r>
      <w:r>
        <w:rPr>
          <w:sz w:val="28"/>
          <w:szCs w:val="28"/>
          <w:lang w:val="uk-UA"/>
        </w:rPr>
        <w:t xml:space="preserve">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</w:t>
      </w:r>
      <w:r w:rsidR="00EA5B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A5BAB">
        <w:rPr>
          <w:sz w:val="28"/>
          <w:szCs w:val="28"/>
          <w:lang w:val="uk-UA"/>
        </w:rPr>
        <w:t xml:space="preserve">Програми   розвитку  земельних  відносин Тетіївської  міської  ради  на 2021-2025 роки,  </w:t>
      </w:r>
      <w:r>
        <w:rPr>
          <w:sz w:val="28"/>
          <w:szCs w:val="28"/>
          <w:lang w:val="uk-UA"/>
        </w:rPr>
        <w:t>Тетіївська міська рада</w:t>
      </w:r>
    </w:p>
    <w:p w:rsidR="00D87D93" w:rsidRDefault="00D87D93" w:rsidP="00D87D9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D87D93" w:rsidRDefault="00A14E78" w:rsidP="00D87D9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7D93">
        <w:rPr>
          <w:sz w:val="28"/>
          <w:szCs w:val="28"/>
          <w:lang w:val="uk-UA"/>
        </w:rPr>
        <w:t>1.Надати  дозвіл Тетіївській</w:t>
      </w:r>
      <w:r w:rsidR="006E36C8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 міській раді </w:t>
      </w:r>
      <w:r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розробку технічної документації </w:t>
      </w:r>
      <w:r w:rsidR="00D87D93">
        <w:rPr>
          <w:sz w:val="28"/>
          <w:szCs w:val="28"/>
          <w:lang w:val="uk-UA"/>
        </w:rPr>
        <w:t>із землеустрою  щодо об</w:t>
      </w:r>
      <w:r w:rsidR="00D87D93" w:rsidRPr="003C6FEB">
        <w:rPr>
          <w:sz w:val="28"/>
          <w:szCs w:val="28"/>
        </w:rPr>
        <w:t>’</w:t>
      </w:r>
      <w:r w:rsidR="00D87D93">
        <w:rPr>
          <w:sz w:val="28"/>
          <w:szCs w:val="28"/>
          <w:lang w:val="uk-UA"/>
        </w:rPr>
        <w:t xml:space="preserve">єднання земельних  ділянок  площею </w:t>
      </w:r>
    </w:p>
    <w:p w:rsidR="00547630" w:rsidRP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37607">
        <w:rPr>
          <w:sz w:val="28"/>
          <w:szCs w:val="28"/>
        </w:rPr>
        <w:t>0605</w:t>
      </w:r>
      <w:r w:rsidR="006E36C8" w:rsidRPr="006E36C8">
        <w:rPr>
          <w:sz w:val="28"/>
          <w:szCs w:val="28"/>
        </w:rPr>
        <w:t xml:space="preserve"> </w:t>
      </w:r>
      <w:proofErr w:type="gramStart"/>
      <w:r w:rsidR="006E36C8" w:rsidRPr="006E36C8">
        <w:rPr>
          <w:sz w:val="28"/>
          <w:szCs w:val="28"/>
        </w:rPr>
        <w:t>га</w:t>
      </w:r>
      <w:r w:rsidR="006E36C8">
        <w:rPr>
          <w:sz w:val="28"/>
          <w:szCs w:val="28"/>
        </w:rPr>
        <w:t xml:space="preserve">, </w:t>
      </w:r>
      <w:r w:rsidR="002406E0">
        <w:t xml:space="preserve"> </w:t>
      </w:r>
      <w:r w:rsidR="006E36C8">
        <w:rPr>
          <w:sz w:val="28"/>
          <w:szCs w:val="28"/>
          <w:lang w:val="uk-UA"/>
        </w:rPr>
        <w:t>кадастровий</w:t>
      </w:r>
      <w:proofErr w:type="gramEnd"/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</w:t>
      </w:r>
      <w:r w:rsidR="005C584A">
        <w:rPr>
          <w:sz w:val="28"/>
          <w:szCs w:val="28"/>
          <w:lang w:val="uk-UA"/>
        </w:rPr>
        <w:t xml:space="preserve"> </w:t>
      </w:r>
      <w:r w:rsidR="006E36C8">
        <w:rPr>
          <w:sz w:val="28"/>
          <w:szCs w:val="28"/>
          <w:lang w:val="uk-UA"/>
        </w:rPr>
        <w:t xml:space="preserve"> </w:t>
      </w:r>
      <w:r w:rsidR="006E36C8" w:rsidRPr="006E36C8">
        <w:rPr>
          <w:sz w:val="28"/>
          <w:szCs w:val="28"/>
        </w:rPr>
        <w:t xml:space="preserve"> </w:t>
      </w:r>
      <w:r w:rsidR="00537607">
        <w:rPr>
          <w:sz w:val="28"/>
          <w:szCs w:val="28"/>
        </w:rPr>
        <w:t>3224610100:01:182:0026</w:t>
      </w:r>
      <w:r w:rsidR="006E36C8">
        <w:rPr>
          <w:sz w:val="28"/>
          <w:szCs w:val="28"/>
        </w:rPr>
        <w:t>,</w:t>
      </w:r>
      <w:r w:rsidR="00547630" w:rsidRPr="006E36C8">
        <w:rPr>
          <w:sz w:val="28"/>
          <w:szCs w:val="28"/>
        </w:rPr>
        <w:t xml:space="preserve">         </w:t>
      </w:r>
    </w:p>
    <w:p w:rsid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37607">
        <w:rPr>
          <w:sz w:val="28"/>
          <w:szCs w:val="28"/>
        </w:rPr>
        <w:t>0656</w:t>
      </w:r>
      <w:r w:rsidR="006E36C8">
        <w:rPr>
          <w:sz w:val="28"/>
          <w:szCs w:val="28"/>
        </w:rPr>
        <w:t xml:space="preserve">  га   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</w:rPr>
        <w:t xml:space="preserve"> </w:t>
      </w:r>
      <w:r w:rsidR="006E36C8">
        <w:rPr>
          <w:sz w:val="28"/>
          <w:szCs w:val="28"/>
        </w:rPr>
        <w:t xml:space="preserve"> </w:t>
      </w:r>
      <w:r w:rsidR="00537607">
        <w:rPr>
          <w:sz w:val="28"/>
          <w:szCs w:val="28"/>
        </w:rPr>
        <w:t>3224610100:01:182:0027</w:t>
      </w:r>
      <w:r w:rsidR="006E36C8">
        <w:rPr>
          <w:sz w:val="28"/>
          <w:szCs w:val="28"/>
        </w:rPr>
        <w:t>,</w:t>
      </w:r>
      <w:r w:rsidR="006E36C8" w:rsidRPr="006E36C8">
        <w:rPr>
          <w:sz w:val="28"/>
          <w:szCs w:val="28"/>
        </w:rPr>
        <w:t xml:space="preserve">   </w:t>
      </w:r>
      <w:r w:rsidR="006E36C8">
        <w:rPr>
          <w:sz w:val="28"/>
          <w:szCs w:val="28"/>
        </w:rPr>
        <w:t xml:space="preserve">   </w:t>
      </w:r>
    </w:p>
    <w:p w:rsidR="00547630" w:rsidRPr="00807F64" w:rsidRDefault="001F4DDF" w:rsidP="005376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7D93" w:rsidRDefault="00D87D93" w:rsidP="00050E7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розташовані в м</w:t>
      </w:r>
      <w:r w:rsidR="00537607">
        <w:rPr>
          <w:sz w:val="28"/>
          <w:szCs w:val="28"/>
          <w:lang w:val="uk-UA"/>
        </w:rPr>
        <w:t>. Тетієві по вул. Київській, 2-А</w:t>
      </w:r>
      <w:r>
        <w:rPr>
          <w:sz w:val="28"/>
          <w:szCs w:val="28"/>
          <w:lang w:val="uk-UA"/>
        </w:rPr>
        <w:t xml:space="preserve"> з цільовим</w:t>
      </w:r>
      <w:r w:rsidRPr="005376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призначенням </w:t>
      </w:r>
      <w:r w:rsidR="00537607">
        <w:rPr>
          <w:sz w:val="28"/>
          <w:szCs w:val="28"/>
          <w:lang w:val="uk-UA"/>
        </w:rPr>
        <w:t>-  землі громадської забудови,</w:t>
      </w:r>
      <w:r>
        <w:rPr>
          <w:sz w:val="28"/>
          <w:szCs w:val="28"/>
          <w:lang w:val="uk-UA"/>
        </w:rPr>
        <w:t xml:space="preserve"> для будівництва  та  обслуговування   будівель  торгівлі</w:t>
      </w:r>
      <w:r w:rsidR="00537607">
        <w:rPr>
          <w:sz w:val="28"/>
          <w:szCs w:val="28"/>
          <w:lang w:val="uk-UA"/>
        </w:rPr>
        <w:t xml:space="preserve"> (03.07)</w:t>
      </w:r>
      <w:r>
        <w:rPr>
          <w:sz w:val="28"/>
          <w:szCs w:val="28"/>
          <w:lang w:val="uk-UA"/>
        </w:rPr>
        <w:t>.</w:t>
      </w:r>
    </w:p>
    <w:p w:rsidR="00537607" w:rsidRPr="003C6FEB" w:rsidRDefault="005473DD" w:rsidP="00050E7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7607" w:rsidRPr="00537607">
        <w:rPr>
          <w:sz w:val="28"/>
          <w:szCs w:val="28"/>
          <w:lang w:val="uk-UA"/>
        </w:rPr>
        <w:t>.Роботи  по  виготовленню  технічної  документації  із  землеус</w:t>
      </w:r>
      <w:r w:rsidR="00537607">
        <w:rPr>
          <w:sz w:val="28"/>
          <w:szCs w:val="28"/>
          <w:lang w:val="uk-UA"/>
        </w:rPr>
        <w:t xml:space="preserve">трою  щодо об'єднання земельних ділянок </w:t>
      </w:r>
      <w:r w:rsidR="00537607" w:rsidRPr="00537607">
        <w:rPr>
          <w:sz w:val="28"/>
          <w:szCs w:val="28"/>
          <w:lang w:val="uk-UA"/>
        </w:rPr>
        <w:t xml:space="preserve">  виконати  за  рахунок о</w:t>
      </w:r>
      <w:r w:rsidR="00537607">
        <w:rPr>
          <w:sz w:val="28"/>
          <w:szCs w:val="28"/>
          <w:lang w:val="uk-UA"/>
        </w:rPr>
        <w:t>рендаря земельної  ділянки Хоменка В.П.</w:t>
      </w:r>
    </w:p>
    <w:p w:rsidR="00D87D93" w:rsidRDefault="005473DD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4E78">
        <w:rPr>
          <w:sz w:val="28"/>
          <w:szCs w:val="28"/>
          <w:lang w:val="uk-UA"/>
        </w:rPr>
        <w:t>.</w:t>
      </w:r>
      <w:r w:rsidR="00D87D93">
        <w:rPr>
          <w:sz w:val="28"/>
          <w:szCs w:val="28"/>
          <w:lang w:val="uk-UA"/>
        </w:rPr>
        <w:t xml:space="preserve">Розроблену технічну документацію подати на розгляд та затвердження  </w:t>
      </w:r>
      <w:r w:rsidR="00537607">
        <w:rPr>
          <w:sz w:val="28"/>
          <w:szCs w:val="28"/>
          <w:lang w:val="uk-UA"/>
        </w:rPr>
        <w:t>на</w:t>
      </w:r>
      <w:r w:rsidR="00D87D93">
        <w:rPr>
          <w:sz w:val="28"/>
          <w:szCs w:val="28"/>
          <w:lang w:val="uk-UA"/>
        </w:rPr>
        <w:t xml:space="preserve">  </w:t>
      </w:r>
    </w:p>
    <w:p w:rsidR="00D87D93" w:rsidRDefault="00537607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черговій </w:t>
      </w:r>
      <w:r w:rsidR="00D87D93">
        <w:rPr>
          <w:sz w:val="28"/>
          <w:szCs w:val="28"/>
          <w:lang w:val="uk-UA"/>
        </w:rPr>
        <w:t xml:space="preserve"> сесії</w:t>
      </w:r>
      <w:r w:rsidR="00A14E78">
        <w:rPr>
          <w:sz w:val="28"/>
          <w:szCs w:val="28"/>
          <w:lang w:val="uk-UA"/>
        </w:rPr>
        <w:t xml:space="preserve"> Тетіївської  міської ради </w:t>
      </w:r>
      <w:r w:rsidR="00D87D93">
        <w:rPr>
          <w:sz w:val="28"/>
          <w:szCs w:val="28"/>
          <w:lang w:val="uk-UA"/>
        </w:rPr>
        <w:t>.</w:t>
      </w:r>
    </w:p>
    <w:p w:rsidR="00D87D93" w:rsidRDefault="005473DD" w:rsidP="00D87D93">
      <w:pPr>
        <w:pStyle w:val="2"/>
        <w:ind w:left="240" w:hanging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87D93">
        <w:rPr>
          <w:sz w:val="28"/>
          <w:szCs w:val="28"/>
          <w:lang w:val="uk-UA"/>
        </w:rPr>
        <w:t xml:space="preserve">.Контроль 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>за виконанням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 даного рішення покласти на постійну депутатську  комісію з питань регулювання земельних відносин, </w:t>
      </w:r>
      <w:r w:rsidR="00D87D93">
        <w:rPr>
          <w:sz w:val="28"/>
          <w:szCs w:val="28"/>
          <w:lang w:val="uk-UA"/>
        </w:rPr>
        <w:lastRenderedPageBreak/>
        <w:t xml:space="preserve">архітектури, будівництва 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та 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>охорони навколишнього</w:t>
      </w:r>
      <w:r w:rsidR="00A14E78">
        <w:rPr>
          <w:sz w:val="28"/>
          <w:szCs w:val="28"/>
          <w:lang w:val="uk-UA"/>
        </w:rPr>
        <w:t xml:space="preserve"> середовища,   (голова Крамар О.А</w:t>
      </w:r>
      <w:r w:rsidR="00D87D93">
        <w:rPr>
          <w:sz w:val="28"/>
          <w:szCs w:val="28"/>
          <w:lang w:val="uk-UA"/>
        </w:rPr>
        <w:t>.)</w:t>
      </w:r>
    </w:p>
    <w:p w:rsidR="00EB213A" w:rsidRDefault="00EB213A" w:rsidP="00D87D93">
      <w:pPr>
        <w:pStyle w:val="2"/>
        <w:ind w:left="240" w:hanging="240"/>
        <w:rPr>
          <w:sz w:val="28"/>
          <w:szCs w:val="28"/>
          <w:lang w:val="uk-UA"/>
        </w:rPr>
      </w:pPr>
    </w:p>
    <w:p w:rsidR="00EB213A" w:rsidRDefault="00EB213A" w:rsidP="00D87D93">
      <w:pPr>
        <w:pStyle w:val="2"/>
        <w:ind w:left="240" w:hanging="240"/>
        <w:rPr>
          <w:sz w:val="28"/>
          <w:szCs w:val="28"/>
          <w:lang w:val="uk-UA"/>
        </w:rPr>
      </w:pPr>
    </w:p>
    <w:p w:rsidR="00D87D93" w:rsidRDefault="00D87D93" w:rsidP="00D87D93">
      <w:pPr>
        <w:pStyle w:val="2"/>
        <w:ind w:left="0" w:firstLine="0"/>
        <w:rPr>
          <w:sz w:val="28"/>
          <w:szCs w:val="28"/>
          <w:lang w:val="uk-UA"/>
        </w:rPr>
      </w:pPr>
    </w:p>
    <w:p w:rsidR="00D87D93" w:rsidRPr="00A14E78" w:rsidRDefault="00D87D93" w:rsidP="008A75D4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</w:t>
      </w:r>
      <w:r w:rsidR="00EB21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A416C">
        <w:rPr>
          <w:sz w:val="28"/>
          <w:szCs w:val="28"/>
        </w:rPr>
        <w:t xml:space="preserve">          </w:t>
      </w:r>
      <w:r w:rsidR="00E4299D">
        <w:rPr>
          <w:sz w:val="28"/>
          <w:szCs w:val="28"/>
        </w:rPr>
        <w:t xml:space="preserve">    </w:t>
      </w:r>
      <w:r w:rsidR="005A41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5473DD">
        <w:rPr>
          <w:sz w:val="28"/>
          <w:szCs w:val="28"/>
          <w:lang w:val="uk-UA"/>
        </w:rPr>
        <w:t xml:space="preserve">Богдан  </w:t>
      </w:r>
      <w:r w:rsidR="00A14E78">
        <w:rPr>
          <w:sz w:val="28"/>
          <w:szCs w:val="28"/>
          <w:lang w:val="uk-UA"/>
        </w:rPr>
        <w:t>БАЛАГУРА</w:t>
      </w: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sectPr w:rsidR="00D8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7"/>
    <w:rsid w:val="00050E7E"/>
    <w:rsid w:val="0013709C"/>
    <w:rsid w:val="0014778F"/>
    <w:rsid w:val="001F4DDF"/>
    <w:rsid w:val="002406E0"/>
    <w:rsid w:val="002510BC"/>
    <w:rsid w:val="002E48B7"/>
    <w:rsid w:val="00354FBD"/>
    <w:rsid w:val="00537607"/>
    <w:rsid w:val="005473DD"/>
    <w:rsid w:val="00547630"/>
    <w:rsid w:val="005A416C"/>
    <w:rsid w:val="005B12CA"/>
    <w:rsid w:val="005C584A"/>
    <w:rsid w:val="006E0DA9"/>
    <w:rsid w:val="006E36C8"/>
    <w:rsid w:val="00721C63"/>
    <w:rsid w:val="00774705"/>
    <w:rsid w:val="00807F64"/>
    <w:rsid w:val="0085694A"/>
    <w:rsid w:val="008A75D4"/>
    <w:rsid w:val="008F51CA"/>
    <w:rsid w:val="00A14E78"/>
    <w:rsid w:val="00B01E09"/>
    <w:rsid w:val="00B26204"/>
    <w:rsid w:val="00B871EC"/>
    <w:rsid w:val="00D87923"/>
    <w:rsid w:val="00D87D93"/>
    <w:rsid w:val="00D90D52"/>
    <w:rsid w:val="00E4299D"/>
    <w:rsid w:val="00EA5BAB"/>
    <w:rsid w:val="00EB213A"/>
    <w:rsid w:val="00EF0997"/>
    <w:rsid w:val="00F1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E052"/>
  <w15:docId w15:val="{742AF84C-7EF4-4987-847D-10AB326F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12CA"/>
    <w:pPr>
      <w:keepNext/>
      <w:tabs>
        <w:tab w:val="left" w:pos="9498"/>
      </w:tabs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7D9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7D9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B1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1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44</cp:revision>
  <cp:lastPrinted>2021-04-02T07:37:00Z</cp:lastPrinted>
  <dcterms:created xsi:type="dcterms:W3CDTF">2021-03-03T09:26:00Z</dcterms:created>
  <dcterms:modified xsi:type="dcterms:W3CDTF">2023-03-24T09:25:00Z</dcterms:modified>
</cp:coreProperties>
</file>