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1" w:rsidRDefault="00CD3321" w:rsidP="00CD3321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7C5DED" wp14:editId="132C2C7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21" w:rsidRDefault="00CD3321" w:rsidP="00CD3321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CD3321" w:rsidRDefault="00CD3321" w:rsidP="00CD332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ВІСІМНАДЦЯТА СЕСІЯ</w:t>
      </w:r>
    </w:p>
    <w:p w:rsidR="00CD3321" w:rsidRDefault="00CD3321" w:rsidP="00CD3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CD3321" w:rsidRDefault="00CD3321" w:rsidP="00CD3321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Fonts w:eastAsiaTheme="minorHAnsi"/>
          <w:sz w:val="28"/>
          <w:szCs w:val="28"/>
          <w:lang w:val="uk-UA"/>
        </w:rPr>
      </w:pPr>
    </w:p>
    <w:p w:rsidR="00CD3321" w:rsidRPr="0043572A" w:rsidRDefault="004F6FCD" w:rsidP="00CD3321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right="450"/>
        <w:rPr>
          <w:rStyle w:val="rvts23"/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28 </w:t>
      </w:r>
      <w:r w:rsidR="00CD3321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2023</w:t>
      </w:r>
      <w:r w:rsidR="00CD3321" w:rsidRPr="0043572A">
        <w:rPr>
          <w:b/>
          <w:sz w:val="28"/>
          <w:szCs w:val="28"/>
          <w:lang w:val="uk-UA"/>
        </w:rPr>
        <w:t xml:space="preserve"> року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="00CD3321" w:rsidRPr="0043572A">
        <w:rPr>
          <w:b/>
          <w:sz w:val="28"/>
          <w:szCs w:val="28"/>
          <w:lang w:val="uk-UA"/>
        </w:rPr>
        <w:t xml:space="preserve">   </w:t>
      </w:r>
      <w:r w:rsidR="00CD3321">
        <w:rPr>
          <w:b/>
          <w:sz w:val="28"/>
          <w:szCs w:val="28"/>
          <w:lang w:val="uk-UA"/>
        </w:rPr>
        <w:t xml:space="preserve">  №     </w:t>
      </w:r>
      <w:r w:rsidR="00CD3321" w:rsidRPr="0043572A">
        <w:rPr>
          <w:rStyle w:val="rvts23"/>
          <w:color w:val="333333"/>
          <w:sz w:val="28"/>
          <w:szCs w:val="28"/>
          <w:lang w:val="uk-UA"/>
        </w:rPr>
        <w:t xml:space="preserve">– </w:t>
      </w:r>
      <w:r w:rsidR="00CD3321">
        <w:rPr>
          <w:rStyle w:val="rvts23"/>
          <w:b/>
          <w:sz w:val="28"/>
          <w:szCs w:val="28"/>
          <w:lang w:val="uk-UA"/>
        </w:rPr>
        <w:t xml:space="preserve">18 </w:t>
      </w:r>
      <w:r w:rsidR="00CD3321" w:rsidRPr="0043572A">
        <w:rPr>
          <w:rStyle w:val="rvts23"/>
          <w:b/>
          <w:sz w:val="28"/>
          <w:szCs w:val="28"/>
          <w:lang w:val="uk-UA"/>
        </w:rPr>
        <w:t>-</w:t>
      </w:r>
      <w:r w:rsidR="00CD3321">
        <w:rPr>
          <w:rStyle w:val="rvts23"/>
          <w:b/>
          <w:sz w:val="28"/>
          <w:szCs w:val="28"/>
          <w:lang w:val="uk-UA"/>
        </w:rPr>
        <w:t xml:space="preserve"> </w:t>
      </w:r>
      <w:r w:rsidR="00CD3321" w:rsidRPr="0043572A">
        <w:rPr>
          <w:rStyle w:val="rvts23"/>
          <w:b/>
          <w:sz w:val="28"/>
          <w:szCs w:val="28"/>
        </w:rPr>
        <w:t>V</w:t>
      </w:r>
      <w:r w:rsidR="00CD3321" w:rsidRPr="0043572A">
        <w:rPr>
          <w:rStyle w:val="rvts23"/>
          <w:b/>
          <w:sz w:val="28"/>
          <w:szCs w:val="28"/>
          <w:lang w:val="uk-UA"/>
        </w:rPr>
        <w:t>ІІІ</w:t>
      </w:r>
    </w:p>
    <w:p w:rsidR="00CD3321" w:rsidRPr="008F4DB0" w:rsidRDefault="00CD3321" w:rsidP="00AF3DA5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69FB" w:rsidRPr="00CD3321" w:rsidRDefault="00D62B3A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42507"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69FB"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</w:t>
      </w:r>
    </w:p>
    <w:p w:rsidR="001C69FB" w:rsidRPr="00CD3321" w:rsidRDefault="001C69FB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четвертої позачергової сесії </w:t>
      </w:r>
    </w:p>
    <w:p w:rsidR="001C69FB" w:rsidRPr="00CD3321" w:rsidRDefault="001C69FB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Тетіївської міської ради </w:t>
      </w:r>
    </w:p>
    <w:p w:rsidR="004F6FCD" w:rsidRDefault="001C69FB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>ІІІ скликання</w:t>
      </w:r>
      <w:r w:rsidR="004F6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321" w:rsidRPr="00CD332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15.01.2021 </w:t>
      </w:r>
    </w:p>
    <w:p w:rsidR="001C69FB" w:rsidRPr="00F3482B" w:rsidRDefault="001C69FB" w:rsidP="00D62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21">
        <w:rPr>
          <w:rFonts w:ascii="Times New Roman" w:hAnsi="Times New Roman" w:cs="Times New Roman"/>
          <w:b/>
          <w:sz w:val="28"/>
          <w:szCs w:val="28"/>
          <w:lang w:val="uk-UA"/>
        </w:rPr>
        <w:t>№ 78-04-VІІІ</w:t>
      </w:r>
    </w:p>
    <w:p w:rsidR="00A02F6E" w:rsidRPr="00CD3321" w:rsidRDefault="00A02F6E" w:rsidP="00D6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статтями 25, 26 Закону України «Про місцеве самоврядування в Україні»,   враховуючи рекомендації депутатської комісії з питань соціального захисту, охорони здоров’я, освіти, молоді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Тетіївська міська рада </w:t>
      </w:r>
    </w:p>
    <w:p w:rsidR="00F3482B" w:rsidRPr="00F3482B" w:rsidRDefault="00F3482B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F34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482B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F3482B" w:rsidRPr="00F3482B" w:rsidRDefault="00F3482B" w:rsidP="00F3482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F3482B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додатку 2 рішення четвертої позачергової сесії Тетіївської міської ради 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ІІІ скликання від 15.01.2021 № 78-04-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ІІІ «Про зміну назви та затвердження Положення комунальної установи «Тетіївський центр соціальних служб» Тетіївської міської ради» а саме:</w:t>
      </w:r>
    </w:p>
    <w:p w:rsidR="00F3482B" w:rsidRPr="00F3482B" w:rsidRDefault="00F3482B" w:rsidP="004F6FCD">
      <w:pPr>
        <w:pStyle w:val="a3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>Вивести із штатного розпису посаду фахівця із соціальної роботи в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>1 одиниці.</w:t>
      </w:r>
    </w:p>
    <w:p w:rsidR="00F3482B" w:rsidRPr="00F3482B" w:rsidRDefault="00F3482B" w:rsidP="004F6FCD">
      <w:pPr>
        <w:pStyle w:val="a3"/>
        <w:numPr>
          <w:ilvl w:val="1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посаду психолога в кількості</w:t>
      </w:r>
      <w:r w:rsidRPr="00F3482B">
        <w:rPr>
          <w:rFonts w:ascii="Times New Roman" w:hAnsi="Times New Roman" w:cs="Times New Roman"/>
          <w:sz w:val="28"/>
          <w:szCs w:val="28"/>
        </w:rPr>
        <w:t>-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1 одиниці.</w:t>
      </w:r>
    </w:p>
    <w:p w:rsidR="00F3482B" w:rsidRPr="00F3482B" w:rsidRDefault="00F3482B" w:rsidP="00F3482B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82B" w:rsidRPr="00F3482B" w:rsidRDefault="00F3482B" w:rsidP="00F3482B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2. Викласти додаток 2 до рішення четвертої позачергової сесії Тетіївської міської ради 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15.01.2021 №78-04-</w:t>
      </w:r>
      <w:r w:rsidRPr="00F348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«Про зміну назви та затвердження Положення комунальної установи «Тетіївський центр соціальних служб» Тетіївської міської ради» в новій редакції.</w:t>
      </w:r>
    </w:p>
    <w:p w:rsidR="00F3482B" w:rsidRPr="00F3482B" w:rsidRDefault="00F3482B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4DB0" w:rsidRPr="00F3482B" w:rsidRDefault="004F6FCD" w:rsidP="004F6FC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E49EE" w:rsidRPr="00F3482B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320F49" w:rsidRPr="00F3482B">
        <w:rPr>
          <w:rFonts w:ascii="Times New Roman" w:hAnsi="Times New Roman" w:cs="Times New Roman"/>
          <w:sz w:val="28"/>
          <w:szCs w:val="28"/>
          <w:lang w:val="uk-UA"/>
        </w:rPr>
        <w:t>нтроль за виконанням цього рішення покласти на депутатську комісію з питань соціального захисту, охорони здоров’я, освіти, молоді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Лях О.М.) та заступника міського голови з гуманітарних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</w:t>
      </w:r>
      <w:r w:rsidR="00BB0965" w:rsidRPr="00F348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1B9" w:rsidRPr="00F34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DB0" w:rsidRPr="00CD3321" w:rsidRDefault="008F4DB0" w:rsidP="00F34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F3482B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Міський г</w:t>
      </w:r>
      <w:r w:rsidR="00087264" w:rsidRPr="00CD3321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 w:rsidR="001341B9" w:rsidRPr="00CD33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87264" w:rsidRPr="00CD33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D3321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="00675BE0" w:rsidRPr="00CD3321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:rsidR="004F6FCD" w:rsidRDefault="004F6FCD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6FCD" w:rsidRPr="004F6FCD" w:rsidRDefault="004F6FCD" w:rsidP="004F6FC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P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>Додаток</w:t>
      </w:r>
    </w:p>
    <w:p w:rsidR="00CD3321" w:rsidRP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до рішення вісімнадцятої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сесії </w:t>
      </w:r>
    </w:p>
    <w:p w:rsid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Тетіївської міської ради </w:t>
      </w:r>
    </w:p>
    <w:p w:rsid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ІІІ 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скликання </w:t>
      </w:r>
    </w:p>
    <w:p w:rsidR="00CD3321" w:rsidRP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                   </w:t>
      </w:r>
      <w:r w:rsidR="004F6FCD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28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.02.2023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№   </w:t>
      </w:r>
      <w:r w:rsidRPr="00CD3321">
        <w:rPr>
          <w:rFonts w:ascii="Times New Roman" w:eastAsia="Calibri" w:hAnsi="Times New Roman" w:cs="Times New Roman"/>
          <w:sz w:val="28"/>
          <w:szCs w:val="28"/>
          <w:lang w:val="uk-UA" w:bidi="en-US"/>
        </w:rPr>
        <w:t>– 18 - VІІІ</w:t>
      </w:r>
    </w:p>
    <w:p w:rsidR="00CD3321" w:rsidRPr="00CD3321" w:rsidRDefault="00CD3321" w:rsidP="00CD332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</w:t>
      </w:r>
    </w:p>
    <w:p w:rsidR="00CD3321" w:rsidRPr="00CD3321" w:rsidRDefault="00CD3321" w:rsidP="00CD3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D3321" w:rsidRDefault="00CD3321" w:rsidP="00CD3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Pr="008F4DB0" w:rsidRDefault="00CD3321" w:rsidP="00CD332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Структура, штатний розпис та тарифні розряди працівників  </w:t>
      </w: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Тетіївського центру соціальних служб </w:t>
      </w:r>
    </w:p>
    <w:p w:rsidR="00CD3321" w:rsidRPr="00D46125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74" w:type="dxa"/>
        <w:tblLook w:val="04A0" w:firstRow="1" w:lastRow="0" w:firstColumn="1" w:lastColumn="0" w:noHBand="0" w:noVBand="1"/>
      </w:tblPr>
      <w:tblGrid>
        <w:gridCol w:w="653"/>
        <w:gridCol w:w="3419"/>
        <w:gridCol w:w="2154"/>
        <w:gridCol w:w="1853"/>
      </w:tblGrid>
      <w:tr w:rsidR="00CD3321" w:rsidRPr="00CD3321" w:rsidTr="00447B89">
        <w:trPr>
          <w:trHeight w:val="907"/>
        </w:trPr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структурного підрозділу/  </w:t>
            </w:r>
          </w:p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Тарифний розряд</w:t>
            </w: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персонал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соціальної роботи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 ІІ категорії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із соціальної роботи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D3321" w:rsidRPr="00CD3321" w:rsidTr="00447B89">
        <w:tc>
          <w:tcPr>
            <w:tcW w:w="6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19" w:type="dxa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6226" w:type="dxa"/>
            <w:gridSpan w:val="3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3321" w:rsidRPr="00CD3321" w:rsidTr="00447B89">
        <w:tc>
          <w:tcPr>
            <w:tcW w:w="4072" w:type="dxa"/>
            <w:gridSpan w:val="2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54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33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1853" w:type="dxa"/>
          </w:tcPr>
          <w:p w:rsidR="00CD3321" w:rsidRPr="00CD3321" w:rsidRDefault="00CD3321" w:rsidP="00447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D3321" w:rsidRP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FC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міської ради                 </w:t>
      </w:r>
      <w:r w:rsidR="004F6FC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Наталія  ІВАНЮТА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321" w:rsidRDefault="00CD3321" w:rsidP="00CD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321" w:rsidRPr="005B271D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321" w:rsidRDefault="00CD3321" w:rsidP="00CD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5BE0" w:rsidRDefault="00675BE0" w:rsidP="00F348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41FE" w:rsidRDefault="005041FE" w:rsidP="00F348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41FE" w:rsidSect="004F6F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1B7"/>
    <w:multiLevelType w:val="hybridMultilevel"/>
    <w:tmpl w:val="97A064BE"/>
    <w:lvl w:ilvl="0" w:tplc="61CC2DC8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7AC"/>
    <w:multiLevelType w:val="hybridMultilevel"/>
    <w:tmpl w:val="D682ECA6"/>
    <w:lvl w:ilvl="0" w:tplc="B380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A19E2"/>
    <w:multiLevelType w:val="hybridMultilevel"/>
    <w:tmpl w:val="A7E0BF54"/>
    <w:lvl w:ilvl="0" w:tplc="AA40031C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AF35E49"/>
    <w:multiLevelType w:val="multilevel"/>
    <w:tmpl w:val="D8BAD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2B3A"/>
    <w:rsid w:val="00015770"/>
    <w:rsid w:val="00030C56"/>
    <w:rsid w:val="000323B5"/>
    <w:rsid w:val="000339A7"/>
    <w:rsid w:val="00087264"/>
    <w:rsid w:val="000963ED"/>
    <w:rsid w:val="000D19DD"/>
    <w:rsid w:val="000E6BC7"/>
    <w:rsid w:val="000E77F2"/>
    <w:rsid w:val="00120AC4"/>
    <w:rsid w:val="001341B9"/>
    <w:rsid w:val="00154509"/>
    <w:rsid w:val="001853A4"/>
    <w:rsid w:val="001C69FB"/>
    <w:rsid w:val="001E49EE"/>
    <w:rsid w:val="001E697C"/>
    <w:rsid w:val="001F4630"/>
    <w:rsid w:val="002616D3"/>
    <w:rsid w:val="0026799A"/>
    <w:rsid w:val="00282241"/>
    <w:rsid w:val="002B7C6C"/>
    <w:rsid w:val="002C66C6"/>
    <w:rsid w:val="002E3724"/>
    <w:rsid w:val="002E7723"/>
    <w:rsid w:val="00302B41"/>
    <w:rsid w:val="00320F49"/>
    <w:rsid w:val="00344CAA"/>
    <w:rsid w:val="00347BE3"/>
    <w:rsid w:val="0039238C"/>
    <w:rsid w:val="003C6A4B"/>
    <w:rsid w:val="003F293E"/>
    <w:rsid w:val="003F7C3E"/>
    <w:rsid w:val="0041334E"/>
    <w:rsid w:val="00415BAE"/>
    <w:rsid w:val="0044269E"/>
    <w:rsid w:val="00466EA1"/>
    <w:rsid w:val="004D3053"/>
    <w:rsid w:val="004D399F"/>
    <w:rsid w:val="004E4AEC"/>
    <w:rsid w:val="004F6FCD"/>
    <w:rsid w:val="005041FE"/>
    <w:rsid w:val="00546F1F"/>
    <w:rsid w:val="005B271D"/>
    <w:rsid w:val="005E5479"/>
    <w:rsid w:val="005F2D11"/>
    <w:rsid w:val="00604342"/>
    <w:rsid w:val="00607EDB"/>
    <w:rsid w:val="00643BFD"/>
    <w:rsid w:val="00672115"/>
    <w:rsid w:val="00675BE0"/>
    <w:rsid w:val="00783699"/>
    <w:rsid w:val="00785B83"/>
    <w:rsid w:val="008119DF"/>
    <w:rsid w:val="0082006E"/>
    <w:rsid w:val="008238C1"/>
    <w:rsid w:val="00827CC9"/>
    <w:rsid w:val="00842507"/>
    <w:rsid w:val="008F4DB0"/>
    <w:rsid w:val="00911703"/>
    <w:rsid w:val="00916219"/>
    <w:rsid w:val="00933E58"/>
    <w:rsid w:val="00946648"/>
    <w:rsid w:val="00970191"/>
    <w:rsid w:val="00A02F6E"/>
    <w:rsid w:val="00A301AD"/>
    <w:rsid w:val="00A9726D"/>
    <w:rsid w:val="00AF3DA5"/>
    <w:rsid w:val="00B40C75"/>
    <w:rsid w:val="00BB0965"/>
    <w:rsid w:val="00BB105E"/>
    <w:rsid w:val="00BC0F33"/>
    <w:rsid w:val="00BE4BB7"/>
    <w:rsid w:val="00C77E46"/>
    <w:rsid w:val="00CD3321"/>
    <w:rsid w:val="00CE002F"/>
    <w:rsid w:val="00CF2CE7"/>
    <w:rsid w:val="00D14DF5"/>
    <w:rsid w:val="00D3212D"/>
    <w:rsid w:val="00D46125"/>
    <w:rsid w:val="00D62B3A"/>
    <w:rsid w:val="00DA19B9"/>
    <w:rsid w:val="00DB0B6C"/>
    <w:rsid w:val="00DD1309"/>
    <w:rsid w:val="00DD3BDB"/>
    <w:rsid w:val="00DF1585"/>
    <w:rsid w:val="00E4629E"/>
    <w:rsid w:val="00E95C7A"/>
    <w:rsid w:val="00EB5014"/>
    <w:rsid w:val="00F07657"/>
    <w:rsid w:val="00F3482B"/>
    <w:rsid w:val="00F34EF8"/>
    <w:rsid w:val="00F86AB1"/>
    <w:rsid w:val="00FB300C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6E"/>
    <w:pPr>
      <w:ind w:left="720"/>
      <w:contextualSpacing/>
    </w:pPr>
  </w:style>
  <w:style w:type="table" w:styleId="a4">
    <w:name w:val="Table Grid"/>
    <w:basedOn w:val="a1"/>
    <w:uiPriority w:val="59"/>
    <w:rsid w:val="00607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semiHidden/>
    <w:rsid w:val="00C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D3321"/>
  </w:style>
  <w:style w:type="paragraph" w:styleId="a5">
    <w:name w:val="Balloon Text"/>
    <w:basedOn w:val="a"/>
    <w:link w:val="a6"/>
    <w:uiPriority w:val="99"/>
    <w:semiHidden/>
    <w:unhideWhenUsed/>
    <w:rsid w:val="00D4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ECA6-DC3E-45A5-AC1F-267A7B1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19</cp:revision>
  <cp:lastPrinted>2023-02-15T12:27:00Z</cp:lastPrinted>
  <dcterms:created xsi:type="dcterms:W3CDTF">2023-02-15T09:24:00Z</dcterms:created>
  <dcterms:modified xsi:type="dcterms:W3CDTF">2023-02-16T08:19:00Z</dcterms:modified>
</cp:coreProperties>
</file>