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0E" w:rsidRDefault="0014790E" w:rsidP="0014790E">
      <w:pPr>
        <w:tabs>
          <w:tab w:val="left" w:pos="6733"/>
        </w:tabs>
        <w:jc w:val="center"/>
        <w:rPr>
          <w:sz w:val="24"/>
          <w:szCs w:val="24"/>
          <w:lang w:val="uk-UA"/>
        </w:rPr>
      </w:pPr>
      <w:r>
        <w:rPr>
          <w:noProof/>
          <w:sz w:val="28"/>
          <w:lang w:val="uk-UA" w:eastAsia="uk-UA"/>
        </w:rPr>
        <w:drawing>
          <wp:inline distT="0" distB="0" distL="0" distR="0" wp14:anchorId="6D2CC52E" wp14:editId="69957397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90E" w:rsidRPr="00AF5020" w:rsidRDefault="0014790E" w:rsidP="0014790E">
      <w:pPr>
        <w:tabs>
          <w:tab w:val="left" w:pos="6733"/>
        </w:tabs>
        <w:jc w:val="center"/>
        <w:rPr>
          <w:sz w:val="24"/>
          <w:szCs w:val="24"/>
          <w:lang w:val="uk-UA"/>
        </w:rPr>
      </w:pPr>
    </w:p>
    <w:p w:rsidR="0014790E" w:rsidRPr="009428CB" w:rsidRDefault="0014790E" w:rsidP="0014790E">
      <w:pPr>
        <w:widowControl w:val="0"/>
        <w:jc w:val="center"/>
        <w:rPr>
          <w:sz w:val="24"/>
          <w:szCs w:val="24"/>
        </w:rPr>
      </w:pPr>
      <w:r w:rsidRPr="009428CB">
        <w:rPr>
          <w:color w:val="000000"/>
          <w:sz w:val="28"/>
          <w:szCs w:val="28"/>
        </w:rPr>
        <w:t>КИЇВСЬКА ОБЛАСТЬ</w:t>
      </w:r>
    </w:p>
    <w:p w:rsidR="0014790E" w:rsidRPr="009428CB" w:rsidRDefault="0014790E" w:rsidP="0014790E">
      <w:pPr>
        <w:widowControl w:val="0"/>
        <w:jc w:val="center"/>
        <w:rPr>
          <w:sz w:val="24"/>
          <w:szCs w:val="24"/>
        </w:rPr>
      </w:pPr>
      <w:r w:rsidRPr="009428CB">
        <w:rPr>
          <w:sz w:val="24"/>
          <w:szCs w:val="24"/>
        </w:rPr>
        <w:t> </w:t>
      </w:r>
    </w:p>
    <w:p w:rsidR="0014790E" w:rsidRPr="009428CB" w:rsidRDefault="0014790E" w:rsidP="0014790E">
      <w:pPr>
        <w:widowControl w:val="0"/>
        <w:jc w:val="center"/>
        <w:rPr>
          <w:sz w:val="24"/>
          <w:szCs w:val="24"/>
        </w:rPr>
      </w:pPr>
      <w:r w:rsidRPr="009428CB">
        <w:rPr>
          <w:b/>
          <w:bCs/>
          <w:color w:val="000000"/>
          <w:sz w:val="28"/>
          <w:szCs w:val="28"/>
        </w:rPr>
        <w:t>ТЕТІЇВСЬКА МІСЬКА РАДА</w:t>
      </w:r>
    </w:p>
    <w:p w:rsidR="0014790E" w:rsidRPr="009428CB" w:rsidRDefault="0014790E" w:rsidP="0014790E">
      <w:pPr>
        <w:widowControl w:val="0"/>
        <w:jc w:val="center"/>
        <w:rPr>
          <w:sz w:val="24"/>
          <w:szCs w:val="24"/>
        </w:rPr>
      </w:pPr>
      <w:r w:rsidRPr="009428CB">
        <w:rPr>
          <w:b/>
          <w:bCs/>
          <w:color w:val="000000"/>
          <w:sz w:val="28"/>
          <w:szCs w:val="28"/>
        </w:rPr>
        <w:t>VIII СКЛИКАННЯ</w:t>
      </w:r>
    </w:p>
    <w:p w:rsidR="0014790E" w:rsidRPr="009428CB" w:rsidRDefault="0014790E" w:rsidP="0014790E">
      <w:pPr>
        <w:widowControl w:val="0"/>
        <w:jc w:val="center"/>
        <w:rPr>
          <w:sz w:val="24"/>
          <w:szCs w:val="24"/>
        </w:rPr>
      </w:pPr>
      <w:r w:rsidRPr="009428CB">
        <w:rPr>
          <w:sz w:val="24"/>
          <w:szCs w:val="24"/>
        </w:rPr>
        <w:t> </w:t>
      </w:r>
    </w:p>
    <w:p w:rsidR="0014790E" w:rsidRPr="009428CB" w:rsidRDefault="0014790E" w:rsidP="0014790E">
      <w:pPr>
        <w:widowControl w:val="0"/>
        <w:jc w:val="center"/>
        <w:rPr>
          <w:sz w:val="24"/>
          <w:szCs w:val="24"/>
        </w:rPr>
      </w:pPr>
      <w:proofErr w:type="gramStart"/>
      <w:r w:rsidRPr="009428CB">
        <w:rPr>
          <w:b/>
          <w:bCs/>
          <w:color w:val="000000"/>
          <w:sz w:val="28"/>
          <w:szCs w:val="28"/>
        </w:rPr>
        <w:t>В</w:t>
      </w:r>
      <w:proofErr w:type="gramEnd"/>
      <w:r w:rsidRPr="009428CB">
        <w:rPr>
          <w:b/>
          <w:bCs/>
          <w:color w:val="000000"/>
          <w:sz w:val="28"/>
          <w:szCs w:val="28"/>
        </w:rPr>
        <w:t>ІСІМНАДЦЯТА СЕСІЯ</w:t>
      </w:r>
    </w:p>
    <w:p w:rsidR="0014790E" w:rsidRPr="009428CB" w:rsidRDefault="0014790E" w:rsidP="0014790E">
      <w:pPr>
        <w:widowControl w:val="0"/>
        <w:ind w:right="25"/>
        <w:jc w:val="center"/>
        <w:rPr>
          <w:sz w:val="24"/>
          <w:szCs w:val="24"/>
        </w:rPr>
      </w:pPr>
      <w:r w:rsidRPr="009428CB">
        <w:rPr>
          <w:b/>
          <w:bCs/>
          <w:color w:val="000000"/>
          <w:sz w:val="28"/>
          <w:szCs w:val="28"/>
        </w:rPr>
        <w:t xml:space="preserve">ПРОЄКТ </w:t>
      </w:r>
      <w:proofErr w:type="gramStart"/>
      <w:r w:rsidRPr="009428CB">
        <w:rPr>
          <w:b/>
          <w:bCs/>
          <w:color w:val="000000"/>
          <w:sz w:val="28"/>
          <w:szCs w:val="28"/>
        </w:rPr>
        <w:t>Р</w:t>
      </w:r>
      <w:proofErr w:type="gramEnd"/>
      <w:r w:rsidRPr="009428CB">
        <w:rPr>
          <w:b/>
          <w:bCs/>
          <w:color w:val="000000"/>
          <w:sz w:val="28"/>
          <w:szCs w:val="28"/>
        </w:rPr>
        <w:t>ІШЕННЯ</w:t>
      </w:r>
    </w:p>
    <w:p w:rsidR="0014790E" w:rsidRPr="009428CB" w:rsidRDefault="0014790E" w:rsidP="0014790E">
      <w:pPr>
        <w:widowControl w:val="0"/>
        <w:jc w:val="center"/>
        <w:rPr>
          <w:sz w:val="24"/>
          <w:szCs w:val="24"/>
        </w:rPr>
      </w:pPr>
      <w:r w:rsidRPr="009428CB">
        <w:rPr>
          <w:sz w:val="24"/>
          <w:szCs w:val="24"/>
        </w:rPr>
        <w:t> </w:t>
      </w:r>
    </w:p>
    <w:p w:rsidR="0014790E" w:rsidRPr="002938E9" w:rsidRDefault="00D64E92" w:rsidP="0014790E">
      <w:pPr>
        <w:widowControl w:val="0"/>
        <w:ind w:right="76"/>
        <w:rPr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28</w:t>
      </w:r>
      <w:bookmarkStart w:id="0" w:name="_GoBack"/>
      <w:bookmarkEnd w:id="0"/>
      <w:r w:rsidR="0014790E" w:rsidRPr="009428CB">
        <w:rPr>
          <w:b/>
          <w:bCs/>
          <w:color w:val="000000"/>
          <w:sz w:val="28"/>
          <w:szCs w:val="28"/>
        </w:rPr>
        <w:t xml:space="preserve"> лютого 2023 року                                          </w:t>
      </w:r>
      <w:r w:rsidR="0014790E">
        <w:rPr>
          <w:b/>
          <w:bCs/>
          <w:color w:val="000000"/>
          <w:sz w:val="28"/>
          <w:szCs w:val="28"/>
        </w:rPr>
        <w:t>                        </w:t>
      </w:r>
      <w:r w:rsidR="0014790E" w:rsidRPr="009428CB">
        <w:rPr>
          <w:b/>
          <w:bCs/>
          <w:color w:val="000000"/>
          <w:sz w:val="28"/>
          <w:szCs w:val="28"/>
        </w:rPr>
        <w:t>№</w:t>
      </w:r>
      <w:r w:rsidR="0014790E">
        <w:rPr>
          <w:b/>
          <w:bCs/>
          <w:color w:val="000000"/>
          <w:sz w:val="28"/>
          <w:szCs w:val="28"/>
          <w:lang w:val="uk-UA"/>
        </w:rPr>
        <w:t xml:space="preserve"> __ - 18 - </w:t>
      </w:r>
      <w:r w:rsidR="0014790E">
        <w:rPr>
          <w:w w:val="105"/>
          <w:sz w:val="28"/>
          <w:szCs w:val="28"/>
          <w:lang w:val="en-US"/>
        </w:rPr>
        <w:t>V</w:t>
      </w:r>
      <w:r w:rsidR="0014790E">
        <w:rPr>
          <w:w w:val="105"/>
          <w:sz w:val="28"/>
          <w:szCs w:val="28"/>
          <w:lang w:val="uk-UA"/>
        </w:rPr>
        <w:t>ІІІ</w:t>
      </w:r>
    </w:p>
    <w:p w:rsidR="002C24C9" w:rsidRPr="00150832" w:rsidRDefault="002C24C9" w:rsidP="002C24C9">
      <w:pPr>
        <w:ind w:right="3600"/>
        <w:jc w:val="both"/>
        <w:rPr>
          <w:sz w:val="28"/>
          <w:szCs w:val="28"/>
          <w:lang w:val="uk-UA"/>
        </w:rPr>
      </w:pPr>
    </w:p>
    <w:p w:rsidR="002C24C9" w:rsidRPr="00150832" w:rsidRDefault="002C24C9" w:rsidP="003528BE">
      <w:pPr>
        <w:ind w:right="3600"/>
        <w:rPr>
          <w:b/>
          <w:sz w:val="28"/>
          <w:szCs w:val="28"/>
          <w:lang w:val="uk-UA"/>
        </w:rPr>
      </w:pPr>
      <w:r w:rsidRPr="00150832">
        <w:rPr>
          <w:b/>
          <w:sz w:val="28"/>
          <w:szCs w:val="28"/>
          <w:lang w:val="uk-UA"/>
        </w:rPr>
        <w:t xml:space="preserve">Про </w:t>
      </w:r>
      <w:r w:rsidR="0061669F" w:rsidRPr="00150832">
        <w:rPr>
          <w:b/>
          <w:sz w:val="28"/>
          <w:szCs w:val="28"/>
          <w:lang w:val="uk-UA"/>
        </w:rPr>
        <w:t>затвердження фінансового плану К</w:t>
      </w:r>
      <w:r w:rsidRPr="00150832">
        <w:rPr>
          <w:b/>
          <w:sz w:val="28"/>
          <w:szCs w:val="28"/>
          <w:lang w:val="uk-UA"/>
        </w:rPr>
        <w:t xml:space="preserve">омунального некомерційного підприємства </w:t>
      </w:r>
      <w:r w:rsidR="0061669F" w:rsidRPr="00150832">
        <w:rPr>
          <w:b/>
          <w:sz w:val="28"/>
          <w:szCs w:val="28"/>
          <w:lang w:val="uk-UA"/>
        </w:rPr>
        <w:t>«Тетіївська центральна лікарня</w:t>
      </w:r>
      <w:r w:rsidRPr="00150832">
        <w:rPr>
          <w:b/>
          <w:sz w:val="28"/>
          <w:szCs w:val="28"/>
          <w:lang w:val="uk-UA"/>
        </w:rPr>
        <w:t>» Тетіївської міської ради</w:t>
      </w:r>
      <w:r w:rsidR="00150832" w:rsidRPr="00150832">
        <w:rPr>
          <w:b/>
          <w:sz w:val="28"/>
          <w:szCs w:val="28"/>
          <w:lang w:val="uk-UA"/>
        </w:rPr>
        <w:t xml:space="preserve"> на 2023</w:t>
      </w:r>
      <w:r w:rsidRPr="00150832">
        <w:rPr>
          <w:b/>
          <w:sz w:val="28"/>
          <w:szCs w:val="28"/>
          <w:lang w:val="uk-UA"/>
        </w:rPr>
        <w:t xml:space="preserve"> рік</w:t>
      </w:r>
    </w:p>
    <w:p w:rsidR="002C24C9" w:rsidRPr="00150832" w:rsidRDefault="002C24C9" w:rsidP="002C24C9">
      <w:pPr>
        <w:rPr>
          <w:sz w:val="28"/>
          <w:szCs w:val="28"/>
          <w:lang w:val="uk-UA"/>
        </w:rPr>
      </w:pPr>
      <w:r w:rsidRPr="00150832">
        <w:rPr>
          <w:sz w:val="28"/>
          <w:szCs w:val="28"/>
          <w:lang w:val="uk-UA"/>
        </w:rPr>
        <w:t>  </w:t>
      </w:r>
    </w:p>
    <w:p w:rsidR="002C24C9" w:rsidRPr="00150832" w:rsidRDefault="002C24C9" w:rsidP="00E53A22">
      <w:pPr>
        <w:ind w:firstLine="709"/>
        <w:jc w:val="both"/>
        <w:rPr>
          <w:sz w:val="28"/>
          <w:szCs w:val="28"/>
          <w:lang w:val="uk-UA"/>
        </w:rPr>
      </w:pPr>
      <w:r w:rsidRPr="00150832">
        <w:rPr>
          <w:sz w:val="28"/>
          <w:szCs w:val="28"/>
          <w:lang w:val="uk-UA"/>
        </w:rPr>
        <w:t xml:space="preserve">Відповідно до  статті 26 Закону України «Про місцеве самоврядування в Україні», статті 78 Господарського кодексу України, Закону України «Основи законодавства </w:t>
      </w:r>
      <w:r w:rsidR="00E53A22" w:rsidRPr="00150832">
        <w:rPr>
          <w:sz w:val="28"/>
          <w:szCs w:val="28"/>
          <w:lang w:val="uk-UA"/>
        </w:rPr>
        <w:t xml:space="preserve">України про охорону здоров'я», </w:t>
      </w:r>
      <w:r w:rsidRPr="00150832">
        <w:rPr>
          <w:sz w:val="28"/>
          <w:szCs w:val="28"/>
          <w:lang w:val="uk-UA"/>
        </w:rPr>
        <w:t xml:space="preserve">та  враховуючи висновки постійної комісії міської  ради з питань планування, бюджету та фінансів, Тетіївська міська рада </w:t>
      </w:r>
    </w:p>
    <w:p w:rsidR="002C24C9" w:rsidRPr="00150832" w:rsidRDefault="002C24C9" w:rsidP="002C24C9">
      <w:pPr>
        <w:jc w:val="center"/>
        <w:rPr>
          <w:sz w:val="28"/>
          <w:szCs w:val="28"/>
          <w:lang w:val="uk-UA"/>
        </w:rPr>
      </w:pPr>
    </w:p>
    <w:p w:rsidR="002C24C9" w:rsidRPr="00150832" w:rsidRDefault="002C24C9" w:rsidP="002C24C9">
      <w:pPr>
        <w:jc w:val="center"/>
        <w:rPr>
          <w:b/>
          <w:sz w:val="28"/>
          <w:szCs w:val="28"/>
          <w:lang w:val="uk-UA"/>
        </w:rPr>
      </w:pPr>
      <w:r w:rsidRPr="00150832">
        <w:rPr>
          <w:b/>
          <w:sz w:val="28"/>
          <w:szCs w:val="28"/>
          <w:lang w:val="uk-UA"/>
        </w:rPr>
        <w:t>В И Р І Ш И Л А:</w:t>
      </w:r>
    </w:p>
    <w:p w:rsidR="002C24C9" w:rsidRPr="00150832" w:rsidRDefault="002C24C9" w:rsidP="002C24C9">
      <w:pPr>
        <w:rPr>
          <w:sz w:val="28"/>
          <w:szCs w:val="28"/>
          <w:lang w:val="uk-UA"/>
        </w:rPr>
      </w:pPr>
    </w:p>
    <w:p w:rsidR="005D7BFD" w:rsidRPr="00150832" w:rsidRDefault="00E53A22" w:rsidP="005D7BFD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150832">
        <w:rPr>
          <w:sz w:val="28"/>
          <w:szCs w:val="28"/>
          <w:lang w:val="uk-UA"/>
        </w:rPr>
        <w:t>Затвердити фінансовий план К</w:t>
      </w:r>
      <w:r w:rsidR="002C24C9" w:rsidRPr="00150832">
        <w:rPr>
          <w:sz w:val="28"/>
          <w:szCs w:val="28"/>
          <w:lang w:val="uk-UA"/>
        </w:rPr>
        <w:t>омунального некомерційного підприємства «</w:t>
      </w:r>
      <w:r w:rsidRPr="00150832">
        <w:rPr>
          <w:sz w:val="28"/>
          <w:szCs w:val="28"/>
          <w:lang w:val="uk-UA"/>
        </w:rPr>
        <w:t>Тетіївська ЦЛ</w:t>
      </w:r>
      <w:r w:rsidR="002C24C9" w:rsidRPr="00150832">
        <w:rPr>
          <w:sz w:val="28"/>
          <w:szCs w:val="28"/>
          <w:lang w:val="uk-UA"/>
        </w:rPr>
        <w:t>»</w:t>
      </w:r>
      <w:r w:rsidR="00150832" w:rsidRPr="00150832">
        <w:rPr>
          <w:sz w:val="28"/>
          <w:szCs w:val="28"/>
          <w:lang w:val="uk-UA"/>
        </w:rPr>
        <w:t xml:space="preserve"> на 2023</w:t>
      </w:r>
      <w:r w:rsidR="002C24C9" w:rsidRPr="00150832">
        <w:rPr>
          <w:sz w:val="28"/>
          <w:szCs w:val="28"/>
          <w:lang w:val="uk-UA"/>
        </w:rPr>
        <w:t xml:space="preserve"> рік  (додається).</w:t>
      </w:r>
    </w:p>
    <w:p w:rsidR="005D7BFD" w:rsidRPr="00150832" w:rsidRDefault="00150832" w:rsidP="005D7BFD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 w:rsidRPr="00150832">
        <w:rPr>
          <w:sz w:val="28"/>
          <w:szCs w:val="28"/>
          <w:lang w:val="uk-UA"/>
        </w:rPr>
        <w:t>Д</w:t>
      </w:r>
      <w:r w:rsidR="002C24C9" w:rsidRPr="00150832">
        <w:rPr>
          <w:sz w:val="28"/>
          <w:szCs w:val="28"/>
          <w:lang w:val="uk-UA"/>
        </w:rPr>
        <w:t>иректор</w:t>
      </w:r>
      <w:r w:rsidRPr="00150832">
        <w:rPr>
          <w:sz w:val="28"/>
          <w:szCs w:val="28"/>
          <w:lang w:val="uk-UA"/>
        </w:rPr>
        <w:t xml:space="preserve">у </w:t>
      </w:r>
      <w:r w:rsidR="002C24C9" w:rsidRPr="00150832">
        <w:rPr>
          <w:sz w:val="28"/>
          <w:szCs w:val="28"/>
          <w:lang w:val="uk-UA"/>
        </w:rPr>
        <w:t xml:space="preserve"> КНП «</w:t>
      </w:r>
      <w:r w:rsidR="00E53A22" w:rsidRPr="00150832">
        <w:rPr>
          <w:sz w:val="28"/>
          <w:szCs w:val="28"/>
          <w:lang w:val="uk-UA"/>
        </w:rPr>
        <w:t>Тетіївська ЦЛ</w:t>
      </w:r>
      <w:r w:rsidR="002C24C9" w:rsidRPr="00150832">
        <w:rPr>
          <w:sz w:val="28"/>
          <w:szCs w:val="28"/>
          <w:lang w:val="uk-UA"/>
        </w:rPr>
        <w:t xml:space="preserve">» </w:t>
      </w:r>
      <w:proofErr w:type="spellStart"/>
      <w:r w:rsidR="002C24C9" w:rsidRPr="00150832">
        <w:rPr>
          <w:sz w:val="28"/>
          <w:szCs w:val="28"/>
          <w:lang w:val="uk-UA"/>
        </w:rPr>
        <w:t> </w:t>
      </w:r>
      <w:r w:rsidR="00E53A22" w:rsidRPr="00150832">
        <w:rPr>
          <w:sz w:val="28"/>
          <w:szCs w:val="28"/>
          <w:lang w:val="uk-UA"/>
        </w:rPr>
        <w:t>Потієнк</w:t>
      </w:r>
      <w:proofErr w:type="spellEnd"/>
      <w:r w:rsidR="00E53A22" w:rsidRPr="00150832">
        <w:rPr>
          <w:sz w:val="28"/>
          <w:szCs w:val="28"/>
          <w:lang w:val="uk-UA"/>
        </w:rPr>
        <w:t>о Д. В.</w:t>
      </w:r>
      <w:r w:rsidR="002C24C9" w:rsidRPr="00150832">
        <w:rPr>
          <w:sz w:val="28"/>
          <w:szCs w:val="28"/>
          <w:lang w:val="uk-UA"/>
        </w:rPr>
        <w:t xml:space="preserve"> забезпечити контроль за своєчасним виконанням заходів, передбачених зазн</w:t>
      </w:r>
      <w:r w:rsidR="005D7BFD" w:rsidRPr="00150832">
        <w:rPr>
          <w:sz w:val="28"/>
          <w:szCs w:val="28"/>
          <w:lang w:val="uk-UA"/>
        </w:rPr>
        <w:t>аченими фінансовими документами.</w:t>
      </w:r>
    </w:p>
    <w:p w:rsidR="00E53A22" w:rsidRPr="00150832" w:rsidRDefault="00E53A22" w:rsidP="00E53A22">
      <w:pPr>
        <w:jc w:val="both"/>
        <w:rPr>
          <w:sz w:val="28"/>
          <w:lang w:val="uk-UA"/>
        </w:rPr>
      </w:pPr>
      <w:r w:rsidRPr="00150832">
        <w:rPr>
          <w:sz w:val="28"/>
          <w:szCs w:val="28"/>
          <w:lang w:val="uk-UA"/>
        </w:rPr>
        <w:t xml:space="preserve">3. </w:t>
      </w:r>
      <w:r w:rsidR="00150832" w:rsidRPr="00150832">
        <w:rPr>
          <w:color w:val="000000"/>
          <w:sz w:val="28"/>
          <w:szCs w:val="28"/>
          <w:lang w:val="uk-UA"/>
        </w:rPr>
        <w:t>Контроль за виконанням цього рішення покласти на депутатську комісію з питань</w:t>
      </w:r>
      <w:r w:rsidR="00150832" w:rsidRPr="00150832">
        <w:rPr>
          <w:sz w:val="28"/>
          <w:szCs w:val="28"/>
          <w:lang w:val="uk-UA"/>
        </w:rPr>
        <w:t xml:space="preserve"> </w:t>
      </w:r>
      <w:r w:rsidR="00150832" w:rsidRPr="00150832">
        <w:rPr>
          <w:sz w:val="28"/>
          <w:lang w:val="uk-UA"/>
        </w:rPr>
        <w:t xml:space="preserve">соціального захисту, охорони </w:t>
      </w:r>
      <w:proofErr w:type="spellStart"/>
      <w:r w:rsidR="00150832" w:rsidRPr="00150832">
        <w:rPr>
          <w:sz w:val="28"/>
          <w:lang w:val="uk-UA"/>
        </w:rPr>
        <w:t>здоровʼя</w:t>
      </w:r>
      <w:proofErr w:type="spellEnd"/>
      <w:r w:rsidR="00150832" w:rsidRPr="00150832">
        <w:rPr>
          <w:sz w:val="28"/>
          <w:lang w:val="uk-UA"/>
        </w:rPr>
        <w:t>, освіти, культури, молоді і спорту (голова комісії – Лях О.М.)</w:t>
      </w:r>
      <w:r w:rsidR="00150832" w:rsidRPr="00150832">
        <w:rPr>
          <w:sz w:val="28"/>
          <w:szCs w:val="28"/>
          <w:lang w:val="uk-UA"/>
        </w:rPr>
        <w:t xml:space="preserve"> та заступника міського голови з гуманітарних питань </w:t>
      </w:r>
      <w:proofErr w:type="spellStart"/>
      <w:r w:rsidR="00150832" w:rsidRPr="00150832">
        <w:rPr>
          <w:sz w:val="28"/>
          <w:szCs w:val="28"/>
          <w:lang w:val="uk-UA"/>
        </w:rPr>
        <w:t>Дячук</w:t>
      </w:r>
      <w:proofErr w:type="spellEnd"/>
      <w:r w:rsidR="00150832" w:rsidRPr="00150832">
        <w:rPr>
          <w:sz w:val="28"/>
          <w:szCs w:val="28"/>
          <w:lang w:val="uk-UA"/>
        </w:rPr>
        <w:t xml:space="preserve"> Н.А.</w:t>
      </w:r>
    </w:p>
    <w:p w:rsidR="005D7BFD" w:rsidRPr="00150832" w:rsidRDefault="005D7BFD" w:rsidP="00E53A22">
      <w:pPr>
        <w:jc w:val="both"/>
        <w:rPr>
          <w:sz w:val="28"/>
          <w:lang w:val="uk-UA"/>
        </w:rPr>
      </w:pPr>
    </w:p>
    <w:p w:rsidR="00E53A22" w:rsidRPr="00150832" w:rsidRDefault="00E53A22" w:rsidP="00E53A22">
      <w:pPr>
        <w:pStyle w:val="20"/>
        <w:shd w:val="clear" w:color="auto" w:fill="auto"/>
        <w:tabs>
          <w:tab w:val="left" w:pos="142"/>
        </w:tabs>
        <w:spacing w:after="0" w:line="240" w:lineRule="auto"/>
        <w:ind w:right="213"/>
        <w:jc w:val="both"/>
        <w:rPr>
          <w:lang w:val="uk-UA"/>
        </w:rPr>
      </w:pPr>
    </w:p>
    <w:p w:rsidR="00DB1406" w:rsidRDefault="00E53A22">
      <w:pPr>
        <w:rPr>
          <w:sz w:val="28"/>
          <w:szCs w:val="28"/>
          <w:lang w:val="uk-UA"/>
        </w:rPr>
      </w:pPr>
      <w:r w:rsidRPr="00150832">
        <w:rPr>
          <w:sz w:val="28"/>
          <w:szCs w:val="28"/>
          <w:lang w:val="uk-UA"/>
        </w:rPr>
        <w:t xml:space="preserve">      Міський голова </w:t>
      </w:r>
      <w:r w:rsidRPr="00150832">
        <w:rPr>
          <w:sz w:val="28"/>
          <w:szCs w:val="28"/>
          <w:lang w:val="uk-UA"/>
        </w:rPr>
        <w:tab/>
      </w:r>
      <w:r w:rsidRPr="00150832">
        <w:rPr>
          <w:sz w:val="28"/>
          <w:szCs w:val="28"/>
          <w:lang w:val="uk-UA"/>
        </w:rPr>
        <w:tab/>
        <w:t xml:space="preserve">                        </w:t>
      </w:r>
      <w:r w:rsidR="00697E72" w:rsidRPr="00150832">
        <w:rPr>
          <w:sz w:val="28"/>
          <w:szCs w:val="28"/>
          <w:lang w:val="uk-UA"/>
        </w:rPr>
        <w:t xml:space="preserve">   </w:t>
      </w:r>
      <w:r w:rsidRPr="00150832">
        <w:rPr>
          <w:sz w:val="28"/>
          <w:szCs w:val="28"/>
          <w:lang w:val="uk-UA"/>
        </w:rPr>
        <w:t xml:space="preserve">     </w:t>
      </w:r>
      <w:r w:rsidR="00150832">
        <w:rPr>
          <w:sz w:val="28"/>
          <w:szCs w:val="28"/>
          <w:lang w:val="uk-UA"/>
        </w:rPr>
        <w:tab/>
      </w:r>
      <w:r w:rsidRPr="00150832">
        <w:rPr>
          <w:sz w:val="28"/>
          <w:szCs w:val="28"/>
          <w:lang w:val="uk-UA"/>
        </w:rPr>
        <w:t xml:space="preserve">Богдан БАЛАГУРА          </w:t>
      </w:r>
    </w:p>
    <w:p w:rsidR="00DB1406" w:rsidRDefault="00DB1406">
      <w:pPr>
        <w:rPr>
          <w:sz w:val="28"/>
          <w:szCs w:val="28"/>
          <w:lang w:val="uk-UA"/>
        </w:rPr>
      </w:pPr>
    </w:p>
    <w:p w:rsidR="00DB1406" w:rsidRDefault="00DB1406">
      <w:pPr>
        <w:rPr>
          <w:sz w:val="28"/>
          <w:szCs w:val="28"/>
          <w:lang w:val="uk-UA"/>
        </w:rPr>
      </w:pPr>
    </w:p>
    <w:p w:rsidR="00DB1406" w:rsidRDefault="00DB1406">
      <w:pPr>
        <w:rPr>
          <w:sz w:val="28"/>
          <w:szCs w:val="28"/>
          <w:lang w:val="uk-UA"/>
        </w:rPr>
      </w:pPr>
    </w:p>
    <w:p w:rsidR="00DB1406" w:rsidRDefault="00DB1406">
      <w:pPr>
        <w:rPr>
          <w:sz w:val="28"/>
          <w:szCs w:val="28"/>
          <w:lang w:val="uk-UA"/>
        </w:rPr>
      </w:pPr>
    </w:p>
    <w:p w:rsidR="00DB1406" w:rsidRDefault="00DB1406">
      <w:pPr>
        <w:rPr>
          <w:sz w:val="28"/>
          <w:szCs w:val="28"/>
          <w:lang w:val="uk-UA"/>
        </w:rPr>
      </w:pPr>
    </w:p>
    <w:p w:rsidR="00DB1406" w:rsidRDefault="00DB1406">
      <w:pPr>
        <w:rPr>
          <w:sz w:val="28"/>
          <w:szCs w:val="28"/>
          <w:lang w:val="uk-UA"/>
        </w:rPr>
      </w:pPr>
    </w:p>
    <w:p w:rsidR="00DB1406" w:rsidRDefault="00DB1406">
      <w:pPr>
        <w:rPr>
          <w:sz w:val="28"/>
          <w:szCs w:val="28"/>
          <w:lang w:val="uk-UA"/>
        </w:rPr>
      </w:pPr>
    </w:p>
    <w:p w:rsidR="00DB1406" w:rsidRDefault="00DB1406">
      <w:pPr>
        <w:rPr>
          <w:sz w:val="28"/>
          <w:szCs w:val="28"/>
          <w:lang w:val="uk-UA"/>
        </w:rPr>
      </w:pPr>
    </w:p>
    <w:p w:rsidR="00DB1406" w:rsidRDefault="00DB14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</w:p>
    <w:p w:rsidR="00DB1406" w:rsidRDefault="00DB14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Додаток </w:t>
      </w:r>
    </w:p>
    <w:p w:rsidR="00DB1406" w:rsidRDefault="00DB14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до рішення вісімнадцятої сесії </w:t>
      </w:r>
    </w:p>
    <w:p w:rsidR="00DB1406" w:rsidRDefault="00DB14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Тетіївської міської ради </w:t>
      </w:r>
    </w:p>
    <w:p w:rsidR="00DB1406" w:rsidRDefault="00DB14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 </w:t>
      </w:r>
    </w:p>
    <w:p w:rsidR="00DB1406" w:rsidRPr="00DB1406" w:rsidRDefault="00DB14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28.02.2023 №  - 18-</w:t>
      </w:r>
      <w:r>
        <w:rPr>
          <w:sz w:val="28"/>
          <w:szCs w:val="28"/>
          <w:lang w:val="en-US"/>
        </w:rPr>
        <w:t>VIII</w:t>
      </w:r>
    </w:p>
    <w:p w:rsidR="00DB1406" w:rsidRDefault="00DB1406">
      <w:pPr>
        <w:rPr>
          <w:sz w:val="28"/>
          <w:szCs w:val="28"/>
          <w:lang w:val="uk-UA"/>
        </w:rPr>
      </w:pPr>
    </w:p>
    <w:p w:rsidR="00DB1406" w:rsidRPr="00DB1406" w:rsidRDefault="00DB1406" w:rsidP="00DB1406">
      <w:pPr>
        <w:pStyle w:val="3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1406">
        <w:rPr>
          <w:rFonts w:ascii="Times New Roman" w:hAnsi="Times New Roman" w:cs="Times New Roman"/>
          <w:sz w:val="28"/>
          <w:szCs w:val="28"/>
        </w:rPr>
        <w:t>Фінансовий план</w:t>
      </w:r>
      <w:r>
        <w:t xml:space="preserve"> </w:t>
      </w:r>
      <w:r w:rsidRPr="00150832">
        <w:rPr>
          <w:sz w:val="28"/>
          <w:szCs w:val="28"/>
        </w:rPr>
        <w:t>КНП «Тетіївська ЦЛ»  </w:t>
      </w:r>
      <w:r w:rsidRPr="00DB1406">
        <w:rPr>
          <w:rFonts w:ascii="Times New Roman" w:hAnsi="Times New Roman" w:cs="Times New Roman"/>
          <w:sz w:val="28"/>
          <w:szCs w:val="28"/>
        </w:rPr>
        <w:t>на 2023 рік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3859"/>
        <w:gridCol w:w="1247"/>
        <w:gridCol w:w="964"/>
      </w:tblGrid>
      <w:tr w:rsidR="00DB1406" w:rsidTr="00DB1406">
        <w:trPr>
          <w:trHeight w:val="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ідприємство</w:t>
            </w:r>
            <w:proofErr w:type="spellEnd"/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rStyle w:val="Italic"/>
                <w:lang w:val="ru-RU"/>
              </w:rPr>
              <w:t>Комунальне</w:t>
            </w:r>
            <w:proofErr w:type="spellEnd"/>
            <w:r>
              <w:rPr>
                <w:rStyle w:val="Italic"/>
                <w:lang w:val="ru-RU"/>
              </w:rPr>
              <w:t xml:space="preserve"> </w:t>
            </w:r>
            <w:proofErr w:type="spellStart"/>
            <w:r>
              <w:rPr>
                <w:rStyle w:val="Italic"/>
                <w:lang w:val="ru-RU"/>
              </w:rPr>
              <w:t>некомерційне</w:t>
            </w:r>
            <w:proofErr w:type="spellEnd"/>
            <w:r>
              <w:rPr>
                <w:rStyle w:val="Italic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Style w:val="Italic"/>
                <w:lang w:val="ru-RU"/>
              </w:rPr>
              <w:t>п</w:t>
            </w:r>
            <w:proofErr w:type="gramEnd"/>
            <w:r>
              <w:rPr>
                <w:rStyle w:val="Italic"/>
                <w:lang w:val="ru-RU"/>
              </w:rPr>
              <w:t>ідприємство</w:t>
            </w:r>
            <w:proofErr w:type="spellEnd"/>
            <w:r>
              <w:rPr>
                <w:rStyle w:val="Italic"/>
                <w:lang w:val="ru-RU"/>
              </w:rPr>
              <w:t xml:space="preserve"> «</w:t>
            </w:r>
            <w:proofErr w:type="spellStart"/>
            <w:r>
              <w:rPr>
                <w:rStyle w:val="Italic"/>
                <w:lang w:val="ru-RU"/>
              </w:rPr>
              <w:t>Тетіївська</w:t>
            </w:r>
            <w:proofErr w:type="spellEnd"/>
            <w:r>
              <w:rPr>
                <w:rStyle w:val="Italic"/>
                <w:lang w:val="ru-RU"/>
              </w:rPr>
              <w:t xml:space="preserve"> центральна </w:t>
            </w:r>
            <w:proofErr w:type="spellStart"/>
            <w:r>
              <w:rPr>
                <w:rStyle w:val="Italic"/>
                <w:lang w:val="ru-RU"/>
              </w:rPr>
              <w:t>лікарня</w:t>
            </w:r>
            <w:proofErr w:type="spellEnd"/>
            <w:r>
              <w:rPr>
                <w:rStyle w:val="Italic"/>
                <w:lang w:val="ru-RU"/>
              </w:rPr>
              <w:t xml:space="preserve">» </w:t>
            </w:r>
            <w:r>
              <w:rPr>
                <w:rStyle w:val="Italic"/>
                <w:lang w:val="ru-RU"/>
              </w:rPr>
              <w:br/>
            </w:r>
            <w:proofErr w:type="spellStart"/>
            <w:r>
              <w:rPr>
                <w:rStyle w:val="Italic"/>
                <w:lang w:val="ru-RU"/>
              </w:rPr>
              <w:t>Тетіївської</w:t>
            </w:r>
            <w:proofErr w:type="spellEnd"/>
            <w:r>
              <w:rPr>
                <w:rStyle w:val="Italic"/>
                <w:lang w:val="ru-RU"/>
              </w:rPr>
              <w:t xml:space="preserve"> ради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Коди</w:t>
            </w:r>
            <w:proofErr w:type="spellEnd"/>
          </w:p>
        </w:tc>
      </w:tr>
      <w:tr w:rsidR="00DB1406" w:rsidTr="00DB1406">
        <w:trPr>
          <w:trHeight w:val="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Орган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rStyle w:val="Italic"/>
                <w:lang w:val="ru-RU"/>
              </w:rPr>
              <w:t>Тетіївська</w:t>
            </w:r>
            <w:proofErr w:type="spellEnd"/>
            <w:r>
              <w:rPr>
                <w:rStyle w:val="Italic"/>
                <w:lang w:val="ru-RU"/>
              </w:rPr>
              <w:t xml:space="preserve"> </w:t>
            </w:r>
            <w:proofErr w:type="spellStart"/>
            <w:r>
              <w:rPr>
                <w:rStyle w:val="Italic"/>
                <w:lang w:val="ru-RU"/>
              </w:rPr>
              <w:t>міська</w:t>
            </w:r>
            <w:proofErr w:type="spellEnd"/>
            <w:r>
              <w:rPr>
                <w:rStyle w:val="Italic"/>
                <w:lang w:val="ru-RU"/>
              </w:rPr>
              <w:t xml:space="preserve">  рада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За ЄДРПОУ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42096329</w:t>
            </w:r>
          </w:p>
        </w:tc>
      </w:tr>
      <w:tr w:rsidR="00DB1406" w:rsidTr="00DB1406">
        <w:trPr>
          <w:trHeight w:val="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Галузь</w:t>
            </w:r>
            <w:proofErr w:type="spellEnd"/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rStyle w:val="Italic"/>
                <w:lang w:val="ru-RU"/>
              </w:rPr>
              <w:t>Охорона</w:t>
            </w:r>
            <w:proofErr w:type="spellEnd"/>
            <w:r>
              <w:rPr>
                <w:rStyle w:val="Italic"/>
                <w:lang w:val="ru-RU"/>
              </w:rPr>
              <w:t xml:space="preserve"> </w:t>
            </w:r>
            <w:proofErr w:type="spellStart"/>
            <w:r>
              <w:rPr>
                <w:rStyle w:val="Italic"/>
                <w:lang w:val="ru-RU"/>
              </w:rPr>
              <w:t>здоров’я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За СПОДУ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uk-UA"/>
              </w:rPr>
            </w:pPr>
          </w:p>
        </w:tc>
      </w:tr>
      <w:tr w:rsidR="00DB1406" w:rsidTr="00DB1406">
        <w:trPr>
          <w:trHeight w:val="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proofErr w:type="spellStart"/>
            <w:r>
              <w:rPr>
                <w:lang w:val="ru-RU"/>
              </w:rPr>
              <w:t>економічної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діяльності</w:t>
            </w:r>
            <w:proofErr w:type="spellEnd"/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rStyle w:val="Italic"/>
                <w:lang w:val="ru-RU"/>
              </w:rPr>
              <w:t>Загальна</w:t>
            </w:r>
            <w:proofErr w:type="spellEnd"/>
            <w:r>
              <w:rPr>
                <w:rStyle w:val="Italic"/>
                <w:lang w:val="ru-RU"/>
              </w:rPr>
              <w:t xml:space="preserve"> </w:t>
            </w:r>
            <w:proofErr w:type="spellStart"/>
            <w:r>
              <w:rPr>
                <w:rStyle w:val="Italic"/>
                <w:lang w:val="ru-RU"/>
              </w:rPr>
              <w:t>медична</w:t>
            </w:r>
            <w:proofErr w:type="spellEnd"/>
            <w:r>
              <w:rPr>
                <w:rStyle w:val="Italic"/>
                <w:lang w:val="ru-RU"/>
              </w:rPr>
              <w:t xml:space="preserve"> практика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За ЗКНГ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</w:tr>
      <w:tr w:rsidR="00DB1406" w:rsidTr="00DB1406">
        <w:trPr>
          <w:trHeight w:val="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Місцезнаходження</w:t>
            </w:r>
            <w:proofErr w:type="spellEnd"/>
            <w:r>
              <w:rPr>
                <w:lang w:val="ru-RU"/>
              </w:rPr>
              <w:t xml:space="preserve">  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rStyle w:val="Italic"/>
                <w:lang w:val="ru-RU"/>
              </w:rPr>
              <w:t xml:space="preserve">09801 </w:t>
            </w:r>
            <w:proofErr w:type="spellStart"/>
            <w:r>
              <w:rPr>
                <w:rStyle w:val="Italic"/>
                <w:lang w:val="ru-RU"/>
              </w:rPr>
              <w:t>вул</w:t>
            </w:r>
            <w:proofErr w:type="spellEnd"/>
            <w:r>
              <w:rPr>
                <w:rStyle w:val="Italic"/>
                <w:lang w:val="ru-RU"/>
              </w:rPr>
              <w:t xml:space="preserve">. </w:t>
            </w:r>
            <w:proofErr w:type="spellStart"/>
            <w:r>
              <w:rPr>
                <w:rStyle w:val="Italic"/>
                <w:lang w:val="ru-RU"/>
              </w:rPr>
              <w:t>Цвіткова</w:t>
            </w:r>
            <w:proofErr w:type="spellEnd"/>
            <w:r>
              <w:rPr>
                <w:rStyle w:val="Italic"/>
                <w:lang w:val="ru-RU"/>
              </w:rPr>
              <w:t xml:space="preserve">, 26, м. </w:t>
            </w:r>
            <w:proofErr w:type="spellStart"/>
            <w:r>
              <w:rPr>
                <w:rStyle w:val="Italic"/>
                <w:lang w:val="ru-RU"/>
              </w:rPr>
              <w:t>Тетії</w:t>
            </w:r>
            <w:proofErr w:type="gramStart"/>
            <w:r>
              <w:rPr>
                <w:rStyle w:val="Italic"/>
                <w:lang w:val="ru-RU"/>
              </w:rPr>
              <w:t>в</w:t>
            </w:r>
            <w:proofErr w:type="spellEnd"/>
            <w:proofErr w:type="gramEnd"/>
            <w:r>
              <w:rPr>
                <w:rStyle w:val="Italic"/>
                <w:lang w:val="ru-RU"/>
              </w:rPr>
              <w:t xml:space="preserve">, </w:t>
            </w:r>
            <w:proofErr w:type="spellStart"/>
            <w:r>
              <w:rPr>
                <w:rStyle w:val="Italic"/>
                <w:lang w:val="ru-RU"/>
              </w:rPr>
              <w:t>Білолцерківський</w:t>
            </w:r>
            <w:proofErr w:type="spellEnd"/>
            <w:r>
              <w:rPr>
                <w:rStyle w:val="Italic"/>
                <w:lang w:val="ru-RU"/>
              </w:rPr>
              <w:t xml:space="preserve"> </w:t>
            </w:r>
            <w:proofErr w:type="gramStart"/>
            <w:r>
              <w:rPr>
                <w:rStyle w:val="Italic"/>
                <w:lang w:val="ru-RU"/>
              </w:rPr>
              <w:t>р-н</w:t>
            </w:r>
            <w:proofErr w:type="gramEnd"/>
            <w:r>
              <w:rPr>
                <w:rStyle w:val="Italic"/>
                <w:lang w:val="ru-RU"/>
              </w:rPr>
              <w:t xml:space="preserve">., </w:t>
            </w:r>
            <w:proofErr w:type="spellStart"/>
            <w:r>
              <w:rPr>
                <w:rStyle w:val="Italic"/>
                <w:lang w:val="ru-RU"/>
              </w:rPr>
              <w:t>Київська</w:t>
            </w:r>
            <w:proofErr w:type="spellEnd"/>
            <w:r>
              <w:rPr>
                <w:rStyle w:val="Italic"/>
                <w:lang w:val="ru-RU"/>
              </w:rPr>
              <w:t xml:space="preserve"> обл.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За КВЕД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86.21</w:t>
            </w:r>
          </w:p>
        </w:tc>
      </w:tr>
      <w:tr w:rsidR="00DB1406" w:rsidTr="00DB1406">
        <w:trPr>
          <w:trHeight w:val="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rStyle w:val="Italic"/>
                <w:lang w:val="ru-RU"/>
              </w:rPr>
              <w:t>04560 5-13-38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</w:tr>
      <w:tr w:rsidR="00DB1406" w:rsidTr="00DB1406">
        <w:trPr>
          <w:trHeight w:val="6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Керівник</w:t>
            </w:r>
            <w:proofErr w:type="spellEnd"/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rStyle w:val="Italic"/>
                <w:lang w:val="ru-RU"/>
              </w:rPr>
              <w:t>Потієнко</w:t>
            </w:r>
            <w:proofErr w:type="spellEnd"/>
            <w:r>
              <w:rPr>
                <w:rStyle w:val="Italic"/>
                <w:lang w:val="ru-RU"/>
              </w:rPr>
              <w:t xml:space="preserve"> </w:t>
            </w:r>
            <w:proofErr w:type="spellStart"/>
            <w:r>
              <w:rPr>
                <w:rStyle w:val="Italic"/>
                <w:lang w:val="ru-RU"/>
              </w:rPr>
              <w:t>Дмитро</w:t>
            </w:r>
            <w:proofErr w:type="spellEnd"/>
            <w:r>
              <w:rPr>
                <w:rStyle w:val="Italic"/>
                <w:lang w:val="ru-RU"/>
              </w:rPr>
              <w:t xml:space="preserve"> Владиславович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</w:tr>
    </w:tbl>
    <w:p w:rsidR="00DB1406" w:rsidRDefault="00DB1406" w:rsidP="00DB1406">
      <w:pPr>
        <w:pStyle w:val="a8"/>
        <w:rPr>
          <w:rStyle w:val="Italic"/>
        </w:rPr>
      </w:pPr>
    </w:p>
    <w:p w:rsidR="00DB1406" w:rsidRDefault="00DB1406" w:rsidP="00DB1406">
      <w:pPr>
        <w:pStyle w:val="a8"/>
        <w:rPr>
          <w:rStyle w:val="Italic"/>
          <w:sz w:val="22"/>
          <w:szCs w:val="22"/>
        </w:rPr>
      </w:pPr>
    </w:p>
    <w:p w:rsidR="00DB1406" w:rsidRDefault="00DB1406" w:rsidP="00DB1406">
      <w:pPr>
        <w:pStyle w:val="a8"/>
        <w:rPr>
          <w:rStyle w:val="Italic"/>
          <w:sz w:val="22"/>
          <w:szCs w:val="22"/>
        </w:rPr>
      </w:pPr>
    </w:p>
    <w:p w:rsidR="00DB1406" w:rsidRDefault="00DB1406" w:rsidP="00DB1406">
      <w:pPr>
        <w:pStyle w:val="a8"/>
        <w:ind w:firstLine="0"/>
      </w:pPr>
      <w:r>
        <w:t>одиниця виміру: тис. гривень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851"/>
        <w:gridCol w:w="907"/>
        <w:gridCol w:w="850"/>
        <w:gridCol w:w="851"/>
        <w:gridCol w:w="850"/>
        <w:gridCol w:w="850"/>
      </w:tblGrid>
      <w:tr w:rsidR="00DB1406" w:rsidTr="00DB1406">
        <w:trPr>
          <w:trHeight w:val="60"/>
          <w:tblHeader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Показники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Код рядка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Плановий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ік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усього</w:t>
            </w:r>
            <w:proofErr w:type="spellEnd"/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 xml:space="preserve">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 xml:space="preserve"> за кварталами</w:t>
            </w:r>
          </w:p>
        </w:tc>
      </w:tr>
      <w:tr w:rsidR="00DB1406" w:rsidTr="00DB1406">
        <w:trPr>
          <w:trHeight w:val="387"/>
        </w:trPr>
        <w:tc>
          <w:tcPr>
            <w:tcW w:w="805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406" w:rsidRDefault="00DB1406">
            <w:pPr>
              <w:rPr>
                <w:rFonts w:ascii="BalticaC" w:hAnsi="BalticaC" w:cs="BalticaC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406" w:rsidRDefault="00DB1406">
            <w:pPr>
              <w:rPr>
                <w:rFonts w:ascii="BalticaC" w:hAnsi="BalticaC" w:cs="BalticaC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406" w:rsidRDefault="00DB1406">
            <w:pPr>
              <w:rPr>
                <w:rFonts w:ascii="BalticaC" w:hAnsi="BalticaC" w:cs="BalticaC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ІІ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ІV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vAlign w:val="center"/>
            <w:hideMark/>
          </w:tcPr>
          <w:p w:rsidR="00DB1406" w:rsidRDefault="00DB1406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DB1406" w:rsidTr="00DB1406">
        <w:trPr>
          <w:trHeight w:val="60"/>
        </w:trPr>
        <w:tc>
          <w:tcPr>
            <w:tcW w:w="805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Bold"/>
                <w:lang w:val="ru-RU"/>
              </w:rPr>
              <w:t xml:space="preserve">І. </w:t>
            </w:r>
            <w:proofErr w:type="spellStart"/>
            <w:r>
              <w:rPr>
                <w:rStyle w:val="Bold"/>
                <w:lang w:val="ru-RU"/>
              </w:rPr>
              <w:t>Фінансові</w:t>
            </w:r>
            <w:proofErr w:type="spellEnd"/>
            <w:r>
              <w:rPr>
                <w:rStyle w:val="Bold"/>
                <w:lang w:val="ru-RU"/>
              </w:rPr>
              <w:t xml:space="preserve"> </w:t>
            </w:r>
            <w:proofErr w:type="spellStart"/>
            <w:r>
              <w:rPr>
                <w:rStyle w:val="Bold"/>
                <w:lang w:val="ru-RU"/>
              </w:rPr>
              <w:t>результати</w:t>
            </w:r>
            <w:proofErr w:type="spellEnd"/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Pr="00DB1406" w:rsidRDefault="00DB1406">
            <w:pPr>
              <w:pStyle w:val="a9"/>
            </w:pPr>
            <w:r w:rsidRPr="00DB1406">
              <w:t>Дохід (виручка) від реалізації продукції (товарів, робіт, послуг)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31765,1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8616,0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7267,5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6919,5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8962,1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Податок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додану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вартість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Акцизний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збі</w:t>
            </w:r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296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Інші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вирахування</w:t>
            </w:r>
            <w:proofErr w:type="spellEnd"/>
            <w:r>
              <w:rPr>
                <w:lang w:val="ru-RU"/>
              </w:rPr>
              <w:t xml:space="preserve"> з доходу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Чистий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дохід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виручка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реалізації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продукції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товарі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послуг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31765,1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8616,0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7267,5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6919,5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8962,1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Собівартість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реалізованої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продукції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товарі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послуг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29745,0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8163,4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7001,0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6420,9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8159,7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 xml:space="preserve">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економічними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елементами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матеріальні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061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6246,5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17</w:t>
            </w:r>
            <w:r>
              <w:rPr>
                <w:rStyle w:val="Italic"/>
                <w:lang w:val="ru-RU"/>
              </w:rPr>
              <w:t>14,4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1</w:t>
            </w:r>
            <w:r>
              <w:rPr>
                <w:rStyle w:val="Italic"/>
                <w:lang w:val="ru-RU"/>
              </w:rPr>
              <w:t>470,2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13</w:t>
            </w:r>
            <w:r>
              <w:rPr>
                <w:rStyle w:val="Italic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</w:t>
            </w:r>
            <w:r>
              <w:rPr>
                <w:rStyle w:val="Italic"/>
                <w:lang w:val="en-US"/>
              </w:rPr>
              <w:t>7</w:t>
            </w:r>
            <w:r>
              <w:rPr>
                <w:rStyle w:val="Italic"/>
                <w:lang w:val="ru-RU"/>
              </w:rPr>
              <w:t>13,5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витрати</w:t>
            </w:r>
            <w:proofErr w:type="spellEnd"/>
            <w:r>
              <w:rPr>
                <w:lang w:val="ru-RU"/>
              </w:rPr>
              <w:t xml:space="preserve"> на оплату </w:t>
            </w:r>
            <w:proofErr w:type="spellStart"/>
            <w:r>
              <w:rPr>
                <w:lang w:val="ru-RU"/>
              </w:rPr>
              <w:t>праці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062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16</w:t>
            </w:r>
            <w:r>
              <w:rPr>
                <w:rStyle w:val="Italic"/>
                <w:lang w:val="ru-RU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4</w:t>
            </w:r>
            <w:r>
              <w:rPr>
                <w:rStyle w:val="Italic"/>
                <w:lang w:val="ru-RU"/>
              </w:rPr>
              <w:t>489,9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3</w:t>
            </w:r>
            <w:r>
              <w:rPr>
                <w:rStyle w:val="Italic"/>
                <w:lang w:val="ru-RU"/>
              </w:rPr>
              <w:t>850,5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3</w:t>
            </w:r>
            <w:r>
              <w:rPr>
                <w:rStyle w:val="Italic"/>
                <w:lang w:val="ru-RU"/>
              </w:rPr>
              <w:t>531,5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4</w:t>
            </w:r>
            <w:r>
              <w:rPr>
                <w:rStyle w:val="Italic"/>
                <w:lang w:val="ru-RU"/>
              </w:rPr>
              <w:t>487,9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відрахування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іальні</w:t>
            </w:r>
            <w:proofErr w:type="spellEnd"/>
            <w:r>
              <w:rPr>
                <w:lang w:val="ru-RU"/>
              </w:rPr>
              <w:t xml:space="preserve"> заходи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063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en-US"/>
              </w:rPr>
              <w:t>3</w:t>
            </w:r>
            <w:r>
              <w:rPr>
                <w:lang w:val="ru-RU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898,0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7</w:t>
            </w:r>
            <w:r>
              <w:rPr>
                <w:rStyle w:val="Italic"/>
                <w:lang w:val="ru-RU"/>
              </w:rPr>
              <w:t>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7</w:t>
            </w:r>
            <w:r>
              <w:rPr>
                <w:rStyle w:val="Italic"/>
                <w:lang w:val="ru-RU"/>
              </w:rPr>
              <w:t>06,1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897,7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амортизація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064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3</w:t>
            </w:r>
            <w:r>
              <w:rPr>
                <w:rStyle w:val="Italic"/>
                <w:lang w:val="ru-RU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897,9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7</w:t>
            </w:r>
            <w:r>
              <w:rPr>
                <w:rStyle w:val="Italic"/>
                <w:lang w:val="ru-RU"/>
              </w:rPr>
              <w:t>69,9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7</w:t>
            </w:r>
            <w:r>
              <w:rPr>
                <w:rStyle w:val="Italic"/>
                <w:lang w:val="ru-RU"/>
              </w:rPr>
              <w:t>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898,1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інші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операційні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065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594,9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16</w:t>
            </w:r>
            <w:r>
              <w:rPr>
                <w:rStyle w:val="Italic"/>
                <w:lang w:val="ru-RU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14</w:t>
            </w:r>
            <w:r>
              <w:rPr>
                <w:rStyle w:val="Italic"/>
                <w:lang w:val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1</w:t>
            </w:r>
            <w:r>
              <w:rPr>
                <w:rStyle w:val="Italic"/>
                <w:lang w:val="ru-RU"/>
              </w:rPr>
              <w:t>28,9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16</w:t>
            </w:r>
            <w:r>
              <w:rPr>
                <w:rStyle w:val="Italic"/>
                <w:lang w:val="ru-RU"/>
              </w:rPr>
              <w:t>2,5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Валовий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прибуток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071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350,0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збиток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072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Інші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операційні</w:t>
            </w:r>
            <w:proofErr w:type="spellEnd"/>
            <w:r>
              <w:rPr>
                <w:lang w:val="ru-RU"/>
              </w:rPr>
              <w:t xml:space="preserve"> доходи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080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40,0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 xml:space="preserve">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suppressAutoHyphens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дохід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операційної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оренди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активі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081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40,0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одержан</w:t>
            </w:r>
            <w:proofErr w:type="gramEnd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гранти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субсидії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082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suppressAutoHyphens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дохід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реалізації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необоротних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активів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утримуваних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для</w:t>
            </w:r>
            <w:proofErr w:type="gramEnd"/>
            <w:r>
              <w:rPr>
                <w:lang w:val="ru-RU"/>
              </w:rPr>
              <w:t xml:space="preserve"> продажу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083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Адм</w:t>
            </w:r>
            <w:proofErr w:type="gramEnd"/>
            <w:r>
              <w:rPr>
                <w:lang w:val="ru-RU"/>
              </w:rPr>
              <w:t>іністративні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</w:p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(сума </w:t>
            </w:r>
            <w:proofErr w:type="spellStart"/>
            <w:r>
              <w:rPr>
                <w:lang w:val="ru-RU"/>
              </w:rPr>
              <w:t>рядків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091 по 095)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090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9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 xml:space="preserve">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економічними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елементами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матеріальні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091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витрати</w:t>
            </w:r>
            <w:proofErr w:type="spellEnd"/>
            <w:r>
              <w:rPr>
                <w:lang w:val="ru-RU"/>
              </w:rPr>
              <w:t xml:space="preserve"> на оплату </w:t>
            </w:r>
            <w:proofErr w:type="spellStart"/>
            <w:r>
              <w:rPr>
                <w:lang w:val="ru-RU"/>
              </w:rPr>
              <w:t>праці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092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138,8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відрахування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іальні</w:t>
            </w:r>
            <w:proofErr w:type="spellEnd"/>
            <w:r>
              <w:rPr>
                <w:lang w:val="ru-RU"/>
              </w:rPr>
              <w:t xml:space="preserve"> заходи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093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27,8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амортизація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094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27,8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інші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операційні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095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5,0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Витрати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збут</w:t>
            </w:r>
            <w:proofErr w:type="spellEnd"/>
            <w:r>
              <w:rPr>
                <w:lang w:val="ru-RU"/>
              </w:rPr>
              <w:t xml:space="preserve"> (сума </w:t>
            </w:r>
            <w:proofErr w:type="spellStart"/>
            <w:r>
              <w:rPr>
                <w:lang w:val="ru-RU"/>
              </w:rPr>
              <w:t>рядків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зі</w:t>
            </w:r>
            <w:proofErr w:type="spellEnd"/>
            <w:r>
              <w:rPr>
                <w:lang w:val="ru-RU"/>
              </w:rPr>
              <w:t> 101 по 105)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 xml:space="preserve">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економічними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елементами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матеріальні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витрати</w:t>
            </w:r>
            <w:proofErr w:type="spellEnd"/>
            <w:r>
              <w:rPr>
                <w:lang w:val="ru-RU"/>
              </w:rPr>
              <w:t xml:space="preserve"> на оплату </w:t>
            </w:r>
            <w:proofErr w:type="spellStart"/>
            <w:r>
              <w:rPr>
                <w:lang w:val="ru-RU"/>
              </w:rPr>
              <w:t>праці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відрахування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іальні</w:t>
            </w:r>
            <w:proofErr w:type="spellEnd"/>
            <w:r>
              <w:rPr>
                <w:lang w:val="ru-RU"/>
              </w:rPr>
              <w:t xml:space="preserve"> заходи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амортизація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інші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операційні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Інші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операційні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</w:p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(сума </w:t>
            </w:r>
            <w:proofErr w:type="spellStart"/>
            <w:r>
              <w:rPr>
                <w:lang w:val="ru-RU"/>
              </w:rPr>
              <w:t>рядків</w:t>
            </w:r>
            <w:proofErr w:type="spellEnd"/>
            <w:r>
              <w:rPr>
                <w:lang w:val="ru-RU"/>
              </w:rPr>
              <w:t xml:space="preserve"> з 111 по 115)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 xml:space="preserve">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економічними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елементами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матеріальні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витрати</w:t>
            </w:r>
            <w:proofErr w:type="spellEnd"/>
            <w:r>
              <w:rPr>
                <w:lang w:val="ru-RU"/>
              </w:rPr>
              <w:t xml:space="preserve"> на оплату </w:t>
            </w:r>
            <w:proofErr w:type="spellStart"/>
            <w:r>
              <w:rPr>
                <w:lang w:val="ru-RU"/>
              </w:rPr>
              <w:t>праці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відрахування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іальні</w:t>
            </w:r>
            <w:proofErr w:type="spellEnd"/>
            <w:r>
              <w:rPr>
                <w:lang w:val="ru-RU"/>
              </w:rPr>
              <w:t xml:space="preserve"> заходи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амортизація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інші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операційні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Фінансові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результати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операційної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діяльності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прибуток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збиток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Дохід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участі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капіталі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Інші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фінансові</w:t>
            </w:r>
            <w:proofErr w:type="spellEnd"/>
            <w:r>
              <w:rPr>
                <w:lang w:val="ru-RU"/>
              </w:rPr>
              <w:t xml:space="preserve"> доходи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Інші</w:t>
            </w:r>
            <w:proofErr w:type="spellEnd"/>
            <w:r>
              <w:rPr>
                <w:lang w:val="ru-RU"/>
              </w:rPr>
              <w:t xml:space="preserve"> доходи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417,0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106,0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>у</w:t>
            </w:r>
            <w:proofErr w:type="gramEnd"/>
            <w:r>
              <w:rPr>
                <w:lang w:val="ru-RU"/>
              </w:rPr>
              <w:t xml:space="preserve">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реалізації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фінансових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інвестицій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152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безплатно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одержаних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активі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154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Фінансові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Витрати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участі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капіталі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Інші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Фінансові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результати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> </w:t>
            </w:r>
            <w:proofErr w:type="spellStart"/>
            <w:r>
              <w:rPr>
                <w:lang w:val="ru-RU"/>
              </w:rPr>
              <w:t>звичайної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діяльності</w:t>
            </w:r>
            <w:proofErr w:type="spellEnd"/>
            <w:r>
              <w:rPr>
                <w:lang w:val="ru-RU"/>
              </w:rPr>
              <w:t xml:space="preserve"> до </w:t>
            </w:r>
            <w:proofErr w:type="spellStart"/>
            <w:r>
              <w:rPr>
                <w:lang w:val="ru-RU"/>
              </w:rPr>
              <w:t>оподаткування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прибуток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191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збиток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192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Податок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прибуток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Чистий</w:t>
            </w:r>
            <w:proofErr w:type="spellEnd"/>
            <w:r>
              <w:rPr>
                <w:lang w:val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прибуток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b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збиток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Відрахування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частини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прибутку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 xml:space="preserve"> бюджету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220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805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Bold"/>
                <w:lang w:val="ru-RU"/>
              </w:rPr>
              <w:t xml:space="preserve">ІІ. </w:t>
            </w:r>
            <w:proofErr w:type="spellStart"/>
            <w:r>
              <w:rPr>
                <w:rStyle w:val="Bold"/>
                <w:lang w:val="ru-RU"/>
              </w:rPr>
              <w:t>Елементи</w:t>
            </w:r>
            <w:proofErr w:type="spellEnd"/>
            <w:r>
              <w:rPr>
                <w:rStyle w:val="Bold"/>
                <w:lang w:val="ru-RU"/>
              </w:rPr>
              <w:t xml:space="preserve"> </w:t>
            </w:r>
            <w:proofErr w:type="spellStart"/>
            <w:r>
              <w:rPr>
                <w:rStyle w:val="Bold"/>
                <w:lang w:val="ru-RU"/>
              </w:rPr>
              <w:t>операційних</w:t>
            </w:r>
            <w:proofErr w:type="spellEnd"/>
            <w:r>
              <w:rPr>
                <w:rStyle w:val="Bold"/>
                <w:lang w:val="ru-RU"/>
              </w:rPr>
              <w:t xml:space="preserve"> </w:t>
            </w:r>
            <w:proofErr w:type="spellStart"/>
            <w:r>
              <w:rPr>
                <w:rStyle w:val="Bold"/>
                <w:lang w:val="ru-RU"/>
              </w:rPr>
              <w:t>витрат</w:t>
            </w:r>
            <w:proofErr w:type="spellEnd"/>
            <w:r>
              <w:rPr>
                <w:rStyle w:val="Bold"/>
                <w:lang w:val="ru-RU"/>
              </w:rPr>
              <w:t xml:space="preserve"> (разом)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Матеріальні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310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6439,7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1767,4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1515,7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1390,1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1766,5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Витрати</w:t>
            </w:r>
            <w:proofErr w:type="spellEnd"/>
            <w:r>
              <w:rPr>
                <w:lang w:val="ru-RU"/>
              </w:rPr>
              <w:t xml:space="preserve"> на оплату </w:t>
            </w:r>
            <w:proofErr w:type="spellStart"/>
            <w:r>
              <w:rPr>
                <w:lang w:val="ru-RU"/>
              </w:rPr>
              <w:t>праці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320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16865,8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4628,8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3969,6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3640,7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4626,7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Відрахування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іальні</w:t>
            </w:r>
            <w:proofErr w:type="spellEnd"/>
            <w:r>
              <w:rPr>
                <w:lang w:val="ru-RU"/>
              </w:rPr>
              <w:t xml:space="preserve"> заходи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330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3373,2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925,8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793,9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728,0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925,5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Амортизація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340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3373,1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925,7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793,7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727,8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925,9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Інші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операційні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en-US"/>
              </w:rPr>
              <w:t>613</w:t>
            </w:r>
            <w:r>
              <w:rPr>
                <w:rStyle w:val="Italic"/>
                <w:lang w:val="ru-RU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168,3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167,5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Разом (сума </w:t>
            </w:r>
            <w:proofErr w:type="spellStart"/>
            <w:r>
              <w:rPr>
                <w:lang w:val="ru-RU"/>
              </w:rPr>
              <w:t>рядків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310 по 350)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360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30665,1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8416,0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7217,5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6619,5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8612,1</w:t>
            </w:r>
          </w:p>
        </w:tc>
      </w:tr>
      <w:tr w:rsidR="00DB1406" w:rsidTr="00DB1406">
        <w:trPr>
          <w:trHeight w:val="60"/>
        </w:trPr>
        <w:tc>
          <w:tcPr>
            <w:tcW w:w="805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57" w:type="dxa"/>
              <w:bottom w:w="79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Bold"/>
                <w:lang w:val="ru-RU"/>
              </w:rPr>
              <w:t xml:space="preserve">ІІІ. </w:t>
            </w:r>
            <w:proofErr w:type="spellStart"/>
            <w:r>
              <w:rPr>
                <w:rStyle w:val="Bold"/>
                <w:lang w:val="ru-RU"/>
              </w:rPr>
              <w:t>Капітальні</w:t>
            </w:r>
            <w:proofErr w:type="spellEnd"/>
            <w:r>
              <w:rPr>
                <w:rStyle w:val="Bold"/>
                <w:lang w:val="ru-RU"/>
              </w:rPr>
              <w:t xml:space="preserve"> </w:t>
            </w:r>
            <w:proofErr w:type="spellStart"/>
            <w:r>
              <w:rPr>
                <w:rStyle w:val="Bold"/>
                <w:lang w:val="ru-RU"/>
              </w:rPr>
              <w:t>інвестиції</w:t>
            </w:r>
            <w:proofErr w:type="spellEnd"/>
            <w:r>
              <w:rPr>
                <w:rStyle w:val="Bold"/>
                <w:lang w:val="ru-RU"/>
              </w:rPr>
              <w:t xml:space="preserve"> </w:t>
            </w:r>
            <w:proofErr w:type="spellStart"/>
            <w:r>
              <w:rPr>
                <w:rStyle w:val="Bold"/>
                <w:lang w:val="ru-RU"/>
              </w:rPr>
              <w:t>протягом</w:t>
            </w:r>
            <w:proofErr w:type="spellEnd"/>
            <w:r>
              <w:rPr>
                <w:rStyle w:val="Bold"/>
                <w:lang w:val="ru-RU"/>
              </w:rPr>
              <w:t xml:space="preserve"> року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Капітальне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будівництво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b"/>
              <w:suppressAutoHyphens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 xml:space="preserve">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рахунок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бюджетних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коштів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Придбання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виготовлення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основних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засобів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необоротних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матеріальних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активі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Italic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Italic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Italic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Italic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b"/>
              <w:suppressAutoHyphens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 xml:space="preserve">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рахунок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бюджетних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коштів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Italic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Italic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Italic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Italic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Придбання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створення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нематеріальних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активів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b"/>
              <w:suppressAutoHyphens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 xml:space="preserve">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рахунок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бюджетних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коштів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Погашення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отриманих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капітальні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інвестиції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позик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b"/>
              <w:suppressAutoHyphens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 xml:space="preserve">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рахунок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бюджетних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коштів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Pr="00DB1406" w:rsidRDefault="00DB1406">
            <w:pPr>
              <w:pStyle w:val="a9"/>
            </w:pPr>
            <w:r w:rsidRPr="00DB1406"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b"/>
              <w:suppressAutoHyphens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>у</w:t>
            </w:r>
            <w:proofErr w:type="gramEnd"/>
            <w:r>
              <w:rPr>
                <w:lang w:val="ru-RU"/>
              </w:rPr>
              <w:t xml:space="preserve">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рахунок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бюджетних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коштів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451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Разом (сума </w:t>
            </w:r>
            <w:proofErr w:type="spellStart"/>
            <w:r>
              <w:rPr>
                <w:lang w:val="ru-RU"/>
              </w:rPr>
              <w:t>рядків</w:t>
            </w:r>
            <w:proofErr w:type="spellEnd"/>
            <w:r>
              <w:rPr>
                <w:lang w:val="ru-RU"/>
              </w:rPr>
              <w:t xml:space="preserve"> 410,420, 430, 440, 450)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490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b"/>
              <w:suppressAutoHyphens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 xml:space="preserve"> тому </w:t>
            </w:r>
            <w:proofErr w:type="spellStart"/>
            <w:r>
              <w:rPr>
                <w:lang w:val="ru-RU"/>
              </w:rPr>
              <w:t>числі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рахунок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бюджетних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коштів</w:t>
            </w:r>
            <w:proofErr w:type="spellEnd"/>
            <w:r>
              <w:rPr>
                <w:lang w:val="ru-RU"/>
              </w:rPr>
              <w:t xml:space="preserve"> (сума </w:t>
            </w:r>
            <w:proofErr w:type="spellStart"/>
            <w:r>
              <w:rPr>
                <w:lang w:val="ru-RU"/>
              </w:rPr>
              <w:t>рядків</w:t>
            </w:r>
            <w:proofErr w:type="spellEnd"/>
            <w:r>
              <w:rPr>
                <w:lang w:val="ru-RU"/>
              </w:rPr>
              <w:t xml:space="preserve"> 411, 421, 431, 441, 451)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491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Bold"/>
                <w:lang w:val="ru-RU"/>
              </w:rPr>
              <w:t xml:space="preserve">ІV. </w:t>
            </w:r>
            <w:proofErr w:type="spellStart"/>
            <w:r>
              <w:rPr>
                <w:rStyle w:val="Bold"/>
                <w:lang w:val="ru-RU"/>
              </w:rPr>
              <w:t>Додаткова</w:t>
            </w:r>
            <w:proofErr w:type="spellEnd"/>
            <w:r>
              <w:rPr>
                <w:rStyle w:val="Bold"/>
                <w:lang w:val="ru-RU"/>
              </w:rPr>
              <w:t xml:space="preserve"> </w:t>
            </w:r>
            <w:proofErr w:type="spellStart"/>
            <w:r>
              <w:rPr>
                <w:rStyle w:val="Bold"/>
                <w:lang w:val="ru-RU"/>
              </w:rPr>
              <w:t>інформація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DB1406" w:rsidRDefault="00DB1406">
            <w:pPr>
              <w:pStyle w:val="a7"/>
              <w:spacing w:line="240" w:lineRule="auto"/>
              <w:rPr>
                <w:rFonts w:ascii="BalticaC" w:hAnsi="BalticaC" w:cstheme="minorBidi"/>
                <w:color w:val="auto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на 01.01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на 01.04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на 01.07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на 01.10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на 31.12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Чисельність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працівників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lang w:val="ru-RU"/>
              </w:rPr>
              <w:t>осіб</w:t>
            </w:r>
            <w:proofErr w:type="spellEnd"/>
            <w:proofErr w:type="gramEnd"/>
            <w:r>
              <w:rPr>
                <w:rStyle w:val="ac"/>
                <w:rFonts w:ascii="Myriad Pro" w:hAnsi="Myriad Pro" w:cs="Myriad Pro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510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265,25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265,25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265,25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265,25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265,25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Первісна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вартість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основних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засобі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520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42802,7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42802,7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42802,7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42802,7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t>42802,7</w:t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Податкова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заборгованість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530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  <w:tr w:rsidR="00DB1406" w:rsidTr="00DB1406">
        <w:trPr>
          <w:trHeight w:val="60"/>
        </w:trPr>
        <w:tc>
          <w:tcPr>
            <w:tcW w:w="2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Заборгованість</w:t>
            </w:r>
            <w:proofErr w:type="spellEnd"/>
            <w:r>
              <w:rPr>
                <w:lang w:val="ru-RU"/>
              </w:rPr>
              <w:t xml:space="preserve"> перед </w:t>
            </w:r>
            <w:proofErr w:type="spellStart"/>
            <w:r>
              <w:rPr>
                <w:lang w:val="ru-RU"/>
              </w:rPr>
              <w:t>працівниками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заробітною</w:t>
            </w:r>
            <w:proofErr w:type="spellEnd"/>
            <w:r>
              <w:rPr>
                <w:lang w:val="ru-RU"/>
              </w:rPr>
              <w:t xml:space="preserve"> платою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DB1406" w:rsidRDefault="00DB1406">
            <w:pPr>
              <w:pStyle w:val="a9"/>
              <w:jc w:val="center"/>
              <w:rPr>
                <w:lang w:val="ru-RU"/>
              </w:rPr>
            </w:pPr>
            <w:r>
              <w:rPr>
                <w:rStyle w:val="Italic"/>
                <w:lang w:val="ru-RU"/>
              </w:rPr>
              <w:softHyphen/>
            </w:r>
          </w:p>
        </w:tc>
      </w:tr>
    </w:tbl>
    <w:p w:rsidR="00DB1406" w:rsidRDefault="00DB1406" w:rsidP="00DB1406">
      <w:pPr>
        <w:pStyle w:val="a8"/>
        <w:rPr>
          <w:rStyle w:val="Italic"/>
          <w:sz w:val="22"/>
          <w:szCs w:val="22"/>
        </w:rPr>
      </w:pPr>
    </w:p>
    <w:p w:rsidR="00DB1406" w:rsidRDefault="00DB1406" w:rsidP="00DB1406">
      <w:pPr>
        <w:pStyle w:val="a8"/>
        <w:ind w:firstLine="0"/>
      </w:pPr>
    </w:p>
    <w:p w:rsidR="00DB1406" w:rsidRDefault="00DB1406" w:rsidP="00DB1406">
      <w:pPr>
        <w:rPr>
          <w:rFonts w:asciiTheme="minorHAnsi" w:hAnsiTheme="minorHAnsi" w:cstheme="minorBidi"/>
          <w:sz w:val="22"/>
          <w:szCs w:val="22"/>
          <w:lang w:val="uk-UA"/>
        </w:rPr>
      </w:pPr>
    </w:p>
    <w:p w:rsidR="00DB1406" w:rsidRDefault="00DB1406" w:rsidP="00DB1406">
      <w:pPr>
        <w:rPr>
          <w:rFonts w:asciiTheme="minorHAnsi" w:hAnsiTheme="minorHAnsi" w:cstheme="minorBidi"/>
          <w:sz w:val="22"/>
          <w:szCs w:val="22"/>
          <w:lang w:val="uk-UA"/>
        </w:rPr>
      </w:pPr>
    </w:p>
    <w:p w:rsidR="00D014B6" w:rsidRPr="00150832" w:rsidRDefault="00DB1406" w:rsidP="00DB14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Секретар міської ради                                  Наталія ІВАНЮТА</w:t>
      </w:r>
    </w:p>
    <w:sectPr w:rsidR="00D014B6" w:rsidRPr="00150832" w:rsidSect="001479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lticaC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yriad Pro">
    <w:altName w:val="Aria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298D"/>
    <w:multiLevelType w:val="hybridMultilevel"/>
    <w:tmpl w:val="ADFC2AAC"/>
    <w:lvl w:ilvl="0" w:tplc="F4FE3E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1C"/>
    <w:rsid w:val="0014790E"/>
    <w:rsid w:val="00150832"/>
    <w:rsid w:val="002C24C9"/>
    <w:rsid w:val="003528BE"/>
    <w:rsid w:val="003D1B1C"/>
    <w:rsid w:val="005D7BFD"/>
    <w:rsid w:val="0061669F"/>
    <w:rsid w:val="00697E72"/>
    <w:rsid w:val="009B2542"/>
    <w:rsid w:val="00D014B6"/>
    <w:rsid w:val="00D64E92"/>
    <w:rsid w:val="00DB1406"/>
    <w:rsid w:val="00E5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3A22"/>
    <w:pPr>
      <w:ind w:left="720"/>
      <w:contextualSpacing/>
    </w:pPr>
  </w:style>
  <w:style w:type="character" w:customStyle="1" w:styleId="2">
    <w:name w:val="Основной текст (2)_"/>
    <w:link w:val="20"/>
    <w:locked/>
    <w:rsid w:val="00E53A2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3A22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B25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5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[Немає стилю абзацу]"/>
    <w:rsid w:val="00DB1406"/>
    <w:pPr>
      <w:autoSpaceDE w:val="0"/>
      <w:autoSpaceDN w:val="0"/>
      <w:adjustRightInd w:val="0"/>
      <w:spacing w:after="0" w:line="288" w:lineRule="auto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a8">
    <w:name w:val="Додаток_основной_текст (Додаток)"/>
    <w:basedOn w:val="a"/>
    <w:uiPriority w:val="99"/>
    <w:rsid w:val="00DB1406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BalticaC" w:eastAsiaTheme="minorHAnsi" w:hAnsi="BalticaC" w:cs="BalticaC"/>
      <w:color w:val="000000"/>
      <w:sz w:val="19"/>
      <w:szCs w:val="19"/>
      <w:lang w:val="uk-UA" w:eastAsia="en-US"/>
    </w:rPr>
  </w:style>
  <w:style w:type="paragraph" w:customStyle="1" w:styleId="3">
    <w:name w:val="Додаток_заголовок 3 (Додаток)"/>
    <w:basedOn w:val="a8"/>
    <w:uiPriority w:val="99"/>
    <w:rsid w:val="00DB1406"/>
    <w:pPr>
      <w:spacing w:line="240" w:lineRule="atLeast"/>
      <w:ind w:firstLine="0"/>
      <w:jc w:val="center"/>
    </w:pPr>
    <w:rPr>
      <w:b/>
      <w:bCs/>
      <w:sz w:val="22"/>
      <w:szCs w:val="22"/>
    </w:rPr>
  </w:style>
  <w:style w:type="paragraph" w:customStyle="1" w:styleId="a9">
    <w:name w:val="Додаток_таблица_основной текст (Додаток)"/>
    <w:basedOn w:val="a"/>
    <w:uiPriority w:val="99"/>
    <w:rsid w:val="00DB1406"/>
    <w:pPr>
      <w:suppressAutoHyphens/>
      <w:autoSpaceDE w:val="0"/>
      <w:autoSpaceDN w:val="0"/>
      <w:adjustRightInd w:val="0"/>
      <w:spacing w:line="200" w:lineRule="atLeast"/>
    </w:pPr>
    <w:rPr>
      <w:rFonts w:ascii="BalticaC" w:eastAsiaTheme="minorHAnsi" w:hAnsi="BalticaC" w:cs="BalticaC"/>
      <w:color w:val="000000"/>
      <w:sz w:val="18"/>
      <w:szCs w:val="18"/>
      <w:lang w:val="uk-UA" w:eastAsia="en-US"/>
    </w:rPr>
  </w:style>
  <w:style w:type="paragraph" w:customStyle="1" w:styleId="aa">
    <w:name w:val="Додаток_таблица_шапка (Додаток)"/>
    <w:basedOn w:val="a"/>
    <w:uiPriority w:val="99"/>
    <w:rsid w:val="00DB1406"/>
    <w:pPr>
      <w:suppressAutoHyphens/>
      <w:autoSpaceDE w:val="0"/>
      <w:autoSpaceDN w:val="0"/>
      <w:adjustRightInd w:val="0"/>
      <w:spacing w:line="180" w:lineRule="atLeast"/>
      <w:jc w:val="center"/>
    </w:pPr>
    <w:rPr>
      <w:rFonts w:ascii="BalticaC" w:eastAsiaTheme="minorHAnsi" w:hAnsi="BalticaC" w:cs="BalticaC"/>
      <w:b/>
      <w:bCs/>
      <w:color w:val="000000"/>
      <w:sz w:val="16"/>
      <w:szCs w:val="16"/>
      <w:lang w:val="uk-UA" w:eastAsia="en-US"/>
    </w:rPr>
  </w:style>
  <w:style w:type="paragraph" w:customStyle="1" w:styleId="ab">
    <w:name w:val="Додаток_таблиця_список (Додаток)"/>
    <w:basedOn w:val="a7"/>
    <w:uiPriority w:val="99"/>
    <w:rsid w:val="00DB1406"/>
    <w:pPr>
      <w:tabs>
        <w:tab w:val="left" w:leader="dot" w:pos="0"/>
      </w:tabs>
      <w:spacing w:line="200" w:lineRule="atLeast"/>
      <w:ind w:left="397" w:hanging="283"/>
      <w:jc w:val="both"/>
    </w:pPr>
    <w:rPr>
      <w:rFonts w:ascii="BalticaC" w:hAnsi="BalticaC" w:cs="BalticaC"/>
      <w:sz w:val="18"/>
      <w:szCs w:val="18"/>
      <w:lang w:val="uk-UA"/>
    </w:rPr>
  </w:style>
  <w:style w:type="character" w:customStyle="1" w:styleId="Bold">
    <w:name w:val="Bold"/>
    <w:uiPriority w:val="99"/>
    <w:rsid w:val="00DB1406"/>
    <w:rPr>
      <w:b/>
      <w:bCs/>
    </w:rPr>
  </w:style>
  <w:style w:type="character" w:customStyle="1" w:styleId="Italic">
    <w:name w:val="Italic"/>
    <w:uiPriority w:val="99"/>
    <w:rsid w:val="00DB1406"/>
    <w:rPr>
      <w:i/>
      <w:iCs/>
    </w:rPr>
  </w:style>
  <w:style w:type="character" w:customStyle="1" w:styleId="ac">
    <w:name w:val="верхній_індекс"/>
    <w:uiPriority w:val="99"/>
    <w:rsid w:val="00DB14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3A22"/>
    <w:pPr>
      <w:ind w:left="720"/>
      <w:contextualSpacing/>
    </w:pPr>
  </w:style>
  <w:style w:type="character" w:customStyle="1" w:styleId="2">
    <w:name w:val="Основной текст (2)_"/>
    <w:link w:val="20"/>
    <w:locked/>
    <w:rsid w:val="00E53A2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3A22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B25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5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[Немає стилю абзацу]"/>
    <w:rsid w:val="00DB1406"/>
    <w:pPr>
      <w:autoSpaceDE w:val="0"/>
      <w:autoSpaceDN w:val="0"/>
      <w:adjustRightInd w:val="0"/>
      <w:spacing w:after="0" w:line="288" w:lineRule="auto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a8">
    <w:name w:val="Додаток_основной_текст (Додаток)"/>
    <w:basedOn w:val="a"/>
    <w:uiPriority w:val="99"/>
    <w:rsid w:val="00DB1406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BalticaC" w:eastAsiaTheme="minorHAnsi" w:hAnsi="BalticaC" w:cs="BalticaC"/>
      <w:color w:val="000000"/>
      <w:sz w:val="19"/>
      <w:szCs w:val="19"/>
      <w:lang w:val="uk-UA" w:eastAsia="en-US"/>
    </w:rPr>
  </w:style>
  <w:style w:type="paragraph" w:customStyle="1" w:styleId="3">
    <w:name w:val="Додаток_заголовок 3 (Додаток)"/>
    <w:basedOn w:val="a8"/>
    <w:uiPriority w:val="99"/>
    <w:rsid w:val="00DB1406"/>
    <w:pPr>
      <w:spacing w:line="240" w:lineRule="atLeast"/>
      <w:ind w:firstLine="0"/>
      <w:jc w:val="center"/>
    </w:pPr>
    <w:rPr>
      <w:b/>
      <w:bCs/>
      <w:sz w:val="22"/>
      <w:szCs w:val="22"/>
    </w:rPr>
  </w:style>
  <w:style w:type="paragraph" w:customStyle="1" w:styleId="a9">
    <w:name w:val="Додаток_таблица_основной текст (Додаток)"/>
    <w:basedOn w:val="a"/>
    <w:uiPriority w:val="99"/>
    <w:rsid w:val="00DB1406"/>
    <w:pPr>
      <w:suppressAutoHyphens/>
      <w:autoSpaceDE w:val="0"/>
      <w:autoSpaceDN w:val="0"/>
      <w:adjustRightInd w:val="0"/>
      <w:spacing w:line="200" w:lineRule="atLeast"/>
    </w:pPr>
    <w:rPr>
      <w:rFonts w:ascii="BalticaC" w:eastAsiaTheme="minorHAnsi" w:hAnsi="BalticaC" w:cs="BalticaC"/>
      <w:color w:val="000000"/>
      <w:sz w:val="18"/>
      <w:szCs w:val="18"/>
      <w:lang w:val="uk-UA" w:eastAsia="en-US"/>
    </w:rPr>
  </w:style>
  <w:style w:type="paragraph" w:customStyle="1" w:styleId="aa">
    <w:name w:val="Додаток_таблица_шапка (Додаток)"/>
    <w:basedOn w:val="a"/>
    <w:uiPriority w:val="99"/>
    <w:rsid w:val="00DB1406"/>
    <w:pPr>
      <w:suppressAutoHyphens/>
      <w:autoSpaceDE w:val="0"/>
      <w:autoSpaceDN w:val="0"/>
      <w:adjustRightInd w:val="0"/>
      <w:spacing w:line="180" w:lineRule="atLeast"/>
      <w:jc w:val="center"/>
    </w:pPr>
    <w:rPr>
      <w:rFonts w:ascii="BalticaC" w:eastAsiaTheme="minorHAnsi" w:hAnsi="BalticaC" w:cs="BalticaC"/>
      <w:b/>
      <w:bCs/>
      <w:color w:val="000000"/>
      <w:sz w:val="16"/>
      <w:szCs w:val="16"/>
      <w:lang w:val="uk-UA" w:eastAsia="en-US"/>
    </w:rPr>
  </w:style>
  <w:style w:type="paragraph" w:customStyle="1" w:styleId="ab">
    <w:name w:val="Додаток_таблиця_список (Додаток)"/>
    <w:basedOn w:val="a7"/>
    <w:uiPriority w:val="99"/>
    <w:rsid w:val="00DB1406"/>
    <w:pPr>
      <w:tabs>
        <w:tab w:val="left" w:leader="dot" w:pos="0"/>
      </w:tabs>
      <w:spacing w:line="200" w:lineRule="atLeast"/>
      <w:ind w:left="397" w:hanging="283"/>
      <w:jc w:val="both"/>
    </w:pPr>
    <w:rPr>
      <w:rFonts w:ascii="BalticaC" w:hAnsi="BalticaC" w:cs="BalticaC"/>
      <w:sz w:val="18"/>
      <w:szCs w:val="18"/>
      <w:lang w:val="uk-UA"/>
    </w:rPr>
  </w:style>
  <w:style w:type="character" w:customStyle="1" w:styleId="Bold">
    <w:name w:val="Bold"/>
    <w:uiPriority w:val="99"/>
    <w:rsid w:val="00DB1406"/>
    <w:rPr>
      <w:b/>
      <w:bCs/>
    </w:rPr>
  </w:style>
  <w:style w:type="character" w:customStyle="1" w:styleId="Italic">
    <w:name w:val="Italic"/>
    <w:uiPriority w:val="99"/>
    <w:rsid w:val="00DB1406"/>
    <w:rPr>
      <w:i/>
      <w:iCs/>
    </w:rPr>
  </w:style>
  <w:style w:type="character" w:customStyle="1" w:styleId="ac">
    <w:name w:val="верхній_індекс"/>
    <w:uiPriority w:val="99"/>
    <w:rsid w:val="00DB14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4396</Words>
  <Characters>2506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8</cp:revision>
  <cp:lastPrinted>2022-07-04T12:30:00Z</cp:lastPrinted>
  <dcterms:created xsi:type="dcterms:W3CDTF">2023-02-01T07:10:00Z</dcterms:created>
  <dcterms:modified xsi:type="dcterms:W3CDTF">2023-02-16T11:41:00Z</dcterms:modified>
</cp:coreProperties>
</file>