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758" w:rsidRDefault="00361758" w:rsidP="00361758">
      <w:pPr>
        <w:spacing w:line="312" w:lineRule="auto"/>
        <w:ind w:left="-900" w:right="387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  <w:lang w:val="uk-UA"/>
        </w:rPr>
        <w:t xml:space="preserve">                      </w:t>
      </w:r>
      <w:r>
        <w:rPr>
          <w:b/>
          <w:color w:val="FF0000"/>
          <w:sz w:val="28"/>
          <w:szCs w:val="28"/>
        </w:rPr>
        <w:object w:dxaOrig="1320" w:dyaOrig="1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pt;height:81pt" o:ole="">
            <v:imagedata r:id="rId4" o:title=""/>
          </v:shape>
          <o:OLEObject Type="Embed" ProgID="Word.Document.8" ShapeID="_x0000_i1025" DrawAspect="Content" ObjectID="_1730007330" r:id="rId5"/>
        </w:object>
      </w:r>
    </w:p>
    <w:p w:rsidR="00361758" w:rsidRDefault="00361758" w:rsidP="00361758">
      <w:pPr>
        <w:pStyle w:val="8"/>
        <w:ind w:left="284" w:right="-144"/>
        <w:jc w:val="center"/>
        <w:rPr>
          <w:rFonts w:ascii="Times New Roman" w:hAnsi="Times New Roman"/>
          <w:b/>
          <w:i w:val="0"/>
          <w:color w:val="000000"/>
          <w:sz w:val="28"/>
          <w:szCs w:val="28"/>
        </w:rPr>
      </w:pPr>
      <w:r>
        <w:rPr>
          <w:rFonts w:ascii="Times New Roman" w:hAnsi="Times New Roman"/>
          <w:b/>
          <w:i w:val="0"/>
          <w:color w:val="000000"/>
          <w:sz w:val="28"/>
          <w:szCs w:val="28"/>
        </w:rPr>
        <w:t>УКРАЇНА</w:t>
      </w:r>
    </w:p>
    <w:p w:rsidR="00361758" w:rsidRDefault="00361758" w:rsidP="00361758">
      <w:pPr>
        <w:pStyle w:val="9"/>
        <w:ind w:left="284" w:right="-144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ТЕТІЇВСЬКА МІСЬКА РАДА</w:t>
      </w:r>
    </w:p>
    <w:p w:rsidR="00361758" w:rsidRDefault="00361758" w:rsidP="00361758">
      <w:pPr>
        <w:spacing w:line="360" w:lineRule="auto"/>
        <w:ind w:left="284" w:right="-144"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en-US"/>
        </w:rPr>
        <w:t>VIII</w:t>
      </w:r>
      <w:r>
        <w:rPr>
          <w:b/>
          <w:color w:val="000000"/>
          <w:sz w:val="28"/>
          <w:szCs w:val="28"/>
          <w:lang w:val="uk-UA"/>
        </w:rPr>
        <w:t xml:space="preserve"> СКЛИКАННЯ</w:t>
      </w:r>
    </w:p>
    <w:p w:rsidR="00361758" w:rsidRDefault="00361758" w:rsidP="00361758">
      <w:pPr>
        <w:spacing w:line="360" w:lineRule="auto"/>
        <w:ind w:left="284" w:right="-144"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СЬОМА ПОЗАЧЕРГОВА  СЕСІЯ</w:t>
      </w:r>
    </w:p>
    <w:p w:rsidR="00361758" w:rsidRDefault="00361758" w:rsidP="00361758">
      <w:pPr>
        <w:spacing w:line="480" w:lineRule="auto"/>
        <w:ind w:left="284" w:right="-144"/>
        <w:jc w:val="center"/>
        <w:rPr>
          <w:b/>
          <w:caps/>
          <w:color w:val="000000"/>
          <w:sz w:val="28"/>
          <w:szCs w:val="28"/>
          <w:lang w:val="uk-UA"/>
        </w:rPr>
      </w:pPr>
      <w:r>
        <w:rPr>
          <w:b/>
          <w:caps/>
          <w:color w:val="000000"/>
          <w:sz w:val="28"/>
          <w:szCs w:val="28"/>
          <w:lang w:val="uk-UA"/>
        </w:rPr>
        <w:t>рішення</w:t>
      </w:r>
    </w:p>
    <w:p w:rsidR="00361758" w:rsidRDefault="00361758" w:rsidP="00361758">
      <w:pPr>
        <w:ind w:left="284"/>
        <w:jc w:val="center"/>
        <w:rPr>
          <w:b/>
          <w:color w:val="000000"/>
          <w:sz w:val="26"/>
          <w:szCs w:val="26"/>
          <w:lang w:val="uk-UA"/>
        </w:rPr>
      </w:pPr>
      <w:r>
        <w:rPr>
          <w:b/>
          <w:color w:val="000000"/>
          <w:sz w:val="26"/>
          <w:szCs w:val="26"/>
          <w:lang w:val="uk-UA"/>
        </w:rPr>
        <w:t xml:space="preserve">14 листопада 2022 року                                                            </w:t>
      </w:r>
      <w:r w:rsidR="00E6241B">
        <w:rPr>
          <w:b/>
          <w:color w:val="000000"/>
          <w:sz w:val="26"/>
          <w:szCs w:val="26"/>
        </w:rPr>
        <w:t xml:space="preserve">    </w:t>
      </w:r>
      <w:r>
        <w:rPr>
          <w:b/>
          <w:color w:val="000000"/>
          <w:sz w:val="26"/>
          <w:szCs w:val="26"/>
          <w:lang w:val="uk-UA"/>
        </w:rPr>
        <w:t xml:space="preserve">№ </w:t>
      </w:r>
      <w:r w:rsidR="00E6241B">
        <w:rPr>
          <w:b/>
          <w:color w:val="000000"/>
          <w:sz w:val="26"/>
          <w:szCs w:val="26"/>
          <w:lang w:val="uk-UA"/>
        </w:rPr>
        <w:t xml:space="preserve">753 </w:t>
      </w:r>
      <w:r>
        <w:rPr>
          <w:b/>
          <w:color w:val="000000"/>
          <w:sz w:val="26"/>
          <w:szCs w:val="26"/>
          <w:lang w:val="uk-UA"/>
        </w:rPr>
        <w:t>-17-</w:t>
      </w:r>
      <w:r>
        <w:rPr>
          <w:b/>
          <w:color w:val="000000"/>
          <w:sz w:val="26"/>
          <w:szCs w:val="26"/>
          <w:lang w:val="en-US"/>
        </w:rPr>
        <w:t>VIII</w:t>
      </w:r>
    </w:p>
    <w:p w:rsidR="00361758" w:rsidRDefault="00361758" w:rsidP="00361758">
      <w:pPr>
        <w:ind w:left="284"/>
        <w:jc w:val="center"/>
        <w:rPr>
          <w:b/>
          <w:sz w:val="26"/>
          <w:szCs w:val="26"/>
          <w:lang w:val="uk-UA"/>
        </w:rPr>
      </w:pPr>
    </w:p>
    <w:p w:rsidR="00361758" w:rsidRDefault="00361758" w:rsidP="00361758">
      <w:pPr>
        <w:pStyle w:val="1"/>
        <w:ind w:left="284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Про внесення змін до рішення тринадцятої сесії </w:t>
      </w:r>
    </w:p>
    <w:p w:rsidR="00361758" w:rsidRDefault="00361758" w:rsidP="00361758">
      <w:pPr>
        <w:pStyle w:val="1"/>
        <w:ind w:left="284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міської ради </w:t>
      </w:r>
      <w:r>
        <w:rPr>
          <w:b/>
          <w:sz w:val="26"/>
          <w:szCs w:val="26"/>
          <w:lang w:val="en-US"/>
        </w:rPr>
        <w:t>V</w:t>
      </w:r>
      <w:r>
        <w:rPr>
          <w:b/>
          <w:sz w:val="26"/>
          <w:szCs w:val="26"/>
        </w:rPr>
        <w:t xml:space="preserve">ІІІ скликання від 24.12.2021 року </w:t>
      </w:r>
    </w:p>
    <w:p w:rsidR="00361758" w:rsidRDefault="00361758" w:rsidP="00361758">
      <w:pPr>
        <w:pStyle w:val="1"/>
        <w:ind w:left="284"/>
        <w:rPr>
          <w:b/>
          <w:sz w:val="26"/>
          <w:szCs w:val="26"/>
        </w:rPr>
      </w:pPr>
      <w:r>
        <w:rPr>
          <w:b/>
          <w:sz w:val="26"/>
          <w:szCs w:val="26"/>
        </w:rPr>
        <w:t>№ 557-13-</w:t>
      </w:r>
      <w:bookmarkStart w:id="0" w:name="_GoBack"/>
      <w:bookmarkEnd w:id="0"/>
      <w:r>
        <w:rPr>
          <w:b/>
          <w:sz w:val="26"/>
          <w:szCs w:val="26"/>
          <w:lang w:val="en-US"/>
        </w:rPr>
        <w:t>V</w:t>
      </w:r>
      <w:r>
        <w:rPr>
          <w:b/>
          <w:sz w:val="26"/>
          <w:szCs w:val="26"/>
        </w:rPr>
        <w:t xml:space="preserve">ІІІ «Про бюджет Тетіївської міської </w:t>
      </w:r>
    </w:p>
    <w:p w:rsidR="00361758" w:rsidRDefault="00361758" w:rsidP="00361758">
      <w:pPr>
        <w:pStyle w:val="1"/>
        <w:ind w:left="284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територіальної громади на 2022 рік» та </w:t>
      </w:r>
    </w:p>
    <w:p w:rsidR="00361758" w:rsidRDefault="00361758" w:rsidP="00361758">
      <w:pPr>
        <w:pStyle w:val="1"/>
        <w:ind w:left="284"/>
        <w:rPr>
          <w:b/>
          <w:sz w:val="26"/>
          <w:szCs w:val="26"/>
        </w:rPr>
      </w:pPr>
      <w:r>
        <w:rPr>
          <w:b/>
          <w:sz w:val="26"/>
          <w:szCs w:val="26"/>
        </w:rPr>
        <w:t>додатків 2,3,7 до нього</w:t>
      </w:r>
    </w:p>
    <w:p w:rsidR="00361758" w:rsidRDefault="00361758" w:rsidP="00361758">
      <w:pPr>
        <w:ind w:left="284"/>
        <w:rPr>
          <w:sz w:val="26"/>
          <w:szCs w:val="26"/>
          <w:lang w:val="uk-UA"/>
        </w:rPr>
      </w:pPr>
    </w:p>
    <w:p w:rsidR="00361758" w:rsidRDefault="00361758" w:rsidP="00361758">
      <w:pPr>
        <w:pStyle w:val="a3"/>
        <w:tabs>
          <w:tab w:val="left" w:pos="142"/>
        </w:tabs>
        <w:ind w:left="284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Розглянувши пропозиції міської ради (додається), відповідно до пункту 23  статті 26 Закону України «Про місцеве самоврядування в Україні» від 21.05.1997  № 280/97–ВР (зі змінами), Бюджетного кодексу України (зі змінами), враховуючи висновки та рекомендації депутатської комісії з питань планування, бюджету, фінансування та соціально-економічного розвитку, </w:t>
      </w:r>
      <w:r w:rsidR="00E6241B">
        <w:rPr>
          <w:sz w:val="26"/>
          <w:szCs w:val="26"/>
        </w:rPr>
        <w:t xml:space="preserve">Тетіївська </w:t>
      </w:r>
      <w:r>
        <w:rPr>
          <w:sz w:val="26"/>
          <w:szCs w:val="26"/>
        </w:rPr>
        <w:t xml:space="preserve">міська рада </w:t>
      </w:r>
    </w:p>
    <w:p w:rsidR="00361758" w:rsidRDefault="00361758" w:rsidP="00361758">
      <w:pPr>
        <w:pStyle w:val="a3"/>
        <w:tabs>
          <w:tab w:val="left" w:pos="142"/>
        </w:tabs>
        <w:ind w:left="284"/>
        <w:jc w:val="center"/>
        <w:rPr>
          <w:b/>
          <w:sz w:val="26"/>
          <w:szCs w:val="26"/>
        </w:rPr>
      </w:pPr>
    </w:p>
    <w:p w:rsidR="00361758" w:rsidRDefault="00361758" w:rsidP="00361758">
      <w:pPr>
        <w:pStyle w:val="a3"/>
        <w:tabs>
          <w:tab w:val="left" w:pos="142"/>
        </w:tabs>
        <w:ind w:left="28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</w:t>
      </w:r>
      <w:r w:rsidR="00E6241B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И</w:t>
      </w:r>
      <w:r w:rsidR="00E6241B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Р</w:t>
      </w:r>
      <w:r w:rsidR="00E6241B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І</w:t>
      </w:r>
      <w:r w:rsidR="00E6241B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Ш</w:t>
      </w:r>
      <w:r w:rsidR="00E6241B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И</w:t>
      </w:r>
      <w:r w:rsidR="00E6241B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Л</w:t>
      </w:r>
      <w:r w:rsidR="00E6241B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А:</w:t>
      </w:r>
    </w:p>
    <w:p w:rsidR="00361758" w:rsidRDefault="00361758" w:rsidP="00361758">
      <w:pPr>
        <w:pStyle w:val="a3"/>
        <w:tabs>
          <w:tab w:val="left" w:pos="142"/>
        </w:tabs>
        <w:ind w:left="284" w:firstLine="709"/>
        <w:jc w:val="both"/>
        <w:rPr>
          <w:sz w:val="26"/>
          <w:szCs w:val="26"/>
          <w:highlight w:val="yellow"/>
        </w:rPr>
      </w:pPr>
    </w:p>
    <w:p w:rsidR="00361758" w:rsidRDefault="00361758" w:rsidP="00361758">
      <w:pPr>
        <w:pStyle w:val="1"/>
        <w:tabs>
          <w:tab w:val="left" w:pos="142"/>
          <w:tab w:val="left" w:pos="284"/>
        </w:tabs>
        <w:ind w:left="284" w:right="-2"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1. </w:t>
      </w:r>
      <w:proofErr w:type="spellStart"/>
      <w:r>
        <w:rPr>
          <w:sz w:val="26"/>
          <w:szCs w:val="26"/>
        </w:rPr>
        <w:t>Внести</w:t>
      </w:r>
      <w:proofErr w:type="spellEnd"/>
      <w:r>
        <w:rPr>
          <w:sz w:val="26"/>
          <w:szCs w:val="26"/>
        </w:rPr>
        <w:t xml:space="preserve"> наступні зміни до рішення тринадцятої сесії міської ради </w:t>
      </w:r>
      <w:r>
        <w:rPr>
          <w:sz w:val="26"/>
          <w:szCs w:val="26"/>
          <w:lang w:val="en-US"/>
        </w:rPr>
        <w:t>V</w:t>
      </w:r>
      <w:r>
        <w:rPr>
          <w:sz w:val="26"/>
          <w:szCs w:val="26"/>
        </w:rPr>
        <w:t>ІІІ скликання від 24.12.2021 року № 557-13-</w:t>
      </w:r>
      <w:r>
        <w:rPr>
          <w:sz w:val="26"/>
          <w:szCs w:val="26"/>
          <w:lang w:val="en-US"/>
        </w:rPr>
        <w:t>V</w:t>
      </w:r>
      <w:r>
        <w:rPr>
          <w:sz w:val="26"/>
          <w:szCs w:val="26"/>
        </w:rPr>
        <w:t>ІІІ «Про бюджет Тетіївської міської територіальної громади на 2022 рік» :</w:t>
      </w:r>
    </w:p>
    <w:p w:rsidR="00361758" w:rsidRDefault="00361758" w:rsidP="00361758">
      <w:pPr>
        <w:pStyle w:val="2"/>
        <w:tabs>
          <w:tab w:val="left" w:pos="142"/>
          <w:tab w:val="left" w:pos="284"/>
        </w:tabs>
        <w:ind w:left="284" w:right="-2" w:firstLine="709"/>
        <w:rPr>
          <w:sz w:val="26"/>
          <w:szCs w:val="26"/>
        </w:rPr>
      </w:pPr>
      <w:r>
        <w:rPr>
          <w:sz w:val="26"/>
          <w:szCs w:val="26"/>
        </w:rPr>
        <w:t>1.1. у абзаці першому пункту 1 цифри «300 173 741», «292 282 641»,       «7 891 100» замінити на цифри «296 250 823,76», «285 445 755», «10 805 068,76»;</w:t>
      </w:r>
    </w:p>
    <w:p w:rsidR="00361758" w:rsidRDefault="00361758" w:rsidP="00361758">
      <w:pPr>
        <w:pStyle w:val="2"/>
        <w:tabs>
          <w:tab w:val="left" w:pos="142"/>
          <w:tab w:val="left" w:pos="284"/>
        </w:tabs>
        <w:ind w:left="284" w:right="-2" w:firstLine="709"/>
        <w:rPr>
          <w:sz w:val="26"/>
          <w:szCs w:val="26"/>
        </w:rPr>
      </w:pPr>
      <w:r>
        <w:rPr>
          <w:sz w:val="26"/>
          <w:szCs w:val="26"/>
        </w:rPr>
        <w:t>1.2. у абзаці другому пункту 1 цифри «300 173 741», «292 282 641»,       «7 891 100» замінити на цифри «305 827 526,97», «290 644 328,21»,«15 183 198,76»;</w:t>
      </w:r>
    </w:p>
    <w:p w:rsidR="00361758" w:rsidRDefault="00361758" w:rsidP="00361758">
      <w:pPr>
        <w:pStyle w:val="2"/>
        <w:tabs>
          <w:tab w:val="left" w:pos="142"/>
          <w:tab w:val="left" w:pos="284"/>
        </w:tabs>
        <w:ind w:left="284" w:right="-2" w:firstLine="709"/>
        <w:rPr>
          <w:sz w:val="26"/>
          <w:szCs w:val="26"/>
        </w:rPr>
      </w:pPr>
      <w:r>
        <w:rPr>
          <w:sz w:val="26"/>
          <w:szCs w:val="26"/>
        </w:rPr>
        <w:t>1.3. абзац четвертий пункту 1 викласти в новій редакції:</w:t>
      </w:r>
    </w:p>
    <w:p w:rsidR="00361758" w:rsidRDefault="00361758" w:rsidP="00361758">
      <w:pPr>
        <w:pStyle w:val="2"/>
        <w:tabs>
          <w:tab w:val="left" w:pos="142"/>
          <w:tab w:val="left" w:pos="284"/>
        </w:tabs>
        <w:ind w:left="284" w:right="-2" w:firstLine="709"/>
        <w:rPr>
          <w:sz w:val="26"/>
          <w:szCs w:val="26"/>
        </w:rPr>
      </w:pPr>
      <w:r>
        <w:rPr>
          <w:b/>
          <w:sz w:val="26"/>
          <w:szCs w:val="26"/>
        </w:rPr>
        <w:t xml:space="preserve">дефіцит </w:t>
      </w:r>
      <w:r>
        <w:rPr>
          <w:sz w:val="26"/>
          <w:szCs w:val="26"/>
        </w:rPr>
        <w:t xml:space="preserve">за загальним фондом бюджету громади у сумі </w:t>
      </w:r>
      <w:r>
        <w:rPr>
          <w:bCs/>
          <w:sz w:val="26"/>
          <w:szCs w:val="26"/>
        </w:rPr>
        <w:t>5 198 573,21</w:t>
      </w:r>
      <w:r>
        <w:rPr>
          <w:sz w:val="26"/>
          <w:szCs w:val="26"/>
        </w:rPr>
        <w:t xml:space="preserve"> гривень згідно з додатком 2 до цього рішення;</w:t>
      </w:r>
    </w:p>
    <w:p w:rsidR="00361758" w:rsidRDefault="00361758" w:rsidP="00361758">
      <w:pPr>
        <w:pStyle w:val="2"/>
        <w:tabs>
          <w:tab w:val="left" w:pos="142"/>
          <w:tab w:val="left" w:pos="284"/>
        </w:tabs>
        <w:ind w:left="284" w:right="-2" w:firstLine="709"/>
        <w:rPr>
          <w:sz w:val="26"/>
          <w:szCs w:val="26"/>
        </w:rPr>
      </w:pPr>
      <w:r>
        <w:rPr>
          <w:b/>
          <w:sz w:val="26"/>
          <w:szCs w:val="26"/>
        </w:rPr>
        <w:t xml:space="preserve">дефіцит </w:t>
      </w:r>
      <w:r>
        <w:rPr>
          <w:sz w:val="26"/>
          <w:szCs w:val="26"/>
        </w:rPr>
        <w:t xml:space="preserve">за спеціальним фондом бюджету громади у сумі </w:t>
      </w:r>
      <w:r>
        <w:rPr>
          <w:bCs/>
          <w:sz w:val="26"/>
          <w:szCs w:val="26"/>
        </w:rPr>
        <w:t>4 378 130</w:t>
      </w:r>
      <w:r>
        <w:rPr>
          <w:sz w:val="26"/>
          <w:szCs w:val="26"/>
        </w:rPr>
        <w:t xml:space="preserve"> гривень згідно з додатком 2 до цього рішення;</w:t>
      </w:r>
    </w:p>
    <w:p w:rsidR="00361758" w:rsidRDefault="00361758" w:rsidP="00361758">
      <w:pPr>
        <w:pStyle w:val="2"/>
        <w:tabs>
          <w:tab w:val="left" w:pos="142"/>
          <w:tab w:val="left" w:pos="284"/>
        </w:tabs>
        <w:ind w:left="284" w:right="-2" w:firstLine="709"/>
        <w:rPr>
          <w:sz w:val="26"/>
          <w:szCs w:val="26"/>
        </w:rPr>
      </w:pPr>
      <w:r>
        <w:rPr>
          <w:sz w:val="26"/>
          <w:szCs w:val="26"/>
        </w:rPr>
        <w:t>1.4. у абзаці шостому пункту 1 цифри «2 900 000» замінити на цифри          «583 500»;</w:t>
      </w:r>
    </w:p>
    <w:p w:rsidR="00361758" w:rsidRDefault="00361758" w:rsidP="00361758">
      <w:pPr>
        <w:pStyle w:val="2"/>
        <w:tabs>
          <w:tab w:val="left" w:pos="142"/>
          <w:tab w:val="left" w:pos="284"/>
        </w:tabs>
        <w:ind w:left="284" w:right="-2" w:firstLine="709"/>
        <w:rPr>
          <w:sz w:val="26"/>
          <w:szCs w:val="26"/>
        </w:rPr>
      </w:pPr>
      <w:r>
        <w:rPr>
          <w:sz w:val="26"/>
          <w:szCs w:val="26"/>
        </w:rPr>
        <w:t xml:space="preserve">1.5. у пункті 5 цифри «41 024 000» замінити на цифри «51 015 739». </w:t>
      </w:r>
    </w:p>
    <w:p w:rsidR="00361758" w:rsidRDefault="00361758" w:rsidP="00361758">
      <w:pPr>
        <w:pStyle w:val="2"/>
        <w:tabs>
          <w:tab w:val="left" w:pos="142"/>
          <w:tab w:val="left" w:pos="284"/>
        </w:tabs>
        <w:ind w:left="284" w:right="-2" w:firstLine="709"/>
        <w:rPr>
          <w:sz w:val="26"/>
          <w:szCs w:val="26"/>
        </w:rPr>
      </w:pPr>
    </w:p>
    <w:p w:rsidR="00361758" w:rsidRDefault="00361758" w:rsidP="00361758">
      <w:pPr>
        <w:pStyle w:val="2"/>
        <w:tabs>
          <w:tab w:val="left" w:pos="142"/>
        </w:tabs>
        <w:ind w:left="284" w:firstLine="709"/>
        <w:rPr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2. </w:t>
      </w:r>
      <w:proofErr w:type="spellStart"/>
      <w:r>
        <w:rPr>
          <w:sz w:val="26"/>
          <w:szCs w:val="26"/>
        </w:rPr>
        <w:t>Внести</w:t>
      </w:r>
      <w:proofErr w:type="spellEnd"/>
      <w:r>
        <w:rPr>
          <w:sz w:val="26"/>
          <w:szCs w:val="26"/>
        </w:rPr>
        <w:t xml:space="preserve"> зміни у додатки 2,3,7 до рішення тринадцятої сесії міської ради </w:t>
      </w:r>
      <w:r>
        <w:rPr>
          <w:sz w:val="26"/>
          <w:szCs w:val="26"/>
          <w:lang w:val="en-US"/>
        </w:rPr>
        <w:t>V</w:t>
      </w:r>
      <w:r>
        <w:rPr>
          <w:sz w:val="26"/>
          <w:szCs w:val="26"/>
        </w:rPr>
        <w:t>ІІІ скликання від 24.12.2021 року № 557-13-</w:t>
      </w:r>
      <w:r>
        <w:rPr>
          <w:sz w:val="26"/>
          <w:szCs w:val="26"/>
          <w:lang w:val="en-US"/>
        </w:rPr>
        <w:t>V</w:t>
      </w:r>
      <w:r>
        <w:rPr>
          <w:sz w:val="26"/>
          <w:szCs w:val="26"/>
        </w:rPr>
        <w:t>ІІІ «Про бюджет Тетіївської міської територіальної громади на 2022 рік» виклавши їх у редакції, що додається.</w:t>
      </w:r>
    </w:p>
    <w:p w:rsidR="00361758" w:rsidRDefault="00361758" w:rsidP="00361758">
      <w:pPr>
        <w:pStyle w:val="2"/>
        <w:tabs>
          <w:tab w:val="left" w:pos="142"/>
        </w:tabs>
        <w:ind w:left="284" w:firstLine="709"/>
        <w:rPr>
          <w:sz w:val="26"/>
          <w:szCs w:val="26"/>
        </w:rPr>
      </w:pPr>
    </w:p>
    <w:p w:rsidR="00361758" w:rsidRDefault="00361758" w:rsidP="00361758">
      <w:pPr>
        <w:pStyle w:val="1"/>
        <w:tabs>
          <w:tab w:val="left" w:pos="142"/>
          <w:tab w:val="left" w:pos="567"/>
        </w:tabs>
        <w:ind w:left="284"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3.</w:t>
      </w:r>
      <w:r>
        <w:rPr>
          <w:sz w:val="26"/>
          <w:szCs w:val="26"/>
        </w:rPr>
        <w:t xml:space="preserve"> Контроль за виконання даного рішення покласти на першого заступника міського голови </w:t>
      </w:r>
      <w:proofErr w:type="spellStart"/>
      <w:r>
        <w:rPr>
          <w:sz w:val="26"/>
          <w:szCs w:val="26"/>
        </w:rPr>
        <w:t>Кизимишина</w:t>
      </w:r>
      <w:proofErr w:type="spellEnd"/>
      <w:r>
        <w:rPr>
          <w:sz w:val="26"/>
          <w:szCs w:val="26"/>
        </w:rPr>
        <w:t xml:space="preserve"> В.Й.</w:t>
      </w:r>
      <w:r w:rsidR="00B57EDE">
        <w:rPr>
          <w:sz w:val="26"/>
          <w:szCs w:val="26"/>
        </w:rPr>
        <w:t xml:space="preserve"> та на постійну депутатську комісію</w:t>
      </w:r>
      <w:r w:rsidR="00B57EDE">
        <w:rPr>
          <w:sz w:val="26"/>
          <w:szCs w:val="26"/>
        </w:rPr>
        <w:t xml:space="preserve"> з питань планування, бюджету, фінансування та соціально-економічного розвитку</w:t>
      </w:r>
      <w:r w:rsidR="00B57EDE">
        <w:rPr>
          <w:sz w:val="26"/>
          <w:szCs w:val="26"/>
        </w:rPr>
        <w:t xml:space="preserve"> (голова комісії – Кирилюк В.А.).</w:t>
      </w:r>
    </w:p>
    <w:p w:rsidR="00361758" w:rsidRDefault="00361758" w:rsidP="00361758">
      <w:pPr>
        <w:pStyle w:val="2"/>
        <w:tabs>
          <w:tab w:val="left" w:pos="142"/>
        </w:tabs>
        <w:ind w:left="284" w:firstLine="709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</w:t>
      </w:r>
    </w:p>
    <w:p w:rsidR="00361758" w:rsidRDefault="00361758" w:rsidP="00361758">
      <w:pPr>
        <w:pStyle w:val="2"/>
        <w:tabs>
          <w:tab w:val="left" w:pos="142"/>
        </w:tabs>
        <w:ind w:left="284" w:firstLine="709"/>
        <w:rPr>
          <w:b/>
          <w:sz w:val="26"/>
          <w:szCs w:val="26"/>
        </w:rPr>
      </w:pPr>
    </w:p>
    <w:p w:rsidR="00361758" w:rsidRDefault="00361758" w:rsidP="00361758">
      <w:pPr>
        <w:pStyle w:val="2"/>
        <w:tabs>
          <w:tab w:val="left" w:pos="142"/>
        </w:tabs>
        <w:rPr>
          <w:sz w:val="26"/>
          <w:szCs w:val="26"/>
        </w:rPr>
      </w:pPr>
      <w:r>
        <w:rPr>
          <w:sz w:val="26"/>
          <w:szCs w:val="26"/>
        </w:rPr>
        <w:t xml:space="preserve">     </w:t>
      </w:r>
    </w:p>
    <w:p w:rsidR="00361758" w:rsidRDefault="00361758" w:rsidP="00361758">
      <w:pPr>
        <w:pStyle w:val="2"/>
        <w:tabs>
          <w:tab w:val="left" w:pos="142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Міський голова                                                         Богдан БАЛАГУРА</w:t>
      </w:r>
    </w:p>
    <w:p w:rsidR="005107DD" w:rsidRDefault="005107DD"/>
    <w:sectPr w:rsidR="00510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31C"/>
    <w:rsid w:val="00361758"/>
    <w:rsid w:val="005107DD"/>
    <w:rsid w:val="00B57EDE"/>
    <w:rsid w:val="00D2131C"/>
    <w:rsid w:val="00E62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EA92B15-460F-46C7-8E82-260960F35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61758"/>
    <w:pPr>
      <w:keepNext/>
      <w:outlineLvl w:val="0"/>
    </w:pPr>
    <w:rPr>
      <w:sz w:val="24"/>
      <w:lang w:val="uk-UA"/>
    </w:rPr>
  </w:style>
  <w:style w:type="paragraph" w:styleId="8">
    <w:name w:val="heading 8"/>
    <w:basedOn w:val="a"/>
    <w:next w:val="a"/>
    <w:link w:val="80"/>
    <w:semiHidden/>
    <w:unhideWhenUsed/>
    <w:qFormat/>
    <w:rsid w:val="00361758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361758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1758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semiHidden/>
    <w:rsid w:val="00361758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361758"/>
    <w:rPr>
      <w:rFonts w:ascii="Calibri Light" w:eastAsia="Times New Roman" w:hAnsi="Calibri Light" w:cs="Times New Roman"/>
      <w:lang w:eastAsia="ru-RU"/>
    </w:rPr>
  </w:style>
  <w:style w:type="paragraph" w:styleId="a3">
    <w:name w:val="Body Text"/>
    <w:basedOn w:val="a"/>
    <w:link w:val="a4"/>
    <w:semiHidden/>
    <w:unhideWhenUsed/>
    <w:rsid w:val="00361758"/>
    <w:rPr>
      <w:sz w:val="28"/>
      <w:lang w:val="uk-UA"/>
    </w:rPr>
  </w:style>
  <w:style w:type="character" w:customStyle="1" w:styleId="a4">
    <w:name w:val="Основной текст Знак"/>
    <w:basedOn w:val="a0"/>
    <w:link w:val="a3"/>
    <w:semiHidden/>
    <w:rsid w:val="0036175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">
    <w:name w:val="Body Text 2"/>
    <w:basedOn w:val="a"/>
    <w:link w:val="20"/>
    <w:semiHidden/>
    <w:unhideWhenUsed/>
    <w:rsid w:val="00361758"/>
    <w:pPr>
      <w:jc w:val="both"/>
    </w:pPr>
    <w:rPr>
      <w:sz w:val="28"/>
      <w:lang w:val="uk-UA"/>
    </w:rPr>
  </w:style>
  <w:style w:type="character" w:customStyle="1" w:styleId="20">
    <w:name w:val="Основной текст 2 Знак"/>
    <w:basedOn w:val="a0"/>
    <w:link w:val="2"/>
    <w:semiHidden/>
    <w:rsid w:val="00361758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2022-11-14T07:05:00Z</dcterms:created>
  <dcterms:modified xsi:type="dcterms:W3CDTF">2022-11-15T06:49:00Z</dcterms:modified>
</cp:coreProperties>
</file>