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7F" w:rsidRDefault="0059227F" w:rsidP="0059227F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</w:rPr>
        <w:drawing>
          <wp:inline distT="0" distB="0" distL="0" distR="0" wp14:anchorId="2C1DDCB3" wp14:editId="10A88DE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7F" w:rsidRDefault="0059227F" w:rsidP="0059227F">
      <w:pPr>
        <w:rPr>
          <w:noProof/>
          <w:sz w:val="28"/>
          <w:lang w:val="uk-UA" w:eastAsia="uk-UA"/>
        </w:rPr>
      </w:pPr>
    </w:p>
    <w:p w:rsidR="0059227F" w:rsidRDefault="0059227F" w:rsidP="0059227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59227F" w:rsidRDefault="0059227F" w:rsidP="0059227F">
      <w:pPr>
        <w:jc w:val="center"/>
        <w:rPr>
          <w:sz w:val="32"/>
          <w:szCs w:val="32"/>
          <w:lang w:val="uk-UA"/>
        </w:rPr>
      </w:pPr>
    </w:p>
    <w:p w:rsidR="0059227F" w:rsidRDefault="0059227F" w:rsidP="0059227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59227F" w:rsidRDefault="0059227F" w:rsidP="005922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59227F" w:rsidRDefault="0059227F" w:rsidP="0059227F">
      <w:pPr>
        <w:jc w:val="center"/>
        <w:rPr>
          <w:b/>
          <w:sz w:val="28"/>
          <w:szCs w:val="28"/>
          <w:lang w:val="uk-UA"/>
        </w:rPr>
      </w:pPr>
    </w:p>
    <w:p w:rsidR="00064A47" w:rsidRDefault="00064A47" w:rsidP="00064A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 ПОЗАЧЕРГОВА  СЕСІЯ</w:t>
      </w:r>
    </w:p>
    <w:p w:rsidR="0059227F" w:rsidRDefault="0059227F" w:rsidP="0059227F">
      <w:pPr>
        <w:jc w:val="center"/>
        <w:rPr>
          <w:sz w:val="32"/>
          <w:szCs w:val="32"/>
          <w:lang w:val="uk-UA"/>
        </w:rPr>
      </w:pPr>
    </w:p>
    <w:p w:rsidR="0059227F" w:rsidRDefault="0059227F" w:rsidP="0059227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59227F" w:rsidRDefault="0059227F" w:rsidP="0059227F">
      <w:pPr>
        <w:jc w:val="center"/>
        <w:rPr>
          <w:sz w:val="32"/>
          <w:szCs w:val="32"/>
          <w:lang w:val="uk-UA"/>
        </w:rPr>
      </w:pPr>
    </w:p>
    <w:p w:rsidR="00064A47" w:rsidRPr="000C29A6" w:rsidRDefault="005B558E" w:rsidP="00064A47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="00FF4B40" w:rsidRPr="005B558E">
        <w:rPr>
          <w:b/>
          <w:sz w:val="28"/>
          <w:szCs w:val="28"/>
          <w:lang w:val="uk-UA"/>
        </w:rPr>
        <w:t>3 листопада 2022</w:t>
      </w:r>
      <w:r w:rsidR="0059227F" w:rsidRPr="005B558E">
        <w:rPr>
          <w:b/>
          <w:sz w:val="28"/>
          <w:szCs w:val="28"/>
          <w:lang w:val="uk-UA"/>
        </w:rPr>
        <w:t xml:space="preserve"> р.                     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064A47" w:rsidRPr="00CB6B95">
        <w:rPr>
          <w:b/>
          <w:sz w:val="28"/>
          <w:szCs w:val="28"/>
          <w:lang w:val="uk-UA"/>
        </w:rPr>
        <w:t xml:space="preserve">№  </w:t>
      </w:r>
      <w:r w:rsidR="00064A47">
        <w:rPr>
          <w:rStyle w:val="rvts23"/>
          <w:b/>
          <w:bCs/>
          <w:sz w:val="28"/>
          <w:szCs w:val="28"/>
          <w:lang w:val="uk-UA"/>
        </w:rPr>
        <w:t>__ 7П</w:t>
      </w:r>
      <w:r w:rsidR="00064A47" w:rsidRPr="000C29A6">
        <w:rPr>
          <w:rStyle w:val="rvts23"/>
          <w:b/>
          <w:bCs/>
          <w:sz w:val="28"/>
          <w:szCs w:val="28"/>
          <w:lang w:val="uk-UA"/>
        </w:rPr>
        <w:t xml:space="preserve"> - </w:t>
      </w:r>
      <w:r w:rsidR="00064A47" w:rsidRPr="000C29A6">
        <w:rPr>
          <w:rStyle w:val="rvts23"/>
          <w:b/>
          <w:bCs/>
          <w:sz w:val="28"/>
          <w:szCs w:val="28"/>
          <w:lang w:val="en-US"/>
        </w:rPr>
        <w:t>V</w:t>
      </w:r>
      <w:r w:rsidR="00064A47" w:rsidRPr="000C29A6">
        <w:rPr>
          <w:rStyle w:val="rvts23"/>
          <w:b/>
          <w:bCs/>
          <w:sz w:val="28"/>
          <w:szCs w:val="28"/>
          <w:lang w:val="uk-UA"/>
        </w:rPr>
        <w:t>ІІІ</w:t>
      </w:r>
    </w:p>
    <w:p w:rsidR="00BD740C" w:rsidRPr="00BD740C" w:rsidRDefault="00BD740C" w:rsidP="00BD740C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</w:p>
    <w:p w:rsidR="0059227F" w:rsidRPr="00064A47" w:rsidRDefault="0059227F" w:rsidP="0059227F">
      <w:pPr>
        <w:rPr>
          <w:b/>
          <w:sz w:val="28"/>
          <w:szCs w:val="28"/>
          <w:lang w:val="uk-UA"/>
        </w:rPr>
      </w:pPr>
      <w:r w:rsidRPr="00064A47">
        <w:rPr>
          <w:b/>
          <w:bCs/>
          <w:sz w:val="28"/>
          <w:szCs w:val="28"/>
          <w:lang w:val="uk-UA"/>
        </w:rPr>
        <w:t>Про</w:t>
      </w:r>
      <w:r w:rsidRPr="00064A47">
        <w:rPr>
          <w:b/>
          <w:sz w:val="28"/>
          <w:szCs w:val="28"/>
          <w:lang w:val="uk-UA"/>
        </w:rPr>
        <w:t xml:space="preserve"> </w:t>
      </w:r>
      <w:r w:rsidR="00FF4B40" w:rsidRPr="00064A47">
        <w:rPr>
          <w:b/>
          <w:sz w:val="28"/>
          <w:szCs w:val="28"/>
          <w:lang w:val="uk-UA"/>
        </w:rPr>
        <w:t>приватизацію шляхом викупу</w:t>
      </w:r>
    </w:p>
    <w:p w:rsidR="0059227F" w:rsidRPr="00064A47" w:rsidRDefault="0059227F" w:rsidP="0059227F">
      <w:pPr>
        <w:rPr>
          <w:b/>
          <w:sz w:val="28"/>
          <w:szCs w:val="28"/>
          <w:lang w:val="uk-UA"/>
        </w:rPr>
      </w:pPr>
      <w:r w:rsidRPr="00064A47">
        <w:rPr>
          <w:b/>
          <w:sz w:val="28"/>
          <w:szCs w:val="28"/>
          <w:lang w:val="uk-UA"/>
        </w:rPr>
        <w:t xml:space="preserve">об’єкта комунальної власності </w:t>
      </w:r>
    </w:p>
    <w:p w:rsidR="0059227F" w:rsidRPr="00064A47" w:rsidRDefault="0059227F" w:rsidP="0059227F">
      <w:pPr>
        <w:rPr>
          <w:b/>
          <w:sz w:val="28"/>
          <w:szCs w:val="28"/>
          <w:lang w:val="uk-UA"/>
        </w:rPr>
      </w:pPr>
      <w:r w:rsidRPr="00064A47">
        <w:rPr>
          <w:b/>
          <w:sz w:val="28"/>
          <w:szCs w:val="28"/>
          <w:lang w:val="uk-UA"/>
        </w:rPr>
        <w:t xml:space="preserve">Тетіївської міської територіальної громади  </w:t>
      </w:r>
    </w:p>
    <w:p w:rsidR="0059227F" w:rsidRPr="00BD740C" w:rsidRDefault="0059227F" w:rsidP="0059227F">
      <w:pPr>
        <w:rPr>
          <w:sz w:val="23"/>
          <w:szCs w:val="23"/>
          <w:lang w:val="uk-UA"/>
        </w:rPr>
      </w:pPr>
    </w:p>
    <w:p w:rsidR="0059227F" w:rsidRPr="00064A47" w:rsidRDefault="0059227F" w:rsidP="0059227F">
      <w:pPr>
        <w:jc w:val="both"/>
        <w:rPr>
          <w:lang w:val="uk-UA"/>
        </w:rPr>
      </w:pPr>
      <w:r w:rsidRPr="00BD740C">
        <w:rPr>
          <w:sz w:val="23"/>
          <w:szCs w:val="23"/>
          <w:lang w:val="uk-UA"/>
        </w:rPr>
        <w:t xml:space="preserve">       </w:t>
      </w:r>
      <w:r w:rsidRPr="00064A47">
        <w:rPr>
          <w:lang w:val="uk-UA"/>
        </w:rPr>
        <w:t>Керуючись п. 30 ч.1 ст. 26 Закону України «Про місцеве самоврядування в Україні», відповідно до ст. 15 Закону України «Про приватизацію державного і комунального майна», Порядку проведення електронних аукціонів для продажу об</w:t>
      </w:r>
      <w:r w:rsidRPr="00064A47">
        <w:t>’</w:t>
      </w:r>
      <w:r w:rsidRPr="00064A47">
        <w:rPr>
          <w:lang w:val="uk-UA"/>
        </w:rPr>
        <w:t>єктів малої приватизації та визначення додаткових умов продажу, затвердженого постановою Кабінету Міністрів України від 10 травня 2018 року № 432,</w:t>
      </w:r>
      <w:r w:rsidR="00B21F40" w:rsidRPr="00064A47">
        <w:rPr>
          <w:lang w:val="uk-UA"/>
        </w:rPr>
        <w:t xml:space="preserve"> рішення сесії Тетіївської міської ради від 30 червня 2022 року № 674-15-</w:t>
      </w:r>
      <w:r w:rsidR="00B21F40" w:rsidRPr="00064A47">
        <w:rPr>
          <w:lang w:val="en-US"/>
        </w:rPr>
        <w:t>VIII</w:t>
      </w:r>
      <w:r w:rsidR="00B21F40" w:rsidRPr="00064A47">
        <w:rPr>
          <w:lang w:val="uk-UA"/>
        </w:rPr>
        <w:t xml:space="preserve"> «Про приватизацію об’єкта комунальної власності Тетіївської міської територіальної громади – нежитлової одноповерхової будівлі (котельні), що знаходиться по вулиці Сікорського, 3А в селі П’ятигори Білоцерківського району Київської області»,</w:t>
      </w:r>
      <w:r w:rsidRPr="00064A47">
        <w:rPr>
          <w:lang w:val="uk-UA"/>
        </w:rPr>
        <w:t xml:space="preserve"> 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59227F" w:rsidRPr="00BD740C" w:rsidRDefault="0059227F" w:rsidP="0059227F">
      <w:pPr>
        <w:jc w:val="center"/>
        <w:rPr>
          <w:b/>
          <w:sz w:val="23"/>
          <w:szCs w:val="23"/>
          <w:lang w:val="uk-UA"/>
        </w:rPr>
      </w:pPr>
      <w:r w:rsidRPr="00BD740C">
        <w:rPr>
          <w:b/>
          <w:sz w:val="23"/>
          <w:szCs w:val="23"/>
          <w:lang w:val="uk-UA"/>
        </w:rPr>
        <w:t>в и р і ш и л а :</w:t>
      </w:r>
    </w:p>
    <w:p w:rsidR="00A90E82" w:rsidRPr="00064A47" w:rsidRDefault="0059227F" w:rsidP="0059227F">
      <w:pPr>
        <w:jc w:val="both"/>
        <w:rPr>
          <w:lang w:val="uk-UA"/>
        </w:rPr>
      </w:pPr>
      <w:r w:rsidRPr="00064A47">
        <w:rPr>
          <w:lang w:val="uk-UA"/>
        </w:rPr>
        <w:t xml:space="preserve">1. Затвердити протокол  про результати електронного аукціону  № </w:t>
      </w:r>
      <w:r w:rsidRPr="00064A47">
        <w:rPr>
          <w:lang w:val="en-US"/>
        </w:rPr>
        <w:t>UA</w:t>
      </w:r>
      <w:r w:rsidRPr="00064A47">
        <w:rPr>
          <w:lang w:val="uk-UA"/>
        </w:rPr>
        <w:t>-</w:t>
      </w:r>
      <w:r w:rsidRPr="00064A47">
        <w:rPr>
          <w:lang w:val="en-US"/>
        </w:rPr>
        <w:t>PS</w:t>
      </w:r>
      <w:r w:rsidRPr="00064A47">
        <w:rPr>
          <w:lang w:val="uk-UA"/>
        </w:rPr>
        <w:t>-202</w:t>
      </w:r>
      <w:r w:rsidR="00B21F40" w:rsidRPr="00064A47">
        <w:rPr>
          <w:lang w:val="uk-UA"/>
        </w:rPr>
        <w:t>2-10-09-000011-3 від 30 жовтня 2022</w:t>
      </w:r>
      <w:r w:rsidRPr="00064A47">
        <w:rPr>
          <w:lang w:val="uk-UA"/>
        </w:rPr>
        <w:t xml:space="preserve"> року</w:t>
      </w:r>
      <w:r w:rsidR="00B21F40" w:rsidRPr="00064A47">
        <w:rPr>
          <w:lang w:val="uk-UA"/>
        </w:rPr>
        <w:t xml:space="preserve">, сформованого та наданого </w:t>
      </w:r>
      <w:r w:rsidR="002C5A6A" w:rsidRPr="00064A47">
        <w:rPr>
          <w:lang w:val="uk-UA"/>
        </w:rPr>
        <w:t>Товарною біржою «Іннекс»</w:t>
      </w:r>
      <w:r w:rsidRPr="00064A47">
        <w:rPr>
          <w:lang w:val="uk-UA"/>
        </w:rPr>
        <w:t xml:space="preserve"> щодо приватизації </w:t>
      </w:r>
      <w:r w:rsidR="002C5A6A" w:rsidRPr="00064A47">
        <w:rPr>
          <w:lang w:val="uk-UA"/>
        </w:rPr>
        <w:t>нежитлової будівлі котельні</w:t>
      </w:r>
      <w:r w:rsidR="00A90E82" w:rsidRPr="00064A47">
        <w:rPr>
          <w:lang w:val="uk-UA"/>
        </w:rPr>
        <w:t>.</w:t>
      </w:r>
    </w:p>
    <w:p w:rsidR="002C5A6A" w:rsidRPr="00064A47" w:rsidRDefault="0059227F" w:rsidP="0059227F">
      <w:pPr>
        <w:jc w:val="both"/>
        <w:rPr>
          <w:lang w:val="uk-UA"/>
        </w:rPr>
      </w:pPr>
      <w:r w:rsidRPr="00064A47">
        <w:rPr>
          <w:lang w:val="uk-UA"/>
        </w:rPr>
        <w:t xml:space="preserve">2. </w:t>
      </w:r>
      <w:r w:rsidR="002C5A6A" w:rsidRPr="00064A47">
        <w:rPr>
          <w:lang w:val="uk-UA"/>
        </w:rPr>
        <w:t xml:space="preserve"> </w:t>
      </w:r>
      <w:r w:rsidRPr="00064A47">
        <w:rPr>
          <w:lang w:val="uk-UA"/>
        </w:rPr>
        <w:t>Надати дозвіл</w:t>
      </w:r>
      <w:r w:rsidR="00877C75" w:rsidRPr="00064A47">
        <w:rPr>
          <w:lang w:val="uk-UA"/>
        </w:rPr>
        <w:t xml:space="preserve"> Комунальному підприємству «</w:t>
      </w:r>
      <w:proofErr w:type="spellStart"/>
      <w:r w:rsidR="00877C75" w:rsidRPr="00064A47">
        <w:rPr>
          <w:lang w:val="uk-UA"/>
        </w:rPr>
        <w:t>Тетії</w:t>
      </w:r>
      <w:r w:rsidR="00140584">
        <w:rPr>
          <w:lang w:val="uk-UA"/>
        </w:rPr>
        <w:t>в</w:t>
      </w:r>
      <w:r w:rsidR="00877C75" w:rsidRPr="00064A47">
        <w:rPr>
          <w:lang w:val="uk-UA"/>
        </w:rPr>
        <w:t>тепломережа</w:t>
      </w:r>
      <w:proofErr w:type="spellEnd"/>
      <w:r w:rsidR="00877C75" w:rsidRPr="00064A47">
        <w:rPr>
          <w:lang w:val="uk-UA"/>
        </w:rPr>
        <w:t>» Тетіївської міської ради</w:t>
      </w:r>
      <w:r w:rsidRPr="00064A47">
        <w:rPr>
          <w:lang w:val="uk-UA"/>
        </w:rPr>
        <w:t xml:space="preserve"> на приватизацію </w:t>
      </w:r>
      <w:r w:rsidR="002C5A6A" w:rsidRPr="00064A47">
        <w:rPr>
          <w:lang w:val="uk-UA"/>
        </w:rPr>
        <w:t>нежитлової будівлі котельні, загальною площею 199 кв. м., що знаходиться за адресою: вул. Сікорського, 3А в селі П’ятигори Білоцерківського району Київської області, шляхом викупу</w:t>
      </w:r>
      <w:r w:rsidR="00A90E82" w:rsidRPr="00064A47">
        <w:rPr>
          <w:lang w:val="uk-UA"/>
        </w:rPr>
        <w:t xml:space="preserve"> єдиному учаснику електронного аукціону – </w:t>
      </w:r>
      <w:r w:rsidR="002C5A6A" w:rsidRPr="00064A47">
        <w:rPr>
          <w:lang w:val="uk-UA"/>
        </w:rPr>
        <w:t xml:space="preserve"> фізичній особі </w:t>
      </w:r>
      <w:r w:rsidR="00A90E82" w:rsidRPr="00064A47">
        <w:rPr>
          <w:lang w:val="uk-UA"/>
        </w:rPr>
        <w:t>Яремичу Сергію Івановичу (РНОКПП 33894068181)  за запропонованою ним ціною 141 111,00 (сто сорок одна тисяча сто одинадцять) гривень, 00 копійок, без ПДВ.</w:t>
      </w:r>
    </w:p>
    <w:p w:rsidR="00877C75" w:rsidRPr="00064A47" w:rsidRDefault="00877C75" w:rsidP="00877C75">
      <w:pPr>
        <w:jc w:val="both"/>
        <w:rPr>
          <w:lang w:val="uk-UA"/>
        </w:rPr>
      </w:pPr>
      <w:r w:rsidRPr="00064A47">
        <w:rPr>
          <w:lang w:val="uk-UA"/>
        </w:rPr>
        <w:t>3.</w:t>
      </w:r>
      <w:r w:rsidR="00D73938" w:rsidRPr="00064A47">
        <w:rPr>
          <w:lang w:val="uk-UA"/>
        </w:rPr>
        <w:t xml:space="preserve"> Директору Комунального підприємства</w:t>
      </w:r>
      <w:r w:rsidRPr="00064A47">
        <w:rPr>
          <w:lang w:val="uk-UA"/>
        </w:rPr>
        <w:t xml:space="preserve"> «</w:t>
      </w:r>
      <w:proofErr w:type="spellStart"/>
      <w:r w:rsidRPr="00064A47">
        <w:rPr>
          <w:lang w:val="uk-UA"/>
        </w:rPr>
        <w:t>Тетії</w:t>
      </w:r>
      <w:r w:rsidR="00140584">
        <w:rPr>
          <w:lang w:val="uk-UA"/>
        </w:rPr>
        <w:t>в</w:t>
      </w:r>
      <w:r w:rsidRPr="00064A47">
        <w:rPr>
          <w:lang w:val="uk-UA"/>
        </w:rPr>
        <w:t>тепломережа</w:t>
      </w:r>
      <w:proofErr w:type="spellEnd"/>
      <w:r w:rsidRPr="00064A47">
        <w:rPr>
          <w:lang w:val="uk-UA"/>
        </w:rPr>
        <w:t>» Тетіївської міської ради укласти з фізичною особою Яремичем Сергієм Івановичем (РНОКПП 33894068181)  договір купівлі-продажу об’єкта малої приватизації – нежитлової будівлі котельні, загальною площею 199 кв. м., що знаходиться за адресою: вул. Сікорського, 3А в селі П’ятигори Білоцерківського району Київської області.</w:t>
      </w:r>
    </w:p>
    <w:p w:rsidR="00D73938" w:rsidRPr="00064A47" w:rsidRDefault="00D73938" w:rsidP="00D73938">
      <w:pPr>
        <w:jc w:val="both"/>
        <w:rPr>
          <w:lang w:val="uk-UA"/>
        </w:rPr>
      </w:pPr>
      <w:r w:rsidRPr="00140584">
        <w:rPr>
          <w:lang w:val="uk-UA"/>
        </w:rPr>
        <w:t>3</w:t>
      </w:r>
      <w:r w:rsidRPr="00064A47">
        <w:rPr>
          <w:lang w:val="uk-UA"/>
        </w:rPr>
        <w:t>.1 Кошти від продажу об</w:t>
      </w:r>
      <w:r w:rsidRPr="00140584">
        <w:rPr>
          <w:lang w:val="uk-UA"/>
        </w:rPr>
        <w:t>’</w:t>
      </w:r>
      <w:r w:rsidRPr="00064A47">
        <w:rPr>
          <w:lang w:val="uk-UA"/>
        </w:rPr>
        <w:t>єкта малої приватизації спрямувати на придбання основних засобів Комунального підприємства «</w:t>
      </w:r>
      <w:proofErr w:type="spellStart"/>
      <w:r w:rsidRPr="00064A47">
        <w:rPr>
          <w:lang w:val="uk-UA"/>
        </w:rPr>
        <w:t>Тетії</w:t>
      </w:r>
      <w:r w:rsidR="00140584">
        <w:rPr>
          <w:lang w:val="uk-UA"/>
        </w:rPr>
        <w:t>в</w:t>
      </w:r>
      <w:r w:rsidRPr="00064A47">
        <w:rPr>
          <w:lang w:val="uk-UA"/>
        </w:rPr>
        <w:t>тепломережа</w:t>
      </w:r>
      <w:proofErr w:type="spellEnd"/>
      <w:r w:rsidRPr="00064A47">
        <w:rPr>
          <w:lang w:val="uk-UA"/>
        </w:rPr>
        <w:t>» Тетіївської міської ради.</w:t>
      </w:r>
    </w:p>
    <w:p w:rsidR="0059227F" w:rsidRPr="00064A47" w:rsidRDefault="00877C75" w:rsidP="0059227F">
      <w:pPr>
        <w:jc w:val="both"/>
        <w:rPr>
          <w:lang w:val="uk-UA"/>
        </w:rPr>
      </w:pPr>
      <w:r w:rsidRPr="00064A47">
        <w:rPr>
          <w:lang w:val="uk-UA"/>
        </w:rPr>
        <w:lastRenderedPageBreak/>
        <w:t>4</w:t>
      </w:r>
      <w:r w:rsidR="0059227F" w:rsidRPr="00064A47">
        <w:rPr>
          <w:lang w:val="uk-UA"/>
        </w:rPr>
        <w:t>. Виконавчому комітету Тетіївської міської ради опублікувати дане рішення</w:t>
      </w:r>
      <w:r w:rsidR="00A90E82" w:rsidRPr="00064A47">
        <w:rPr>
          <w:lang w:val="uk-UA"/>
        </w:rPr>
        <w:t xml:space="preserve"> та протокол про результати електронного аукціону</w:t>
      </w:r>
      <w:r w:rsidR="0059227F" w:rsidRPr="00064A47">
        <w:rPr>
          <w:lang w:val="uk-UA"/>
        </w:rPr>
        <w:t xml:space="preserve">  в електронній торговій системі у термін, передбачений чинним законодавством України.</w:t>
      </w:r>
    </w:p>
    <w:p w:rsidR="0059227F" w:rsidRPr="00064A47" w:rsidRDefault="00877C75" w:rsidP="0059227F">
      <w:pPr>
        <w:jc w:val="both"/>
        <w:rPr>
          <w:lang w:val="uk-UA"/>
        </w:rPr>
      </w:pPr>
      <w:r w:rsidRPr="00064A47">
        <w:t>5</w:t>
      </w:r>
      <w:r w:rsidR="0059227F" w:rsidRPr="00064A47">
        <w:rPr>
          <w:lang w:val="uk-UA"/>
        </w:rPr>
        <w:t>. Контроль за виконанням даного рішення покласти на першого заступника 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(голова – Фармагей В.</w:t>
      </w:r>
      <w:r w:rsidR="00D73938" w:rsidRPr="00064A47">
        <w:rPr>
          <w:lang w:val="uk-UA"/>
        </w:rPr>
        <w:t xml:space="preserve"> В.</w:t>
      </w:r>
      <w:r w:rsidR="0059227F" w:rsidRPr="00064A47">
        <w:rPr>
          <w:lang w:val="uk-UA"/>
        </w:rPr>
        <w:t>)</w:t>
      </w:r>
    </w:p>
    <w:p w:rsidR="0059227F" w:rsidRPr="00064A47" w:rsidRDefault="0059227F" w:rsidP="0059227F">
      <w:pPr>
        <w:jc w:val="center"/>
        <w:rPr>
          <w:lang w:val="uk-UA"/>
        </w:rPr>
      </w:pPr>
    </w:p>
    <w:p w:rsidR="00BE16CF" w:rsidRPr="00064A47" w:rsidRDefault="00BE16CF" w:rsidP="0059227F">
      <w:pPr>
        <w:jc w:val="center"/>
        <w:rPr>
          <w:lang w:val="uk-UA"/>
        </w:rPr>
      </w:pPr>
    </w:p>
    <w:p w:rsidR="0059227F" w:rsidRPr="00064A47" w:rsidRDefault="00140584" w:rsidP="0059227F">
      <w:pPr>
        <w:jc w:val="center"/>
        <w:rPr>
          <w:lang w:val="uk-UA"/>
        </w:rPr>
      </w:pPr>
      <w:r>
        <w:rPr>
          <w:lang w:val="uk-UA"/>
        </w:rPr>
        <w:t>Міський голова</w:t>
      </w:r>
      <w:bookmarkStart w:id="0" w:name="_GoBack"/>
      <w:bookmarkEnd w:id="0"/>
      <w:r w:rsidR="0059227F" w:rsidRPr="00064A47">
        <w:rPr>
          <w:lang w:val="uk-UA"/>
        </w:rPr>
        <w:t xml:space="preserve">                                                                                 Богдан БАЛАГУРА</w:t>
      </w:r>
    </w:p>
    <w:p w:rsidR="0059227F" w:rsidRDefault="0059227F" w:rsidP="0059227F"/>
    <w:sectPr w:rsidR="0059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89"/>
    <w:rsid w:val="00064A47"/>
    <w:rsid w:val="00090E41"/>
    <w:rsid w:val="00140584"/>
    <w:rsid w:val="0016506C"/>
    <w:rsid w:val="002C5A6A"/>
    <w:rsid w:val="0059227F"/>
    <w:rsid w:val="00596289"/>
    <w:rsid w:val="005B558E"/>
    <w:rsid w:val="00877C75"/>
    <w:rsid w:val="00A90E82"/>
    <w:rsid w:val="00B21F40"/>
    <w:rsid w:val="00B87607"/>
    <w:rsid w:val="00BD740C"/>
    <w:rsid w:val="00BE16CF"/>
    <w:rsid w:val="00D73938"/>
    <w:rsid w:val="00F06715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227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92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9227F"/>
    <w:pPr>
      <w:spacing w:before="100" w:beforeAutospacing="1" w:after="100" w:afterAutospacing="1"/>
    </w:pPr>
  </w:style>
  <w:style w:type="character" w:customStyle="1" w:styleId="rvts23">
    <w:name w:val="rvts23"/>
    <w:rsid w:val="0059227F"/>
  </w:style>
  <w:style w:type="paragraph" w:styleId="a5">
    <w:name w:val="Balloon Text"/>
    <w:basedOn w:val="a"/>
    <w:link w:val="a6"/>
    <w:uiPriority w:val="99"/>
    <w:semiHidden/>
    <w:unhideWhenUsed/>
    <w:rsid w:val="005B55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227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92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9227F"/>
    <w:pPr>
      <w:spacing w:before="100" w:beforeAutospacing="1" w:after="100" w:afterAutospacing="1"/>
    </w:pPr>
  </w:style>
  <w:style w:type="character" w:customStyle="1" w:styleId="rvts23">
    <w:name w:val="rvts23"/>
    <w:rsid w:val="0059227F"/>
  </w:style>
  <w:style w:type="paragraph" w:styleId="a5">
    <w:name w:val="Balloon Text"/>
    <w:basedOn w:val="a"/>
    <w:link w:val="a6"/>
    <w:uiPriority w:val="99"/>
    <w:semiHidden/>
    <w:unhideWhenUsed/>
    <w:rsid w:val="005B55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6391-4F09-41B5-857D-A306F13E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4you</cp:lastModifiedBy>
  <cp:revision>9</cp:revision>
  <cp:lastPrinted>2022-11-01T19:21:00Z</cp:lastPrinted>
  <dcterms:created xsi:type="dcterms:W3CDTF">2022-10-31T13:19:00Z</dcterms:created>
  <dcterms:modified xsi:type="dcterms:W3CDTF">2022-11-03T06:36:00Z</dcterms:modified>
</cp:coreProperties>
</file>