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6" w:rsidRDefault="00E27E86" w:rsidP="00E27E86">
      <w:pPr>
        <w:jc w:val="center"/>
        <w:rPr>
          <w:color w:val="000000"/>
          <w:sz w:val="28"/>
          <w:szCs w:val="28"/>
          <w:lang w:val="uk-UA"/>
        </w:rPr>
      </w:pPr>
    </w:p>
    <w:p w:rsidR="00E27E86" w:rsidRDefault="00E27E86" w:rsidP="00E27E86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3A590AD1" wp14:editId="0500C36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86" w:rsidRDefault="00E27E86" w:rsidP="00E27E86">
      <w:pPr>
        <w:rPr>
          <w:noProof/>
          <w:sz w:val="28"/>
          <w:lang w:val="uk-UA" w:eastAsia="uk-UA"/>
        </w:rPr>
      </w:pPr>
    </w:p>
    <w:p w:rsidR="00E27E86" w:rsidRDefault="00E27E86" w:rsidP="00E27E86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E27E86" w:rsidRDefault="00E27E86" w:rsidP="00E27E86">
      <w:pPr>
        <w:jc w:val="center"/>
        <w:rPr>
          <w:sz w:val="32"/>
          <w:szCs w:val="32"/>
          <w:lang w:val="uk-UA"/>
        </w:rPr>
      </w:pPr>
    </w:p>
    <w:p w:rsidR="00E27E86" w:rsidRDefault="00E27E86" w:rsidP="00E27E8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E27E86" w:rsidRDefault="00E27E86" w:rsidP="00E27E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E27E86" w:rsidRDefault="00E27E86" w:rsidP="00E27E86">
      <w:pPr>
        <w:jc w:val="center"/>
        <w:rPr>
          <w:b/>
          <w:sz w:val="28"/>
          <w:szCs w:val="28"/>
          <w:lang w:val="uk-UA"/>
        </w:rPr>
      </w:pPr>
    </w:p>
    <w:p w:rsidR="00E27E86" w:rsidRDefault="00E27E86" w:rsidP="00E27E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9C1430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ЯТНАДЦЯТА  СЕСІЯ</w:t>
      </w:r>
    </w:p>
    <w:p w:rsidR="00E27E86" w:rsidRDefault="00E27E86" w:rsidP="00E27E86">
      <w:pPr>
        <w:jc w:val="center"/>
        <w:rPr>
          <w:sz w:val="32"/>
          <w:szCs w:val="32"/>
          <w:lang w:val="uk-UA"/>
        </w:rPr>
      </w:pPr>
    </w:p>
    <w:p w:rsidR="00E27E86" w:rsidRDefault="00E27E86" w:rsidP="00E27E8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E27E86" w:rsidRDefault="00E27E86" w:rsidP="00E27E86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sz w:val="28"/>
          <w:szCs w:val="28"/>
          <w:lang w:val="uk-UA"/>
        </w:rPr>
      </w:pPr>
    </w:p>
    <w:p w:rsidR="00E27E86" w:rsidRDefault="00CA2070" w:rsidP="00E27E86">
      <w:pPr>
        <w:pStyle w:val="rvps6"/>
        <w:shd w:val="clear" w:color="auto" w:fill="FFFFFF"/>
        <w:spacing w:before="0" w:beforeAutospacing="0" w:after="0" w:afterAutospacing="0" w:line="276" w:lineRule="auto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30 червня</w:t>
      </w:r>
      <w:r w:rsidR="00E27E86">
        <w:rPr>
          <w:b/>
          <w:sz w:val="28"/>
          <w:szCs w:val="28"/>
          <w:lang w:val="uk-UA"/>
        </w:rPr>
        <w:t xml:space="preserve"> 2022 р.                                                        №  </w:t>
      </w:r>
      <w:r w:rsidR="0026479D">
        <w:rPr>
          <w:b/>
          <w:sz w:val="28"/>
          <w:szCs w:val="28"/>
          <w:lang w:val="uk-UA"/>
        </w:rPr>
        <w:t>6</w:t>
      </w:r>
      <w:bookmarkStart w:id="0" w:name="_GoBack"/>
      <w:bookmarkEnd w:id="0"/>
      <w:r w:rsidR="0026479D">
        <w:rPr>
          <w:b/>
          <w:sz w:val="28"/>
          <w:szCs w:val="28"/>
          <w:lang w:val="uk-UA"/>
        </w:rPr>
        <w:t>7</w:t>
      </w:r>
      <w:r w:rsidR="00AC5859">
        <w:rPr>
          <w:b/>
          <w:sz w:val="28"/>
          <w:szCs w:val="28"/>
          <w:lang w:val="uk-UA"/>
        </w:rPr>
        <w:t>9</w:t>
      </w:r>
      <w:r w:rsidR="00E27E86">
        <w:rPr>
          <w:rStyle w:val="rvts23"/>
          <w:color w:val="333333"/>
          <w:sz w:val="28"/>
          <w:szCs w:val="28"/>
          <w:lang w:val="uk-UA"/>
        </w:rPr>
        <w:t xml:space="preserve"> - </w:t>
      </w:r>
      <w:r w:rsidR="00E27E86">
        <w:rPr>
          <w:rStyle w:val="rvts23"/>
          <w:b/>
          <w:sz w:val="28"/>
          <w:szCs w:val="28"/>
          <w:lang w:val="uk-UA"/>
        </w:rPr>
        <w:t xml:space="preserve">15 - </w:t>
      </w:r>
      <w:r w:rsidR="00E27E86">
        <w:rPr>
          <w:rStyle w:val="rvts23"/>
          <w:b/>
          <w:sz w:val="28"/>
          <w:szCs w:val="28"/>
        </w:rPr>
        <w:t>V</w:t>
      </w:r>
      <w:r w:rsidR="00E27E86">
        <w:rPr>
          <w:rStyle w:val="rvts23"/>
          <w:b/>
          <w:sz w:val="28"/>
          <w:szCs w:val="28"/>
          <w:lang w:val="uk-UA"/>
        </w:rPr>
        <w:t>ІІІ</w:t>
      </w:r>
      <w:r w:rsidR="00E27E86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E27E86" w:rsidRDefault="00E27E86" w:rsidP="00E27E86">
      <w:pPr>
        <w:pStyle w:val="a4"/>
        <w:spacing w:before="1"/>
        <w:jc w:val="both"/>
        <w:rPr>
          <w:lang w:val="uk-UA"/>
        </w:rPr>
      </w:pPr>
    </w:p>
    <w:p w:rsidR="00FB75BF" w:rsidRPr="00FB75BF" w:rsidRDefault="00FB75BF" w:rsidP="00FB75BF">
      <w:pPr>
        <w:pStyle w:val="a3"/>
        <w:spacing w:before="0" w:beforeAutospacing="0" w:after="0" w:afterAutospacing="0"/>
        <w:rPr>
          <w:b/>
          <w:lang w:val="uk-UA"/>
        </w:rPr>
      </w:pPr>
      <w:r w:rsidRPr="00FB75BF">
        <w:rPr>
          <w:b/>
          <w:color w:val="000000"/>
          <w:sz w:val="28"/>
          <w:szCs w:val="28"/>
          <w:lang w:val="uk-UA"/>
        </w:rPr>
        <w:t>Про затвердження звітів</w:t>
      </w:r>
    </w:p>
    <w:p w:rsidR="00FB75BF" w:rsidRPr="00FB75BF" w:rsidRDefault="00FB75BF" w:rsidP="00FB75BF">
      <w:pPr>
        <w:pStyle w:val="a3"/>
        <w:spacing w:before="0" w:beforeAutospacing="0" w:after="0" w:afterAutospacing="0"/>
        <w:rPr>
          <w:b/>
          <w:lang w:val="uk-UA"/>
        </w:rPr>
      </w:pPr>
      <w:r w:rsidRPr="00FB75BF">
        <w:rPr>
          <w:b/>
          <w:color w:val="000000"/>
          <w:sz w:val="28"/>
          <w:szCs w:val="28"/>
          <w:lang w:val="uk-UA"/>
        </w:rPr>
        <w:t>суб’єкта оціночної діяльності про</w:t>
      </w:r>
    </w:p>
    <w:p w:rsidR="00FB75BF" w:rsidRPr="00FB75BF" w:rsidRDefault="00FB75BF" w:rsidP="00FB75BF">
      <w:pPr>
        <w:pStyle w:val="a3"/>
        <w:spacing w:before="0" w:beforeAutospacing="0" w:after="0" w:afterAutospacing="0"/>
        <w:rPr>
          <w:b/>
          <w:lang w:val="uk-UA"/>
        </w:rPr>
      </w:pPr>
      <w:r w:rsidRPr="00FB75BF">
        <w:rPr>
          <w:b/>
          <w:color w:val="000000"/>
          <w:sz w:val="28"/>
          <w:szCs w:val="28"/>
          <w:lang w:val="uk-UA"/>
        </w:rPr>
        <w:t>оцінку ринкової вартості</w:t>
      </w:r>
      <w:r w:rsidRPr="00FB75BF">
        <w:rPr>
          <w:b/>
          <w:color w:val="000000"/>
          <w:sz w:val="28"/>
          <w:szCs w:val="28"/>
        </w:rPr>
        <w:t> </w:t>
      </w:r>
    </w:p>
    <w:p w:rsidR="00FB75BF" w:rsidRPr="00FB75BF" w:rsidRDefault="00FB75BF" w:rsidP="00FB75BF">
      <w:pPr>
        <w:pStyle w:val="a3"/>
        <w:spacing w:before="0" w:beforeAutospacing="0" w:after="0" w:afterAutospacing="0"/>
        <w:rPr>
          <w:b/>
          <w:lang w:val="uk-UA"/>
        </w:rPr>
      </w:pPr>
      <w:r w:rsidRPr="00FB75BF">
        <w:rPr>
          <w:b/>
          <w:color w:val="000000"/>
          <w:sz w:val="28"/>
          <w:szCs w:val="28"/>
          <w:lang w:val="uk-UA"/>
        </w:rPr>
        <w:t>нерухомого комунального майна</w:t>
      </w:r>
    </w:p>
    <w:p w:rsidR="00FB75BF" w:rsidRPr="009C1430" w:rsidRDefault="00FB75BF" w:rsidP="00FB75BF">
      <w:pPr>
        <w:rPr>
          <w:lang w:val="uk-UA"/>
        </w:rPr>
      </w:pPr>
    </w:p>
    <w:p w:rsidR="00FB75BF" w:rsidRPr="006A72B2" w:rsidRDefault="00FB75BF" w:rsidP="00FB75BF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</w:t>
      </w:r>
      <w:r w:rsidRPr="006A72B2">
        <w:rPr>
          <w:color w:val="000000"/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до</w:t>
      </w:r>
      <w:r w:rsidRPr="006A72B2">
        <w:rPr>
          <w:color w:val="000000"/>
          <w:sz w:val="28"/>
          <w:szCs w:val="28"/>
          <w:lang w:val="uk-UA"/>
        </w:rPr>
        <w:t xml:space="preserve"> статей 26, 59,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60 Закону України «Про місцеве самоврядування в Україні», 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статті 12 Закону України «Про оцінку майна, майнових прав та професійну оціночну діяльність в Україні», Порядку проведення конкурсного відбору суб’єктів оціночної діяльності, затвердженого рішенням Тетіївської міської ради № 308-07-</w:t>
      </w:r>
      <w:r>
        <w:rPr>
          <w:color w:val="000000"/>
          <w:sz w:val="28"/>
          <w:szCs w:val="28"/>
        </w:rPr>
        <w:t>VIII</w:t>
      </w:r>
      <w:r w:rsidRPr="006A72B2">
        <w:rPr>
          <w:color w:val="000000"/>
          <w:sz w:val="28"/>
          <w:szCs w:val="28"/>
          <w:lang w:val="uk-UA"/>
        </w:rPr>
        <w:t xml:space="preserve"> від 24 червня 2021 року, розглянувши Звіти суб’єкта оціночної діяльності ФОП Голодного В. І. про незалежну оцінку нерухомого майна,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благоустрою, транспорту, зв’язку, Тетіївська міська рада</w:t>
      </w:r>
      <w:r>
        <w:rPr>
          <w:color w:val="000000"/>
          <w:sz w:val="28"/>
          <w:szCs w:val="28"/>
        </w:rPr>
        <w:t> </w:t>
      </w:r>
    </w:p>
    <w:p w:rsidR="00FB75BF" w:rsidRPr="00492946" w:rsidRDefault="00FB75BF" w:rsidP="00FB75BF">
      <w:pPr>
        <w:pStyle w:val="a3"/>
        <w:spacing w:before="0" w:beforeAutospacing="0" w:after="0" w:afterAutospacing="0"/>
        <w:ind w:right="181"/>
        <w:rPr>
          <w:b/>
          <w:bCs/>
          <w:color w:val="000000"/>
          <w:sz w:val="28"/>
          <w:szCs w:val="28"/>
          <w:lang w:val="uk-UA"/>
        </w:rPr>
      </w:pPr>
    </w:p>
    <w:p w:rsidR="00FB75BF" w:rsidRDefault="00AC5859" w:rsidP="00FB75BF">
      <w:pPr>
        <w:pStyle w:val="a3"/>
        <w:spacing w:before="0" w:beforeAutospacing="0" w:after="0" w:afterAutospacing="0"/>
        <w:ind w:right="18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</w:t>
      </w:r>
      <w:r w:rsidR="00FB75BF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FB75B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="00FB75BF"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FB75BF">
        <w:rPr>
          <w:b/>
          <w:bCs/>
          <w:color w:val="000000"/>
          <w:sz w:val="28"/>
          <w:szCs w:val="28"/>
        </w:rPr>
        <w:t>І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FB75BF">
        <w:rPr>
          <w:b/>
          <w:bCs/>
          <w:color w:val="000000"/>
          <w:sz w:val="28"/>
          <w:szCs w:val="28"/>
        </w:rPr>
        <w:t>Ш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FB75B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FB75BF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FB75BF">
        <w:rPr>
          <w:b/>
          <w:bCs/>
          <w:color w:val="000000"/>
          <w:sz w:val="28"/>
          <w:szCs w:val="28"/>
        </w:rPr>
        <w:t>А:</w:t>
      </w:r>
    </w:p>
    <w:p w:rsidR="00FB75BF" w:rsidRDefault="00FB75BF" w:rsidP="00FB75BF">
      <w:pPr>
        <w:pStyle w:val="a3"/>
        <w:spacing w:before="0" w:beforeAutospacing="0" w:after="0" w:afterAutospacing="0"/>
        <w:ind w:right="181"/>
      </w:pPr>
    </w:p>
    <w:p w:rsidR="00FB75BF" w:rsidRDefault="00FB75BF" w:rsidP="00FB75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92946">
        <w:rPr>
          <w:color w:val="000000"/>
          <w:sz w:val="28"/>
          <w:szCs w:val="28"/>
        </w:rPr>
        <w:t>Затвердити</w:t>
      </w:r>
      <w:proofErr w:type="spellEnd"/>
      <w:r w:rsidRPr="00492946">
        <w:rPr>
          <w:color w:val="000000"/>
          <w:sz w:val="28"/>
          <w:szCs w:val="28"/>
        </w:rPr>
        <w:t xml:space="preserve"> </w:t>
      </w:r>
      <w:proofErr w:type="spellStart"/>
      <w:r w:rsidRPr="00492946">
        <w:rPr>
          <w:color w:val="000000"/>
          <w:sz w:val="28"/>
          <w:szCs w:val="28"/>
        </w:rPr>
        <w:t>Звіт</w:t>
      </w:r>
      <w:proofErr w:type="spellEnd"/>
      <w:r w:rsidRPr="00492946">
        <w:rPr>
          <w:color w:val="000000"/>
          <w:sz w:val="28"/>
          <w:szCs w:val="28"/>
        </w:rPr>
        <w:t xml:space="preserve"> </w:t>
      </w:r>
      <w:proofErr w:type="spellStart"/>
      <w:r w:rsidRPr="0049294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фізичної</w:t>
      </w:r>
      <w:proofErr w:type="spellEnd"/>
      <w:r>
        <w:rPr>
          <w:color w:val="000000"/>
          <w:sz w:val="28"/>
          <w:szCs w:val="28"/>
        </w:rPr>
        <w:t xml:space="preserve"> особи-</w:t>
      </w:r>
    </w:p>
    <w:p w:rsidR="00FB75BF" w:rsidRDefault="00FB75BF" w:rsidP="00FB7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підприємця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Голодного </w:t>
      </w:r>
      <w:proofErr w:type="spellStart"/>
      <w:r>
        <w:rPr>
          <w:color w:val="000000"/>
          <w:sz w:val="28"/>
          <w:szCs w:val="28"/>
          <w:lang w:val="uk-UA"/>
        </w:rPr>
        <w:t>Вячеслава</w:t>
      </w:r>
      <w:proofErr w:type="spellEnd"/>
      <w:r>
        <w:rPr>
          <w:color w:val="000000"/>
          <w:sz w:val="28"/>
          <w:szCs w:val="28"/>
          <w:lang w:val="uk-UA"/>
        </w:rPr>
        <w:t xml:space="preserve"> Івановича</w:t>
      </w:r>
      <w:r w:rsidRPr="00492946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ринкової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адміністративної будівлі Тетіївської міської ради, загальною площею 769,1 кв. м., що</w:t>
      </w:r>
      <w:r w:rsidRPr="004929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розташована за адресою: вул. Лесі Українки, 4 в селі </w:t>
      </w:r>
      <w:proofErr w:type="spellStart"/>
      <w:r>
        <w:rPr>
          <w:color w:val="000000"/>
          <w:sz w:val="28"/>
          <w:szCs w:val="28"/>
          <w:lang w:val="uk-UA"/>
        </w:rPr>
        <w:t>Денихівка</w:t>
      </w:r>
      <w:proofErr w:type="spellEnd"/>
      <w:r>
        <w:rPr>
          <w:color w:val="000000"/>
          <w:sz w:val="28"/>
          <w:szCs w:val="28"/>
          <w:lang w:val="uk-UA"/>
        </w:rPr>
        <w:t xml:space="preserve"> Білоцерківського району Київської області.</w:t>
      </w:r>
    </w:p>
    <w:p w:rsidR="00FB75BF" w:rsidRDefault="00FB75BF" w:rsidP="00FB7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430448">
        <w:rPr>
          <w:color w:val="000000"/>
          <w:sz w:val="28"/>
          <w:szCs w:val="28"/>
          <w:lang w:val="uk-UA"/>
        </w:rPr>
        <w:t xml:space="preserve">Ринкова вартість об’єкта </w:t>
      </w:r>
      <w:r>
        <w:rPr>
          <w:color w:val="000000"/>
          <w:sz w:val="28"/>
          <w:szCs w:val="28"/>
          <w:lang w:val="uk-UA"/>
        </w:rPr>
        <w:t>оцінки, без ПДВ, складає: 932 920 (дев</w:t>
      </w:r>
      <w:r w:rsidRPr="00866081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ятсот тридцять дві тисячі дев</w:t>
      </w:r>
      <w:r w:rsidRPr="00866081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ятсот двадцять</w:t>
      </w:r>
      <w:r w:rsidRPr="00E27E86">
        <w:rPr>
          <w:color w:val="000000"/>
          <w:sz w:val="28"/>
          <w:szCs w:val="28"/>
          <w:lang w:val="uk-UA"/>
        </w:rPr>
        <w:t>) грн. 00 коп.</w:t>
      </w:r>
    </w:p>
    <w:p w:rsidR="00AC5859" w:rsidRDefault="00AC5859" w:rsidP="00FB7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C5859" w:rsidRDefault="00AC5859" w:rsidP="00FB7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C5859" w:rsidRDefault="00AC5859" w:rsidP="00FB7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C5859" w:rsidRDefault="00AC5859" w:rsidP="00FB75BF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B75BF" w:rsidRPr="00E27E86" w:rsidRDefault="00FB75BF" w:rsidP="00FB75BF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E27E86">
        <w:rPr>
          <w:color w:val="000000"/>
          <w:sz w:val="28"/>
          <w:szCs w:val="28"/>
          <w:lang w:val="uk-UA"/>
        </w:rPr>
        <w:t>Затвердити Звіт суб’єкта оціночної діяльності фізичної особи-</w:t>
      </w:r>
    </w:p>
    <w:p w:rsidR="00FB75BF" w:rsidRDefault="00FB75BF" w:rsidP="00FB7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27E86">
        <w:rPr>
          <w:color w:val="000000"/>
          <w:sz w:val="28"/>
          <w:szCs w:val="28"/>
          <w:lang w:val="uk-UA"/>
        </w:rPr>
        <w:t xml:space="preserve">підприємця </w:t>
      </w:r>
      <w:r>
        <w:rPr>
          <w:color w:val="000000"/>
          <w:sz w:val="28"/>
          <w:szCs w:val="28"/>
          <w:lang w:val="uk-UA"/>
        </w:rPr>
        <w:t xml:space="preserve">Голодного </w:t>
      </w:r>
      <w:proofErr w:type="spellStart"/>
      <w:r>
        <w:rPr>
          <w:color w:val="000000"/>
          <w:sz w:val="28"/>
          <w:szCs w:val="28"/>
          <w:lang w:val="uk-UA"/>
        </w:rPr>
        <w:t>Вячеслава</w:t>
      </w:r>
      <w:proofErr w:type="spellEnd"/>
      <w:r>
        <w:rPr>
          <w:color w:val="000000"/>
          <w:sz w:val="28"/>
          <w:szCs w:val="28"/>
          <w:lang w:val="uk-UA"/>
        </w:rPr>
        <w:t xml:space="preserve"> Івановича</w:t>
      </w:r>
      <w:r w:rsidRPr="00E27E86"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E27E86">
        <w:rPr>
          <w:color w:val="000000"/>
          <w:sz w:val="28"/>
          <w:szCs w:val="28"/>
          <w:lang w:val="uk-UA"/>
        </w:rPr>
        <w:t xml:space="preserve">оцінку ринкової вартості нерухомого майна комунальної власності – </w:t>
      </w:r>
      <w:r>
        <w:rPr>
          <w:color w:val="000000"/>
          <w:sz w:val="28"/>
          <w:szCs w:val="28"/>
          <w:lang w:val="uk-UA"/>
        </w:rPr>
        <w:t>нежитлової будівлі кафе, загальною площею  268,2  кв. м., що</w:t>
      </w:r>
      <w:r w:rsidRPr="004929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розташована за адресою: вул. Київська, 32 в селі П</w:t>
      </w:r>
      <w:r w:rsidRPr="00866081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ятигори</w:t>
      </w:r>
      <w:proofErr w:type="spellEnd"/>
      <w:r>
        <w:rPr>
          <w:color w:val="000000"/>
          <w:sz w:val="28"/>
          <w:szCs w:val="28"/>
          <w:lang w:val="uk-UA"/>
        </w:rPr>
        <w:t xml:space="preserve"> Білоцерківського району Київської області.</w:t>
      </w:r>
    </w:p>
    <w:p w:rsidR="00FB75BF" w:rsidRPr="00430448" w:rsidRDefault="00FB75BF" w:rsidP="00FB7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430448">
        <w:rPr>
          <w:color w:val="000000"/>
          <w:sz w:val="28"/>
          <w:szCs w:val="28"/>
          <w:lang w:val="uk-UA"/>
        </w:rPr>
        <w:t xml:space="preserve">Ринкова вартість об’єкта </w:t>
      </w:r>
      <w:r>
        <w:rPr>
          <w:color w:val="000000"/>
          <w:sz w:val="28"/>
          <w:szCs w:val="28"/>
          <w:lang w:val="uk-UA"/>
        </w:rPr>
        <w:t>оцінки, без ПДВ, складає: 288 580 (двісті вісімдесят вісім тисяч п</w:t>
      </w:r>
      <w:r w:rsidRPr="00B6443B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ятсот вісімдесят</w:t>
      </w:r>
      <w:r w:rsidRPr="00E27E86">
        <w:rPr>
          <w:color w:val="000000"/>
          <w:sz w:val="28"/>
          <w:szCs w:val="28"/>
          <w:lang w:val="uk-UA"/>
        </w:rPr>
        <w:t>) грн. 00 коп.</w:t>
      </w:r>
    </w:p>
    <w:p w:rsidR="00FB75BF" w:rsidRDefault="00FB75BF" w:rsidP="00FB7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B75BF" w:rsidRPr="00E27E86" w:rsidRDefault="00FB75BF" w:rsidP="00FB75BF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E27E86">
        <w:rPr>
          <w:color w:val="000000"/>
          <w:sz w:val="28"/>
          <w:szCs w:val="28"/>
          <w:lang w:val="uk-UA"/>
        </w:rPr>
        <w:t>Затвердити Звіт суб’єкта оціночної діяльності фізичної особи-</w:t>
      </w:r>
    </w:p>
    <w:p w:rsidR="00FB75BF" w:rsidRDefault="00FB75BF" w:rsidP="00FB7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27E86">
        <w:rPr>
          <w:color w:val="000000"/>
          <w:sz w:val="28"/>
          <w:szCs w:val="28"/>
          <w:lang w:val="uk-UA"/>
        </w:rPr>
        <w:t xml:space="preserve">підприємця </w:t>
      </w:r>
      <w:r>
        <w:rPr>
          <w:color w:val="000000"/>
          <w:sz w:val="28"/>
          <w:szCs w:val="28"/>
          <w:lang w:val="uk-UA"/>
        </w:rPr>
        <w:t xml:space="preserve">Голодного </w:t>
      </w:r>
      <w:proofErr w:type="spellStart"/>
      <w:r>
        <w:rPr>
          <w:color w:val="000000"/>
          <w:sz w:val="28"/>
          <w:szCs w:val="28"/>
          <w:lang w:val="uk-UA"/>
        </w:rPr>
        <w:t>Вячеслава</w:t>
      </w:r>
      <w:proofErr w:type="spellEnd"/>
      <w:r>
        <w:rPr>
          <w:color w:val="000000"/>
          <w:sz w:val="28"/>
          <w:szCs w:val="28"/>
          <w:lang w:val="uk-UA"/>
        </w:rPr>
        <w:t xml:space="preserve"> Івановича</w:t>
      </w:r>
      <w:r w:rsidRPr="00E27E86"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E27E86">
        <w:rPr>
          <w:color w:val="000000"/>
          <w:sz w:val="28"/>
          <w:szCs w:val="28"/>
          <w:lang w:val="uk-UA"/>
        </w:rPr>
        <w:t xml:space="preserve">оцінку ринкової вартості нерухомого майна комунальної власності – </w:t>
      </w:r>
      <w:r>
        <w:rPr>
          <w:color w:val="000000"/>
          <w:sz w:val="28"/>
          <w:szCs w:val="28"/>
          <w:lang w:val="uk-UA"/>
        </w:rPr>
        <w:t>нежитлової будівлі магазину, загальною площею  103,5  кв. м., що</w:t>
      </w:r>
      <w:r w:rsidRPr="004929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розташована за адресою: вул. Київська, 34 в селі П</w:t>
      </w:r>
      <w:r w:rsidRPr="00E27E86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ятигори</w:t>
      </w:r>
      <w:proofErr w:type="spellEnd"/>
      <w:r>
        <w:rPr>
          <w:color w:val="000000"/>
          <w:sz w:val="28"/>
          <w:szCs w:val="28"/>
          <w:lang w:val="uk-UA"/>
        </w:rPr>
        <w:t xml:space="preserve"> Білоцерківського району Київської області.</w:t>
      </w:r>
    </w:p>
    <w:p w:rsidR="00FB75BF" w:rsidRPr="00430448" w:rsidRDefault="00FB75BF" w:rsidP="00FB7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430448">
        <w:rPr>
          <w:color w:val="000000"/>
          <w:sz w:val="28"/>
          <w:szCs w:val="28"/>
          <w:lang w:val="uk-UA"/>
        </w:rPr>
        <w:t xml:space="preserve">Ринкова вартість об’єкта </w:t>
      </w:r>
      <w:r>
        <w:rPr>
          <w:color w:val="000000"/>
          <w:sz w:val="28"/>
          <w:szCs w:val="28"/>
          <w:lang w:val="uk-UA"/>
        </w:rPr>
        <w:t xml:space="preserve">оцінки, без ПДВ, складає: 122 960 (сто двадцять дві тисячі </w:t>
      </w:r>
      <w:proofErr w:type="spellStart"/>
      <w:r>
        <w:rPr>
          <w:color w:val="000000"/>
          <w:sz w:val="28"/>
          <w:szCs w:val="28"/>
          <w:lang w:val="uk-UA"/>
        </w:rPr>
        <w:t>дев</w:t>
      </w:r>
      <w:proofErr w:type="spellEnd"/>
      <w:r w:rsidRPr="00B6443B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ятсот</w:t>
      </w:r>
      <w:proofErr w:type="spellEnd"/>
      <w:r>
        <w:rPr>
          <w:color w:val="000000"/>
          <w:sz w:val="28"/>
          <w:szCs w:val="28"/>
          <w:lang w:val="uk-UA"/>
        </w:rPr>
        <w:t xml:space="preserve"> шістдесят</w:t>
      </w:r>
      <w:r w:rsidRPr="00E27E86">
        <w:rPr>
          <w:color w:val="000000"/>
          <w:sz w:val="28"/>
          <w:szCs w:val="28"/>
          <w:lang w:val="uk-UA"/>
        </w:rPr>
        <w:t>) грн. 00 коп.</w:t>
      </w:r>
    </w:p>
    <w:p w:rsidR="00FB75BF" w:rsidRPr="00430448" w:rsidRDefault="00FB75BF" w:rsidP="00FB75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B75BF" w:rsidRDefault="00FB75BF" w:rsidP="00FB75BF">
      <w:pPr>
        <w:pStyle w:val="a3"/>
        <w:spacing w:before="0" w:beforeAutospacing="0" w:after="0" w:afterAutospacing="0"/>
        <w:ind w:right="283"/>
        <w:jc w:val="both"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4.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Кизимишина</w:t>
      </w:r>
      <w:proofErr w:type="spellEnd"/>
      <w:r>
        <w:rPr>
          <w:color w:val="000000"/>
          <w:sz w:val="28"/>
          <w:szCs w:val="28"/>
        </w:rPr>
        <w:t xml:space="preserve"> В. Й. та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депутатську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побутового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власністю</w:t>
      </w:r>
      <w:proofErr w:type="spellEnd"/>
      <w:r>
        <w:rPr>
          <w:color w:val="000000"/>
          <w:sz w:val="28"/>
          <w:szCs w:val="28"/>
        </w:rPr>
        <w:t xml:space="preserve">, благоустрою, транспорту,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(голова – </w:t>
      </w:r>
      <w:proofErr w:type="spellStart"/>
      <w:r>
        <w:rPr>
          <w:color w:val="000000"/>
          <w:sz w:val="28"/>
          <w:szCs w:val="28"/>
        </w:rPr>
        <w:t>Фармагей</w:t>
      </w:r>
      <w:proofErr w:type="spellEnd"/>
      <w:r>
        <w:rPr>
          <w:color w:val="000000"/>
          <w:sz w:val="28"/>
          <w:szCs w:val="28"/>
        </w:rPr>
        <w:t xml:space="preserve"> В. В.)</w:t>
      </w:r>
    </w:p>
    <w:p w:rsidR="00FB75BF" w:rsidRDefault="00FB75BF" w:rsidP="00FB75BF">
      <w:pPr>
        <w:spacing w:after="240"/>
        <w:rPr>
          <w:lang w:val="uk-UA"/>
        </w:rPr>
      </w:pPr>
      <w:r>
        <w:br/>
      </w:r>
    </w:p>
    <w:p w:rsidR="00AC5859" w:rsidRDefault="00AC5859" w:rsidP="00FB75BF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FB75BF" w:rsidRDefault="00FB75BF" w:rsidP="00FB75BF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          </w:t>
      </w:r>
      <w:r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color w:val="000000"/>
          <w:sz w:val="28"/>
          <w:szCs w:val="28"/>
        </w:rPr>
        <w:t xml:space="preserve">             Богдан БАЛАГУРА</w:t>
      </w:r>
    </w:p>
    <w:p w:rsidR="00FB75BF" w:rsidRDefault="00FB75BF" w:rsidP="00FB75BF"/>
    <w:p w:rsidR="00FB75BF" w:rsidRDefault="00FB75BF" w:rsidP="00FB75BF"/>
    <w:p w:rsidR="00FB75BF" w:rsidRPr="00FB75BF" w:rsidRDefault="00FB75BF">
      <w:pPr>
        <w:rPr>
          <w:lang w:val="uk-UA"/>
        </w:rPr>
      </w:pPr>
    </w:p>
    <w:sectPr w:rsidR="00FB75BF" w:rsidRPr="00FB75BF" w:rsidSect="00AC585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6AC0"/>
    <w:multiLevelType w:val="hybridMultilevel"/>
    <w:tmpl w:val="7194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01E9"/>
    <w:multiLevelType w:val="hybridMultilevel"/>
    <w:tmpl w:val="7194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79"/>
    <w:rsid w:val="00090E41"/>
    <w:rsid w:val="0012448C"/>
    <w:rsid w:val="0016506C"/>
    <w:rsid w:val="0026479D"/>
    <w:rsid w:val="002A1479"/>
    <w:rsid w:val="00AC5859"/>
    <w:rsid w:val="00CA2070"/>
    <w:rsid w:val="00E27E86"/>
    <w:rsid w:val="00F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E8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E27E86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E27E8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E27E86"/>
    <w:pPr>
      <w:spacing w:before="100" w:beforeAutospacing="1" w:after="100" w:afterAutospacing="1"/>
    </w:pPr>
  </w:style>
  <w:style w:type="character" w:customStyle="1" w:styleId="rvts23">
    <w:name w:val="rvts23"/>
    <w:rsid w:val="00E27E86"/>
  </w:style>
  <w:style w:type="paragraph" w:styleId="a6">
    <w:name w:val="Balloon Text"/>
    <w:basedOn w:val="a"/>
    <w:link w:val="a7"/>
    <w:uiPriority w:val="99"/>
    <w:semiHidden/>
    <w:unhideWhenUsed/>
    <w:rsid w:val="00CA20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0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E8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E27E86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E27E8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E27E86"/>
    <w:pPr>
      <w:spacing w:before="100" w:beforeAutospacing="1" w:after="100" w:afterAutospacing="1"/>
    </w:pPr>
  </w:style>
  <w:style w:type="character" w:customStyle="1" w:styleId="rvts23">
    <w:name w:val="rvts23"/>
    <w:rsid w:val="00E27E86"/>
  </w:style>
  <w:style w:type="paragraph" w:styleId="a6">
    <w:name w:val="Balloon Text"/>
    <w:basedOn w:val="a"/>
    <w:link w:val="a7"/>
    <w:uiPriority w:val="99"/>
    <w:semiHidden/>
    <w:unhideWhenUsed/>
    <w:rsid w:val="00CA20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cp:lastPrinted>2022-07-08T08:13:00Z</cp:lastPrinted>
  <dcterms:created xsi:type="dcterms:W3CDTF">2022-06-21T13:46:00Z</dcterms:created>
  <dcterms:modified xsi:type="dcterms:W3CDTF">2022-07-08T08:14:00Z</dcterms:modified>
</cp:coreProperties>
</file>