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32" w:rsidRDefault="00C61B32" w:rsidP="00C61B32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32" w:rsidRDefault="00C61B32" w:rsidP="00C61B32">
      <w:pPr>
        <w:rPr>
          <w:noProof/>
          <w:sz w:val="28"/>
          <w:szCs w:val="24"/>
          <w:lang w:val="uk-UA" w:eastAsia="uk-UA"/>
        </w:rPr>
      </w:pPr>
    </w:p>
    <w:p w:rsidR="00C61B32" w:rsidRDefault="00C61B32" w:rsidP="00C61B32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C61B32" w:rsidRDefault="00C61B32" w:rsidP="00C61B32">
      <w:pPr>
        <w:jc w:val="center"/>
        <w:rPr>
          <w:sz w:val="32"/>
          <w:szCs w:val="32"/>
          <w:lang w:val="uk-UA" w:eastAsia="ru-RU"/>
        </w:rPr>
      </w:pPr>
    </w:p>
    <w:p w:rsidR="00C61B32" w:rsidRDefault="00C61B32" w:rsidP="00C61B32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C61B32" w:rsidRDefault="00C61B32" w:rsidP="00C61B32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C61B32" w:rsidRDefault="00C61B32" w:rsidP="00C61B32">
      <w:pPr>
        <w:jc w:val="center"/>
        <w:rPr>
          <w:b/>
          <w:sz w:val="28"/>
          <w:szCs w:val="28"/>
          <w:lang w:val="uk-UA" w:eastAsia="ru-RU"/>
        </w:rPr>
      </w:pPr>
    </w:p>
    <w:p w:rsidR="00C61B32" w:rsidRDefault="00F84E03" w:rsidP="00C61B32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ПʼЯТ</w:t>
      </w:r>
      <w:r w:rsidR="00C61B32">
        <w:rPr>
          <w:b/>
          <w:sz w:val="28"/>
          <w:szCs w:val="28"/>
          <w:lang w:val="uk-UA" w:eastAsia="ru-RU"/>
        </w:rPr>
        <w:t>НАДЦЯТА  СЕСІЯ</w:t>
      </w:r>
    </w:p>
    <w:p w:rsidR="00C61B32" w:rsidRDefault="00C61B32" w:rsidP="00C61B32">
      <w:pPr>
        <w:jc w:val="center"/>
        <w:rPr>
          <w:sz w:val="32"/>
          <w:szCs w:val="32"/>
          <w:lang w:val="uk-UA" w:eastAsia="ru-RU"/>
        </w:rPr>
      </w:pPr>
    </w:p>
    <w:p w:rsidR="00C61B32" w:rsidRDefault="00C61B32" w:rsidP="00C61B32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C61B32" w:rsidRDefault="00C61B32" w:rsidP="00C61B32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C61B32" w:rsidRPr="00CC370B" w:rsidRDefault="00C61B32" w:rsidP="00C61B32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</w:t>
      </w:r>
      <w:r w:rsidRPr="00CC370B">
        <w:rPr>
          <w:b/>
          <w:sz w:val="28"/>
          <w:szCs w:val="28"/>
          <w:lang w:val="uk-UA"/>
        </w:rPr>
        <w:t xml:space="preserve">30 червня 2022 р.                                                         №  </w:t>
      </w:r>
      <w:r w:rsidR="00941DC8">
        <w:rPr>
          <w:rStyle w:val="rvts23"/>
          <w:b/>
          <w:bCs/>
          <w:color w:val="333333"/>
          <w:sz w:val="28"/>
          <w:szCs w:val="28"/>
          <w:lang w:val="uk-UA"/>
        </w:rPr>
        <w:t>67</w:t>
      </w:r>
      <w:bookmarkStart w:id="0" w:name="_GoBack"/>
      <w:bookmarkEnd w:id="0"/>
      <w:r w:rsidR="006E27B8">
        <w:rPr>
          <w:rStyle w:val="rvts23"/>
          <w:b/>
          <w:bCs/>
          <w:color w:val="333333"/>
          <w:sz w:val="28"/>
          <w:szCs w:val="28"/>
          <w:lang w:val="uk-UA"/>
        </w:rPr>
        <w:t xml:space="preserve">8 - </w:t>
      </w:r>
      <w:r w:rsidR="00F84E03" w:rsidRPr="00CC370B">
        <w:rPr>
          <w:rStyle w:val="rvts23"/>
          <w:b/>
          <w:bCs/>
          <w:color w:val="333333"/>
          <w:sz w:val="28"/>
          <w:szCs w:val="28"/>
          <w:lang w:val="uk-UA"/>
        </w:rPr>
        <w:t xml:space="preserve"> 15</w:t>
      </w:r>
      <w:r w:rsidRPr="00CC370B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Pr="00CC370B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Pr="00CC370B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C61B32" w:rsidRPr="00CC370B" w:rsidRDefault="00C61B32" w:rsidP="00C61B32">
      <w:pPr>
        <w:pStyle w:val="a3"/>
        <w:spacing w:before="1"/>
        <w:jc w:val="both"/>
        <w:rPr>
          <w:lang w:val="ru-RU"/>
        </w:rPr>
      </w:pPr>
    </w:p>
    <w:p w:rsidR="00EE1884" w:rsidRPr="006E27B8" w:rsidRDefault="00EE1884" w:rsidP="00EE1884">
      <w:pPr>
        <w:jc w:val="both"/>
        <w:rPr>
          <w:b/>
          <w:sz w:val="28"/>
          <w:szCs w:val="28"/>
          <w:lang w:val="uk-UA"/>
        </w:rPr>
      </w:pPr>
      <w:r w:rsidRPr="006E27B8">
        <w:rPr>
          <w:b/>
          <w:sz w:val="28"/>
          <w:szCs w:val="28"/>
          <w:lang w:val="uk-UA"/>
        </w:rPr>
        <w:t xml:space="preserve">Про включення до Переліку першого типу </w:t>
      </w:r>
    </w:p>
    <w:p w:rsidR="00EE1884" w:rsidRPr="006E27B8" w:rsidRDefault="00EE1884" w:rsidP="00EE1884">
      <w:pPr>
        <w:jc w:val="both"/>
        <w:rPr>
          <w:b/>
          <w:sz w:val="28"/>
          <w:szCs w:val="28"/>
          <w:lang w:val="uk-UA"/>
        </w:rPr>
      </w:pPr>
      <w:r w:rsidRPr="006E27B8">
        <w:rPr>
          <w:b/>
          <w:sz w:val="28"/>
          <w:szCs w:val="28"/>
          <w:lang w:val="uk-UA"/>
        </w:rPr>
        <w:t xml:space="preserve">об’єктів нерухомого майна комунальної </w:t>
      </w:r>
    </w:p>
    <w:p w:rsidR="00EE1884" w:rsidRPr="006E27B8" w:rsidRDefault="00EE1884" w:rsidP="00EE1884">
      <w:pPr>
        <w:jc w:val="both"/>
        <w:rPr>
          <w:b/>
          <w:sz w:val="28"/>
          <w:szCs w:val="28"/>
          <w:lang w:val="uk-UA"/>
        </w:rPr>
      </w:pPr>
      <w:r w:rsidRPr="006E27B8">
        <w:rPr>
          <w:b/>
          <w:sz w:val="28"/>
          <w:szCs w:val="28"/>
          <w:lang w:val="uk-UA"/>
        </w:rPr>
        <w:t xml:space="preserve">власності для передачі в оренду на аукціонах </w:t>
      </w:r>
    </w:p>
    <w:p w:rsidR="00EE1884" w:rsidRDefault="00EE1884" w:rsidP="00EE1884">
      <w:pPr>
        <w:jc w:val="both"/>
        <w:rPr>
          <w:sz w:val="26"/>
          <w:szCs w:val="26"/>
          <w:lang w:val="uk-UA"/>
        </w:rPr>
      </w:pPr>
    </w:p>
    <w:p w:rsidR="00EE1884" w:rsidRDefault="00EE1884" w:rsidP="00EE188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 xml:space="preserve">Відповідно до Закону України «Про оренду державного та комунального майна», </w:t>
      </w:r>
      <w:proofErr w:type="spellStart"/>
      <w:r w:rsidRPr="006E27B8">
        <w:rPr>
          <w:sz w:val="28"/>
          <w:szCs w:val="28"/>
          <w:lang w:val="uk-UA"/>
        </w:rPr>
        <w:t>ст</w:t>
      </w:r>
      <w:proofErr w:type="spellEnd"/>
      <w:r w:rsidRPr="006E27B8">
        <w:rPr>
          <w:sz w:val="28"/>
          <w:szCs w:val="28"/>
          <w:lang w:val="uk-UA"/>
        </w:rPr>
        <w:t>.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6E27B8" w:rsidRPr="006E27B8" w:rsidRDefault="006E27B8" w:rsidP="00EE188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EE1884" w:rsidRDefault="00EE1884" w:rsidP="00EE18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E27B8">
        <w:rPr>
          <w:b/>
          <w:sz w:val="28"/>
          <w:szCs w:val="28"/>
          <w:lang w:val="uk-UA"/>
        </w:rPr>
        <w:t>ВИРІШИЛА:</w:t>
      </w:r>
    </w:p>
    <w:p w:rsidR="006E27B8" w:rsidRPr="006E27B8" w:rsidRDefault="006E27B8" w:rsidP="00EE1884">
      <w:pPr>
        <w:spacing w:line="276" w:lineRule="auto"/>
        <w:jc w:val="center"/>
        <w:rPr>
          <w:sz w:val="28"/>
          <w:szCs w:val="28"/>
          <w:lang w:val="uk-UA"/>
        </w:rPr>
      </w:pPr>
    </w:p>
    <w:p w:rsidR="00EE1884" w:rsidRPr="006E27B8" w:rsidRDefault="00EE1884" w:rsidP="00EE188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 xml:space="preserve">Включити до Переліку першого типу об’єкти комунальної власності </w:t>
      </w:r>
    </w:p>
    <w:p w:rsidR="00EE1884" w:rsidRPr="006E27B8" w:rsidRDefault="00EE1884" w:rsidP="00EE1884">
      <w:pPr>
        <w:spacing w:line="276" w:lineRule="auto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>Тетіївської міської територіальної громади, що обліковуються на балансі Виконавчого комітету Тетіївської міської ради, а саме:</w:t>
      </w:r>
    </w:p>
    <w:p w:rsidR="00EE1884" w:rsidRPr="006E27B8" w:rsidRDefault="00EE1884" w:rsidP="006E27B8">
      <w:pPr>
        <w:pStyle w:val="a5"/>
        <w:numPr>
          <w:ilvl w:val="1"/>
          <w:numId w:val="1"/>
        </w:numPr>
        <w:spacing w:line="276" w:lineRule="auto"/>
        <w:ind w:left="0" w:firstLine="360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>нежитлове приміщення бані 1960 року побудови, загальною площею 122, 8 кв. м., що розташоване по вулиці Центральна, 60 в селі Дзвеняче Білоцерківського району Київської області;</w:t>
      </w:r>
    </w:p>
    <w:p w:rsidR="00EE1884" w:rsidRPr="006E27B8" w:rsidRDefault="00EE1884" w:rsidP="00EE1884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 xml:space="preserve">нежитлову будівлю пункту прийому молока 1983 року побудови, </w:t>
      </w:r>
    </w:p>
    <w:p w:rsidR="006E27B8" w:rsidRDefault="00EE1884" w:rsidP="006E27B8">
      <w:pPr>
        <w:spacing w:line="276" w:lineRule="auto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>загальною площею 64,6 кв. м., що розташоване по вулиці Петровського, 25</w:t>
      </w:r>
    </w:p>
    <w:p w:rsidR="00EE1884" w:rsidRPr="006E27B8" w:rsidRDefault="00EE1884" w:rsidP="006E27B8">
      <w:pPr>
        <w:spacing w:line="276" w:lineRule="auto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 xml:space="preserve">в селі </w:t>
      </w:r>
      <w:proofErr w:type="spellStart"/>
      <w:r w:rsidRPr="006E27B8">
        <w:rPr>
          <w:sz w:val="28"/>
          <w:szCs w:val="28"/>
          <w:lang w:val="uk-UA"/>
        </w:rPr>
        <w:t>Черепин</w:t>
      </w:r>
      <w:proofErr w:type="spellEnd"/>
      <w:r w:rsidRPr="006E27B8">
        <w:rPr>
          <w:sz w:val="28"/>
          <w:szCs w:val="28"/>
          <w:lang w:val="uk-UA"/>
        </w:rPr>
        <w:t xml:space="preserve"> Білоцерківського району Київської </w:t>
      </w:r>
      <w:r w:rsidR="006E27B8">
        <w:rPr>
          <w:sz w:val="28"/>
          <w:szCs w:val="28"/>
          <w:lang w:val="uk-UA"/>
        </w:rPr>
        <w:t xml:space="preserve">  </w:t>
      </w:r>
      <w:r w:rsidRPr="006E27B8">
        <w:rPr>
          <w:sz w:val="28"/>
          <w:szCs w:val="28"/>
          <w:lang w:val="uk-UA"/>
        </w:rPr>
        <w:t>області;</w:t>
      </w:r>
    </w:p>
    <w:p w:rsidR="00EE1884" w:rsidRPr="006E27B8" w:rsidRDefault="00EE1884" w:rsidP="00EE1884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 xml:space="preserve">нежитлову будівлю магазину, загальною площею 181 кв. м., що </w:t>
      </w:r>
    </w:p>
    <w:p w:rsidR="00EE1884" w:rsidRPr="006E27B8" w:rsidRDefault="00EE1884" w:rsidP="00EE1884">
      <w:pPr>
        <w:spacing w:line="276" w:lineRule="auto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 xml:space="preserve">розташована по вулиці Шевченка, 19 в селі </w:t>
      </w:r>
      <w:proofErr w:type="spellStart"/>
      <w:r w:rsidRPr="006E27B8">
        <w:rPr>
          <w:sz w:val="28"/>
          <w:szCs w:val="28"/>
          <w:lang w:val="uk-UA"/>
        </w:rPr>
        <w:t>Софіпіль</w:t>
      </w:r>
      <w:proofErr w:type="spellEnd"/>
      <w:r w:rsidRPr="006E27B8">
        <w:rPr>
          <w:sz w:val="28"/>
          <w:szCs w:val="28"/>
          <w:lang w:val="uk-UA"/>
        </w:rPr>
        <w:t xml:space="preserve"> Білоцерківського району Київської області.</w:t>
      </w:r>
    </w:p>
    <w:p w:rsidR="00EE1884" w:rsidRPr="006E27B8" w:rsidRDefault="006E27B8" w:rsidP="00EE1884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EE1884" w:rsidRPr="006E27B8">
        <w:rPr>
          <w:color w:val="000000"/>
          <w:sz w:val="28"/>
          <w:szCs w:val="28"/>
          <w:lang w:val="uk-UA"/>
        </w:rPr>
        <w:t>нежитлової будівлі кафе, заг</w:t>
      </w:r>
      <w:r>
        <w:rPr>
          <w:color w:val="000000"/>
          <w:sz w:val="28"/>
          <w:szCs w:val="28"/>
          <w:lang w:val="uk-UA"/>
        </w:rPr>
        <w:t xml:space="preserve">альною площею 268, 2 кв. м., що </w:t>
      </w:r>
      <w:r w:rsidR="00EE1884" w:rsidRPr="006E27B8">
        <w:rPr>
          <w:color w:val="000000"/>
          <w:sz w:val="28"/>
          <w:szCs w:val="28"/>
          <w:lang w:val="uk-UA"/>
        </w:rPr>
        <w:t xml:space="preserve">розташована </w:t>
      </w:r>
      <w:r>
        <w:rPr>
          <w:color w:val="000000"/>
          <w:sz w:val="28"/>
          <w:szCs w:val="28"/>
          <w:lang w:val="uk-UA"/>
        </w:rPr>
        <w:t xml:space="preserve"> </w:t>
      </w:r>
      <w:r w:rsidR="00EE1884" w:rsidRPr="006E27B8">
        <w:rPr>
          <w:color w:val="000000"/>
          <w:sz w:val="28"/>
          <w:szCs w:val="28"/>
          <w:lang w:val="uk-UA"/>
        </w:rPr>
        <w:t xml:space="preserve">за адресою: вул. Київська, 32 в селі </w:t>
      </w:r>
      <w:proofErr w:type="spellStart"/>
      <w:r w:rsidR="00EE1884" w:rsidRPr="006E27B8">
        <w:rPr>
          <w:color w:val="000000"/>
          <w:sz w:val="28"/>
          <w:szCs w:val="28"/>
          <w:lang w:val="uk-UA"/>
        </w:rPr>
        <w:t>П’ятигори</w:t>
      </w:r>
      <w:proofErr w:type="spellEnd"/>
      <w:r w:rsidR="00EE1884" w:rsidRPr="006E27B8"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EE1884" w:rsidRPr="006E27B8" w:rsidRDefault="00EE1884" w:rsidP="00EE1884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6E27B8">
        <w:rPr>
          <w:color w:val="000000"/>
          <w:sz w:val="28"/>
          <w:szCs w:val="28"/>
          <w:lang w:val="uk-UA"/>
        </w:rPr>
        <w:t xml:space="preserve">нежитлової будівлі магазину, загальною площею 103,5 кв. м., що </w:t>
      </w:r>
    </w:p>
    <w:p w:rsidR="00EE1884" w:rsidRDefault="00EE1884" w:rsidP="00EE188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E27B8">
        <w:rPr>
          <w:color w:val="000000"/>
          <w:sz w:val="28"/>
          <w:szCs w:val="28"/>
          <w:lang w:val="uk-UA"/>
        </w:rPr>
        <w:t>розташована за адресою: вул. Київська, 34 в селі П</w:t>
      </w:r>
      <w:r w:rsidRPr="006E27B8">
        <w:rPr>
          <w:color w:val="000000"/>
          <w:sz w:val="28"/>
          <w:szCs w:val="28"/>
          <w:lang w:val="ru-RU"/>
        </w:rPr>
        <w:t>’</w:t>
      </w:r>
      <w:proofErr w:type="spellStart"/>
      <w:r w:rsidRPr="006E27B8">
        <w:rPr>
          <w:color w:val="000000"/>
          <w:sz w:val="28"/>
          <w:szCs w:val="28"/>
          <w:lang w:val="uk-UA"/>
        </w:rPr>
        <w:t>ятигори</w:t>
      </w:r>
      <w:proofErr w:type="spellEnd"/>
      <w:r w:rsidRPr="006E27B8"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6E27B8" w:rsidRPr="006E27B8" w:rsidRDefault="006E27B8" w:rsidP="00EE1884">
      <w:pPr>
        <w:spacing w:line="276" w:lineRule="auto"/>
        <w:jc w:val="both"/>
        <w:rPr>
          <w:sz w:val="28"/>
          <w:szCs w:val="28"/>
          <w:lang w:val="uk-UA"/>
        </w:rPr>
      </w:pPr>
    </w:p>
    <w:p w:rsidR="006E27B8" w:rsidRDefault="00EE1884" w:rsidP="006E27B8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>Пропонований строк оренди об</w:t>
      </w:r>
      <w:r w:rsidRPr="006E27B8">
        <w:rPr>
          <w:sz w:val="28"/>
          <w:szCs w:val="28"/>
          <w:lang w:val="ru-RU"/>
        </w:rPr>
        <w:t>’</w:t>
      </w:r>
      <w:proofErr w:type="spellStart"/>
      <w:r w:rsidRPr="006E27B8">
        <w:rPr>
          <w:sz w:val="28"/>
          <w:szCs w:val="28"/>
          <w:lang w:val="ru-RU"/>
        </w:rPr>
        <w:t>єктів</w:t>
      </w:r>
      <w:proofErr w:type="spellEnd"/>
      <w:r w:rsidRPr="006E27B8">
        <w:rPr>
          <w:sz w:val="28"/>
          <w:szCs w:val="28"/>
          <w:lang w:val="ru-RU"/>
        </w:rPr>
        <w:t xml:space="preserve"> </w:t>
      </w:r>
      <w:proofErr w:type="spellStart"/>
      <w:r w:rsidRPr="006E27B8">
        <w:rPr>
          <w:sz w:val="28"/>
          <w:szCs w:val="28"/>
          <w:lang w:val="ru-RU"/>
        </w:rPr>
        <w:t>оренди</w:t>
      </w:r>
      <w:proofErr w:type="spellEnd"/>
      <w:r w:rsidRPr="006E27B8">
        <w:rPr>
          <w:sz w:val="28"/>
          <w:szCs w:val="28"/>
          <w:lang w:val="ru-RU"/>
        </w:rPr>
        <w:t xml:space="preserve"> </w:t>
      </w:r>
      <w:proofErr w:type="spellStart"/>
      <w:r w:rsidRPr="006E27B8">
        <w:rPr>
          <w:sz w:val="28"/>
          <w:szCs w:val="28"/>
          <w:lang w:val="ru-RU"/>
        </w:rPr>
        <w:t>комунальної</w:t>
      </w:r>
      <w:proofErr w:type="spellEnd"/>
      <w:r w:rsidRPr="006E27B8">
        <w:rPr>
          <w:sz w:val="28"/>
          <w:szCs w:val="28"/>
          <w:lang w:val="ru-RU"/>
        </w:rPr>
        <w:t xml:space="preserve"> </w:t>
      </w:r>
      <w:proofErr w:type="spellStart"/>
      <w:r w:rsidRPr="006E27B8">
        <w:rPr>
          <w:sz w:val="28"/>
          <w:szCs w:val="28"/>
          <w:lang w:val="ru-RU"/>
        </w:rPr>
        <w:t>власності</w:t>
      </w:r>
      <w:proofErr w:type="spellEnd"/>
      <w:r w:rsidRPr="006E27B8">
        <w:rPr>
          <w:sz w:val="28"/>
          <w:szCs w:val="28"/>
          <w:lang w:val="ru-RU"/>
        </w:rPr>
        <w:t xml:space="preserve">, </w:t>
      </w:r>
      <w:proofErr w:type="spellStart"/>
      <w:r w:rsidRPr="006E27B8">
        <w:rPr>
          <w:sz w:val="28"/>
          <w:szCs w:val="28"/>
          <w:lang w:val="ru-RU"/>
        </w:rPr>
        <w:t>вказаних</w:t>
      </w:r>
      <w:proofErr w:type="spellEnd"/>
      <w:r w:rsidR="006E27B8">
        <w:rPr>
          <w:sz w:val="28"/>
          <w:szCs w:val="28"/>
          <w:lang w:val="ru-RU"/>
        </w:rPr>
        <w:t xml:space="preserve"> </w:t>
      </w:r>
      <w:r w:rsidRPr="006E27B8">
        <w:rPr>
          <w:sz w:val="28"/>
          <w:szCs w:val="28"/>
          <w:lang w:val="ru-RU"/>
        </w:rPr>
        <w:t xml:space="preserve">в </w:t>
      </w:r>
      <w:proofErr w:type="spellStart"/>
      <w:r w:rsidRPr="006E27B8">
        <w:rPr>
          <w:sz w:val="28"/>
          <w:szCs w:val="28"/>
          <w:lang w:val="ru-RU"/>
        </w:rPr>
        <w:t>пункті</w:t>
      </w:r>
      <w:proofErr w:type="spellEnd"/>
      <w:r w:rsidRPr="006E27B8">
        <w:rPr>
          <w:sz w:val="28"/>
          <w:szCs w:val="28"/>
          <w:lang w:val="ru-RU"/>
        </w:rPr>
        <w:t xml:space="preserve"> 1 </w:t>
      </w:r>
      <w:proofErr w:type="spellStart"/>
      <w:r w:rsidRPr="006E27B8">
        <w:rPr>
          <w:sz w:val="28"/>
          <w:szCs w:val="28"/>
          <w:lang w:val="ru-RU"/>
        </w:rPr>
        <w:t>цього</w:t>
      </w:r>
      <w:proofErr w:type="spellEnd"/>
      <w:r w:rsidRPr="006E27B8">
        <w:rPr>
          <w:sz w:val="28"/>
          <w:szCs w:val="28"/>
          <w:lang w:val="ru-RU"/>
        </w:rPr>
        <w:t xml:space="preserve"> </w:t>
      </w:r>
      <w:proofErr w:type="spellStart"/>
      <w:r w:rsidRPr="006E27B8">
        <w:rPr>
          <w:sz w:val="28"/>
          <w:szCs w:val="28"/>
          <w:lang w:val="ru-RU"/>
        </w:rPr>
        <w:t>рішення</w:t>
      </w:r>
      <w:proofErr w:type="spellEnd"/>
      <w:r w:rsidRPr="006E27B8">
        <w:rPr>
          <w:sz w:val="28"/>
          <w:szCs w:val="28"/>
          <w:lang w:val="ru-RU"/>
        </w:rPr>
        <w:t xml:space="preserve">, становить 5 </w:t>
      </w:r>
      <w:proofErr w:type="spellStart"/>
      <w:r w:rsidRPr="006E27B8">
        <w:rPr>
          <w:sz w:val="28"/>
          <w:szCs w:val="28"/>
          <w:lang w:val="ru-RU"/>
        </w:rPr>
        <w:t>років</w:t>
      </w:r>
      <w:proofErr w:type="spellEnd"/>
      <w:r w:rsidRPr="006E27B8">
        <w:rPr>
          <w:sz w:val="28"/>
          <w:szCs w:val="28"/>
          <w:lang w:val="ru-RU"/>
        </w:rPr>
        <w:t>. Об’</w:t>
      </w:r>
      <w:proofErr w:type="spellStart"/>
      <w:r w:rsidRPr="006E27B8">
        <w:rPr>
          <w:sz w:val="28"/>
          <w:szCs w:val="28"/>
          <w:lang w:val="uk-UA"/>
        </w:rPr>
        <w:t>єкти</w:t>
      </w:r>
      <w:proofErr w:type="spellEnd"/>
      <w:r w:rsidRPr="006E27B8">
        <w:rPr>
          <w:sz w:val="28"/>
          <w:szCs w:val="28"/>
          <w:lang w:val="uk-UA"/>
        </w:rPr>
        <w:t xml:space="preserve"> оренди можуть використовуватися за будь-яким цільовим призначенням.</w:t>
      </w:r>
    </w:p>
    <w:p w:rsidR="00EE1884" w:rsidRPr="006E27B8" w:rsidRDefault="00EE1884" w:rsidP="00EE1884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>Перелік об</w:t>
      </w:r>
      <w:r w:rsidRPr="006E27B8">
        <w:rPr>
          <w:sz w:val="28"/>
          <w:szCs w:val="28"/>
          <w:lang w:val="ru-RU"/>
        </w:rPr>
        <w:t>’</w:t>
      </w:r>
      <w:proofErr w:type="spellStart"/>
      <w:r w:rsidRPr="006E27B8">
        <w:rPr>
          <w:sz w:val="28"/>
          <w:szCs w:val="28"/>
          <w:lang w:val="uk-UA"/>
        </w:rPr>
        <w:t>єктів</w:t>
      </w:r>
      <w:proofErr w:type="spellEnd"/>
      <w:r w:rsidRPr="006E27B8">
        <w:rPr>
          <w:sz w:val="28"/>
          <w:szCs w:val="28"/>
          <w:lang w:val="uk-UA"/>
        </w:rPr>
        <w:t xml:space="preserve"> комунальної власності, вказаних в пункті 1 цього рішення, опублікувати в електронній торговій системі.</w:t>
      </w:r>
    </w:p>
    <w:p w:rsidR="00EE1884" w:rsidRPr="006E27B8" w:rsidRDefault="00EE1884" w:rsidP="00EE1884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>Контроль за виконанням цього р</w:t>
      </w:r>
      <w:r w:rsidR="006E27B8">
        <w:rPr>
          <w:sz w:val="28"/>
          <w:szCs w:val="28"/>
          <w:lang w:val="uk-UA"/>
        </w:rPr>
        <w:t xml:space="preserve">ішення покласти на першого </w:t>
      </w:r>
      <w:r w:rsidRPr="006E27B8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Pr="006E27B8">
        <w:rPr>
          <w:sz w:val="28"/>
          <w:szCs w:val="28"/>
          <w:lang w:val="uk-UA"/>
        </w:rPr>
        <w:t>Кизимишина</w:t>
      </w:r>
      <w:proofErr w:type="spellEnd"/>
      <w:r w:rsidRPr="006E27B8">
        <w:rPr>
          <w:sz w:val="28"/>
          <w:szCs w:val="28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EE1884" w:rsidRPr="006E27B8" w:rsidRDefault="00EE1884" w:rsidP="00EE1884">
      <w:pPr>
        <w:spacing w:line="276" w:lineRule="auto"/>
        <w:rPr>
          <w:sz w:val="28"/>
          <w:szCs w:val="28"/>
          <w:lang w:val="ru-RU"/>
        </w:rPr>
      </w:pPr>
      <w:r w:rsidRPr="006E27B8">
        <w:rPr>
          <w:sz w:val="28"/>
          <w:szCs w:val="28"/>
          <w:lang w:val="ru-RU"/>
        </w:rPr>
        <w:t xml:space="preserve">              </w:t>
      </w:r>
    </w:p>
    <w:p w:rsidR="00EE1884" w:rsidRPr="00EE1884" w:rsidRDefault="00EE1884" w:rsidP="00EE1884">
      <w:pPr>
        <w:rPr>
          <w:lang w:val="ru-RU"/>
        </w:rPr>
      </w:pPr>
    </w:p>
    <w:p w:rsidR="00EE1884" w:rsidRPr="00EE1884" w:rsidRDefault="00EE1884" w:rsidP="00EE1884">
      <w:pPr>
        <w:rPr>
          <w:lang w:val="ru-RU"/>
        </w:rPr>
      </w:pPr>
    </w:p>
    <w:p w:rsidR="001539E9" w:rsidRPr="001539E9" w:rsidRDefault="006E27B8" w:rsidP="001539E9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 w:rsidR="001539E9" w:rsidRPr="001539E9">
        <w:rPr>
          <w:sz w:val="28"/>
          <w:szCs w:val="28"/>
          <w:lang w:val="ru-RU"/>
        </w:rPr>
        <w:t>Міський</w:t>
      </w:r>
      <w:proofErr w:type="spellEnd"/>
      <w:r w:rsidR="001539E9" w:rsidRPr="001539E9">
        <w:rPr>
          <w:sz w:val="28"/>
          <w:szCs w:val="28"/>
          <w:lang w:val="ru-RU"/>
        </w:rPr>
        <w:t xml:space="preserve"> голова                                                              Богдан БАЛАГУРА</w:t>
      </w:r>
    </w:p>
    <w:p w:rsidR="001539E9" w:rsidRPr="001539E9" w:rsidRDefault="001539E9" w:rsidP="001539E9">
      <w:pPr>
        <w:rPr>
          <w:sz w:val="28"/>
          <w:szCs w:val="28"/>
          <w:lang w:val="ru-RU"/>
        </w:rPr>
      </w:pPr>
    </w:p>
    <w:p w:rsidR="00073E71" w:rsidRPr="001539E9" w:rsidRDefault="00941DC8" w:rsidP="00CC370B">
      <w:pPr>
        <w:rPr>
          <w:sz w:val="28"/>
          <w:szCs w:val="28"/>
          <w:lang w:val="ru-RU"/>
        </w:rPr>
      </w:pPr>
    </w:p>
    <w:sectPr w:rsidR="00073E71" w:rsidRPr="001539E9" w:rsidSect="00CC37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569F68B7"/>
    <w:multiLevelType w:val="hybridMultilevel"/>
    <w:tmpl w:val="B680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5C80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C"/>
    <w:rsid w:val="00090E41"/>
    <w:rsid w:val="00103A8C"/>
    <w:rsid w:val="001539E9"/>
    <w:rsid w:val="0016506C"/>
    <w:rsid w:val="00246A70"/>
    <w:rsid w:val="006E27B8"/>
    <w:rsid w:val="00724BB8"/>
    <w:rsid w:val="00941DC8"/>
    <w:rsid w:val="00C61B32"/>
    <w:rsid w:val="00CC370B"/>
    <w:rsid w:val="00EE1884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61B32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C61B3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C61B32"/>
    <w:pPr>
      <w:ind w:left="720"/>
      <w:contextualSpacing/>
    </w:pPr>
  </w:style>
  <w:style w:type="paragraph" w:customStyle="1" w:styleId="rvps6">
    <w:name w:val="rvps6"/>
    <w:basedOn w:val="a"/>
    <w:rsid w:val="00C61B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C61B32"/>
  </w:style>
  <w:style w:type="paragraph" w:styleId="a6">
    <w:name w:val="Normal (Web)"/>
    <w:basedOn w:val="a"/>
    <w:uiPriority w:val="99"/>
    <w:unhideWhenUsed/>
    <w:rsid w:val="00724B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0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61B32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C61B3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C61B32"/>
    <w:pPr>
      <w:ind w:left="720"/>
      <w:contextualSpacing/>
    </w:pPr>
  </w:style>
  <w:style w:type="paragraph" w:customStyle="1" w:styleId="rvps6">
    <w:name w:val="rvps6"/>
    <w:basedOn w:val="a"/>
    <w:rsid w:val="00C61B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C61B32"/>
  </w:style>
  <w:style w:type="paragraph" w:styleId="a6">
    <w:name w:val="Normal (Web)"/>
    <w:basedOn w:val="a"/>
    <w:uiPriority w:val="99"/>
    <w:unhideWhenUsed/>
    <w:rsid w:val="00724B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2022-07-08T08:10:00Z</cp:lastPrinted>
  <dcterms:created xsi:type="dcterms:W3CDTF">2022-06-21T13:55:00Z</dcterms:created>
  <dcterms:modified xsi:type="dcterms:W3CDTF">2022-07-08T08:13:00Z</dcterms:modified>
</cp:coreProperties>
</file>