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DB" w:rsidRDefault="00E66FDB" w:rsidP="00E66FDB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DB" w:rsidRDefault="00E66FDB" w:rsidP="00E66FDB">
      <w:pPr>
        <w:rPr>
          <w:noProof/>
          <w:sz w:val="28"/>
          <w:szCs w:val="24"/>
          <w:lang w:val="uk-UA" w:eastAsia="uk-UA"/>
        </w:rPr>
      </w:pPr>
    </w:p>
    <w:p w:rsidR="00E66FDB" w:rsidRDefault="00E66FDB" w:rsidP="00E66FDB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E66FDB" w:rsidRDefault="00E66FDB" w:rsidP="00E66FDB">
      <w:pPr>
        <w:jc w:val="center"/>
        <w:rPr>
          <w:sz w:val="32"/>
          <w:szCs w:val="32"/>
          <w:lang w:val="uk-UA" w:eastAsia="ru-RU"/>
        </w:rPr>
      </w:pPr>
    </w:p>
    <w:p w:rsidR="00E66FDB" w:rsidRDefault="00E66FDB" w:rsidP="00E66FDB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E66FDB" w:rsidRDefault="00E66FDB" w:rsidP="00E66FDB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E66FDB" w:rsidRDefault="00E66FDB" w:rsidP="00E66FDB">
      <w:pPr>
        <w:jc w:val="center"/>
        <w:rPr>
          <w:b/>
          <w:sz w:val="28"/>
          <w:szCs w:val="28"/>
          <w:lang w:val="uk-UA" w:eastAsia="ru-RU"/>
        </w:rPr>
      </w:pPr>
    </w:p>
    <w:p w:rsidR="00E66FDB" w:rsidRDefault="00E66FDB" w:rsidP="00E66FDB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ЧОТИРНАДЦЯТА  СЕСІЯ</w:t>
      </w:r>
    </w:p>
    <w:p w:rsidR="00E66FDB" w:rsidRDefault="00E66FDB" w:rsidP="00E66FDB">
      <w:pPr>
        <w:jc w:val="center"/>
        <w:rPr>
          <w:sz w:val="32"/>
          <w:szCs w:val="32"/>
          <w:lang w:val="uk-UA" w:eastAsia="ru-RU"/>
        </w:rPr>
      </w:pPr>
    </w:p>
    <w:p w:rsidR="00E66FDB" w:rsidRDefault="00E66FDB" w:rsidP="00E66FDB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E66FDB" w:rsidRDefault="00E66FDB" w:rsidP="00E66FDB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E66FDB" w:rsidRPr="00E04F35" w:rsidRDefault="00893A83" w:rsidP="00E66FDB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 </w:t>
      </w:r>
      <w:r w:rsidR="00EA41E5" w:rsidRPr="00E04F35">
        <w:rPr>
          <w:b/>
          <w:sz w:val="28"/>
          <w:szCs w:val="28"/>
          <w:lang w:val="uk-UA"/>
        </w:rPr>
        <w:t>0</w:t>
      </w:r>
      <w:r w:rsidR="002856A4" w:rsidRPr="00E04F35">
        <w:rPr>
          <w:b/>
          <w:sz w:val="28"/>
          <w:szCs w:val="28"/>
          <w:lang w:val="uk-UA"/>
        </w:rPr>
        <w:t>1 лютого</w:t>
      </w:r>
      <w:r w:rsidR="00E66FDB" w:rsidRPr="00E04F35">
        <w:rPr>
          <w:b/>
          <w:sz w:val="28"/>
          <w:szCs w:val="28"/>
          <w:lang w:val="uk-UA"/>
        </w:rPr>
        <w:t xml:space="preserve"> 2022 р.                                                          </w:t>
      </w:r>
      <w:bookmarkStart w:id="0" w:name="_GoBack"/>
      <w:bookmarkEnd w:id="0"/>
      <w:r w:rsidR="00E66FDB" w:rsidRPr="00E04F35">
        <w:rPr>
          <w:b/>
          <w:sz w:val="28"/>
          <w:szCs w:val="28"/>
          <w:lang w:val="uk-UA"/>
        </w:rPr>
        <w:t xml:space="preserve">   №  </w:t>
      </w:r>
      <w:r w:rsidR="00E04F35" w:rsidRPr="00E04F35">
        <w:rPr>
          <w:rStyle w:val="rvts23"/>
          <w:b/>
          <w:bCs/>
          <w:sz w:val="28"/>
          <w:szCs w:val="28"/>
          <w:lang w:val="uk-UA"/>
        </w:rPr>
        <w:t xml:space="preserve">612 - </w:t>
      </w:r>
      <w:r w:rsidR="00E66FDB" w:rsidRPr="00E04F35">
        <w:rPr>
          <w:rStyle w:val="rvts23"/>
          <w:b/>
          <w:bCs/>
          <w:sz w:val="28"/>
          <w:szCs w:val="28"/>
          <w:lang w:val="uk-UA"/>
        </w:rPr>
        <w:t xml:space="preserve">14 - </w:t>
      </w:r>
      <w:r w:rsidR="00E66FDB" w:rsidRPr="00E04F35">
        <w:rPr>
          <w:rStyle w:val="rvts23"/>
          <w:b/>
          <w:bCs/>
          <w:sz w:val="28"/>
          <w:szCs w:val="28"/>
          <w:lang w:val="en-US"/>
        </w:rPr>
        <w:t>V</w:t>
      </w:r>
      <w:r w:rsidR="00E66FDB" w:rsidRPr="00E04F35">
        <w:rPr>
          <w:rStyle w:val="rvts23"/>
          <w:b/>
          <w:bCs/>
          <w:sz w:val="28"/>
          <w:szCs w:val="28"/>
          <w:lang w:val="uk-UA"/>
        </w:rPr>
        <w:t>ІІІ</w:t>
      </w:r>
    </w:p>
    <w:p w:rsidR="00E66FDB" w:rsidRDefault="00E66FDB" w:rsidP="00E66FDB">
      <w:pPr>
        <w:pStyle w:val="a3"/>
        <w:spacing w:before="1"/>
        <w:jc w:val="both"/>
        <w:rPr>
          <w:sz w:val="26"/>
          <w:szCs w:val="26"/>
          <w:lang w:val="ru-RU"/>
        </w:rPr>
      </w:pPr>
    </w:p>
    <w:p w:rsidR="00E66FDB" w:rsidRPr="00E04F35" w:rsidRDefault="00E66FDB" w:rsidP="00E66FDB">
      <w:pPr>
        <w:jc w:val="both"/>
        <w:rPr>
          <w:b/>
          <w:sz w:val="28"/>
          <w:szCs w:val="28"/>
          <w:lang w:val="uk-UA"/>
        </w:rPr>
      </w:pPr>
      <w:r w:rsidRPr="00E04F35">
        <w:rPr>
          <w:b/>
          <w:sz w:val="28"/>
          <w:szCs w:val="28"/>
          <w:lang w:val="uk-UA"/>
        </w:rPr>
        <w:t xml:space="preserve">Про включення до Переліку першого типу </w:t>
      </w:r>
    </w:p>
    <w:p w:rsidR="00E66FDB" w:rsidRPr="00E04F35" w:rsidRDefault="00E66FDB" w:rsidP="00E66FDB">
      <w:pPr>
        <w:jc w:val="both"/>
        <w:rPr>
          <w:b/>
          <w:sz w:val="28"/>
          <w:szCs w:val="28"/>
          <w:lang w:val="uk-UA"/>
        </w:rPr>
      </w:pPr>
      <w:r w:rsidRPr="00E04F35">
        <w:rPr>
          <w:b/>
          <w:sz w:val="28"/>
          <w:szCs w:val="28"/>
          <w:lang w:val="uk-UA"/>
        </w:rPr>
        <w:t xml:space="preserve">об’єкта нерухомого майна комунальної </w:t>
      </w:r>
    </w:p>
    <w:p w:rsidR="00E66FDB" w:rsidRPr="00E04F35" w:rsidRDefault="00E66FDB" w:rsidP="00E66FDB">
      <w:pPr>
        <w:jc w:val="both"/>
        <w:rPr>
          <w:b/>
          <w:sz w:val="28"/>
          <w:szCs w:val="28"/>
          <w:lang w:val="uk-UA"/>
        </w:rPr>
      </w:pPr>
      <w:r w:rsidRPr="00E04F35">
        <w:rPr>
          <w:b/>
          <w:sz w:val="28"/>
          <w:szCs w:val="28"/>
          <w:lang w:val="uk-UA"/>
        </w:rPr>
        <w:t xml:space="preserve">власності для передачі в оренду на аукціоні, </w:t>
      </w:r>
    </w:p>
    <w:p w:rsidR="00E66FDB" w:rsidRPr="00E04F35" w:rsidRDefault="00E66FDB" w:rsidP="00E66FDB">
      <w:pPr>
        <w:jc w:val="both"/>
        <w:rPr>
          <w:b/>
          <w:sz w:val="28"/>
          <w:szCs w:val="28"/>
          <w:lang w:val="uk-UA"/>
        </w:rPr>
      </w:pPr>
      <w:r w:rsidRPr="00E04F35">
        <w:rPr>
          <w:b/>
          <w:sz w:val="28"/>
          <w:szCs w:val="28"/>
          <w:lang w:val="uk-UA"/>
        </w:rPr>
        <w:t>що знаходиться за адресою:</w:t>
      </w:r>
    </w:p>
    <w:p w:rsidR="00E66FDB" w:rsidRPr="00E04F35" w:rsidRDefault="00E66FDB" w:rsidP="00E66FDB">
      <w:pPr>
        <w:jc w:val="both"/>
        <w:rPr>
          <w:b/>
          <w:sz w:val="28"/>
          <w:szCs w:val="28"/>
          <w:lang w:val="uk-UA"/>
        </w:rPr>
      </w:pPr>
      <w:r w:rsidRPr="00E04F35">
        <w:rPr>
          <w:b/>
          <w:sz w:val="28"/>
          <w:szCs w:val="28"/>
          <w:lang w:val="uk-UA"/>
        </w:rPr>
        <w:t xml:space="preserve">вул. Центральна, 12А в селі </w:t>
      </w:r>
      <w:proofErr w:type="spellStart"/>
      <w:r w:rsidRPr="00E04F35">
        <w:rPr>
          <w:b/>
          <w:sz w:val="28"/>
          <w:szCs w:val="28"/>
          <w:lang w:val="uk-UA"/>
        </w:rPr>
        <w:t>Черепин</w:t>
      </w:r>
      <w:proofErr w:type="spellEnd"/>
    </w:p>
    <w:p w:rsidR="00E66FDB" w:rsidRPr="00E04F35" w:rsidRDefault="00E66FDB" w:rsidP="00E66FDB">
      <w:pPr>
        <w:jc w:val="both"/>
        <w:rPr>
          <w:b/>
          <w:sz w:val="28"/>
          <w:szCs w:val="28"/>
          <w:lang w:val="uk-UA"/>
        </w:rPr>
      </w:pPr>
      <w:r w:rsidRPr="00E04F35">
        <w:rPr>
          <w:b/>
          <w:sz w:val="28"/>
          <w:szCs w:val="28"/>
          <w:lang w:val="uk-UA"/>
        </w:rPr>
        <w:t xml:space="preserve">Білоцерківського району Київської </w:t>
      </w:r>
    </w:p>
    <w:p w:rsidR="00E66FDB" w:rsidRPr="00E04F35" w:rsidRDefault="00E66FDB" w:rsidP="00E66FDB">
      <w:pPr>
        <w:jc w:val="both"/>
        <w:rPr>
          <w:b/>
          <w:sz w:val="28"/>
          <w:szCs w:val="28"/>
          <w:lang w:val="uk-UA"/>
        </w:rPr>
      </w:pPr>
      <w:r w:rsidRPr="00E04F35">
        <w:rPr>
          <w:b/>
          <w:sz w:val="28"/>
          <w:szCs w:val="28"/>
          <w:lang w:val="uk-UA"/>
        </w:rPr>
        <w:t xml:space="preserve">області </w:t>
      </w:r>
    </w:p>
    <w:p w:rsidR="00E66FDB" w:rsidRPr="00E04F35" w:rsidRDefault="00E66FDB" w:rsidP="00E04F35">
      <w:pPr>
        <w:jc w:val="both"/>
        <w:rPr>
          <w:sz w:val="28"/>
          <w:szCs w:val="28"/>
          <w:lang w:val="uk-UA"/>
        </w:rPr>
      </w:pPr>
    </w:p>
    <w:p w:rsidR="00A21095" w:rsidRPr="00E04F35" w:rsidRDefault="00E66FDB" w:rsidP="00E04F35">
      <w:pPr>
        <w:ind w:firstLine="709"/>
        <w:jc w:val="both"/>
        <w:rPr>
          <w:sz w:val="28"/>
          <w:szCs w:val="28"/>
          <w:lang w:val="uk-UA"/>
        </w:rPr>
      </w:pPr>
      <w:r w:rsidRPr="00E04F35">
        <w:rPr>
          <w:sz w:val="28"/>
          <w:szCs w:val="28"/>
          <w:lang w:val="uk-UA"/>
        </w:rPr>
        <w:t xml:space="preserve">Відповідно до Закону України «Про оренду державного та комунального майна», </w:t>
      </w:r>
      <w:proofErr w:type="spellStart"/>
      <w:r w:rsidRPr="00E04F35">
        <w:rPr>
          <w:sz w:val="28"/>
          <w:szCs w:val="28"/>
          <w:lang w:val="uk-UA"/>
        </w:rPr>
        <w:t>ст</w:t>
      </w:r>
      <w:proofErr w:type="spellEnd"/>
      <w:r w:rsidRPr="00E04F35">
        <w:rPr>
          <w:sz w:val="28"/>
          <w:szCs w:val="28"/>
          <w:lang w:val="uk-UA"/>
        </w:rPr>
        <w:t xml:space="preserve">. 26 Закону України «Про місцеве самоврядування в Україні»,  Порядку передачі в оренду державного та комунального майна, затвердженого постановою Кабінету Міністрів України від 03.06.2020 № 483, розглянувши лист фізичної особи-підприємця </w:t>
      </w:r>
      <w:proofErr w:type="spellStart"/>
      <w:r w:rsidRPr="00E04F35">
        <w:rPr>
          <w:sz w:val="28"/>
          <w:szCs w:val="28"/>
          <w:lang w:val="uk-UA"/>
        </w:rPr>
        <w:t>Назарчука</w:t>
      </w:r>
      <w:proofErr w:type="spellEnd"/>
      <w:r w:rsidRPr="00E04F35">
        <w:rPr>
          <w:sz w:val="28"/>
          <w:szCs w:val="28"/>
          <w:lang w:val="uk-UA"/>
        </w:rPr>
        <w:t xml:space="preserve"> Віталія Івановича від 25 січня 2022 р.  вх. № </w:t>
      </w:r>
      <w:r w:rsidR="002856A4" w:rsidRPr="00E04F35">
        <w:rPr>
          <w:sz w:val="28"/>
          <w:szCs w:val="28"/>
          <w:lang w:val="uk-UA"/>
        </w:rPr>
        <w:t>18/0-29</w:t>
      </w:r>
      <w:r w:rsidRPr="00E04F35">
        <w:rPr>
          <w:sz w:val="28"/>
          <w:szCs w:val="28"/>
          <w:lang w:val="uk-UA"/>
        </w:rPr>
        <w:t xml:space="preserve">, </w:t>
      </w:r>
      <w:r w:rsidR="00A21095" w:rsidRPr="00E04F35">
        <w:rPr>
          <w:sz w:val="28"/>
          <w:szCs w:val="28"/>
          <w:lang w:val="uk-UA"/>
        </w:rPr>
        <w:t xml:space="preserve">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</w:t>
      </w:r>
      <w:r w:rsidRPr="00E04F35">
        <w:rPr>
          <w:sz w:val="28"/>
          <w:szCs w:val="28"/>
          <w:lang w:val="uk-UA"/>
        </w:rPr>
        <w:t>Тетіївська міська рада</w:t>
      </w:r>
    </w:p>
    <w:p w:rsidR="00EA41E5" w:rsidRPr="00E04F35" w:rsidRDefault="00EA41E5" w:rsidP="00E04F35">
      <w:pPr>
        <w:ind w:firstLine="709"/>
        <w:jc w:val="both"/>
        <w:rPr>
          <w:sz w:val="28"/>
          <w:szCs w:val="28"/>
          <w:lang w:val="uk-UA"/>
        </w:rPr>
      </w:pPr>
    </w:p>
    <w:p w:rsidR="00E66FDB" w:rsidRPr="00E04F35" w:rsidRDefault="00E66FDB" w:rsidP="00E04F35">
      <w:pPr>
        <w:jc w:val="center"/>
        <w:rPr>
          <w:b/>
          <w:sz w:val="28"/>
          <w:szCs w:val="28"/>
          <w:lang w:val="uk-UA"/>
        </w:rPr>
      </w:pPr>
      <w:r w:rsidRPr="00E04F35">
        <w:rPr>
          <w:b/>
          <w:sz w:val="28"/>
          <w:szCs w:val="28"/>
          <w:lang w:val="uk-UA"/>
        </w:rPr>
        <w:t>В</w:t>
      </w:r>
      <w:r w:rsidR="00EA41E5" w:rsidRPr="00E04F35">
        <w:rPr>
          <w:b/>
          <w:sz w:val="28"/>
          <w:szCs w:val="28"/>
          <w:lang w:val="uk-UA"/>
        </w:rPr>
        <w:t xml:space="preserve"> </w:t>
      </w:r>
      <w:r w:rsidRPr="00E04F35">
        <w:rPr>
          <w:b/>
          <w:sz w:val="28"/>
          <w:szCs w:val="28"/>
          <w:lang w:val="uk-UA"/>
        </w:rPr>
        <w:t>И</w:t>
      </w:r>
      <w:r w:rsidR="00EA41E5" w:rsidRPr="00E04F35">
        <w:rPr>
          <w:b/>
          <w:sz w:val="28"/>
          <w:szCs w:val="28"/>
          <w:lang w:val="uk-UA"/>
        </w:rPr>
        <w:t xml:space="preserve"> </w:t>
      </w:r>
      <w:r w:rsidRPr="00E04F35">
        <w:rPr>
          <w:b/>
          <w:sz w:val="28"/>
          <w:szCs w:val="28"/>
          <w:lang w:val="uk-UA"/>
        </w:rPr>
        <w:t>Р</w:t>
      </w:r>
      <w:r w:rsidR="00EA41E5" w:rsidRPr="00E04F35">
        <w:rPr>
          <w:b/>
          <w:sz w:val="28"/>
          <w:szCs w:val="28"/>
          <w:lang w:val="uk-UA"/>
        </w:rPr>
        <w:t xml:space="preserve"> </w:t>
      </w:r>
      <w:r w:rsidRPr="00E04F35">
        <w:rPr>
          <w:b/>
          <w:sz w:val="28"/>
          <w:szCs w:val="28"/>
          <w:lang w:val="uk-UA"/>
        </w:rPr>
        <w:t>І</w:t>
      </w:r>
      <w:r w:rsidR="00EA41E5" w:rsidRPr="00E04F35">
        <w:rPr>
          <w:b/>
          <w:sz w:val="28"/>
          <w:szCs w:val="28"/>
          <w:lang w:val="uk-UA"/>
        </w:rPr>
        <w:t xml:space="preserve"> </w:t>
      </w:r>
      <w:r w:rsidRPr="00E04F35">
        <w:rPr>
          <w:b/>
          <w:sz w:val="28"/>
          <w:szCs w:val="28"/>
          <w:lang w:val="uk-UA"/>
        </w:rPr>
        <w:t>Ш</w:t>
      </w:r>
      <w:r w:rsidR="00EA41E5" w:rsidRPr="00E04F35">
        <w:rPr>
          <w:b/>
          <w:sz w:val="28"/>
          <w:szCs w:val="28"/>
          <w:lang w:val="uk-UA"/>
        </w:rPr>
        <w:t xml:space="preserve"> </w:t>
      </w:r>
      <w:r w:rsidRPr="00E04F35">
        <w:rPr>
          <w:b/>
          <w:sz w:val="28"/>
          <w:szCs w:val="28"/>
          <w:lang w:val="uk-UA"/>
        </w:rPr>
        <w:t>И</w:t>
      </w:r>
      <w:r w:rsidR="00EA41E5" w:rsidRPr="00E04F35">
        <w:rPr>
          <w:b/>
          <w:sz w:val="28"/>
          <w:szCs w:val="28"/>
          <w:lang w:val="uk-UA"/>
        </w:rPr>
        <w:t xml:space="preserve"> </w:t>
      </w:r>
      <w:r w:rsidRPr="00E04F35">
        <w:rPr>
          <w:b/>
          <w:sz w:val="28"/>
          <w:szCs w:val="28"/>
          <w:lang w:val="uk-UA"/>
        </w:rPr>
        <w:t>Л</w:t>
      </w:r>
      <w:r w:rsidR="00EA41E5" w:rsidRPr="00E04F35">
        <w:rPr>
          <w:b/>
          <w:sz w:val="28"/>
          <w:szCs w:val="28"/>
          <w:lang w:val="uk-UA"/>
        </w:rPr>
        <w:t xml:space="preserve"> </w:t>
      </w:r>
      <w:r w:rsidRPr="00E04F35">
        <w:rPr>
          <w:b/>
          <w:sz w:val="28"/>
          <w:szCs w:val="28"/>
          <w:lang w:val="uk-UA"/>
        </w:rPr>
        <w:t>А:</w:t>
      </w:r>
    </w:p>
    <w:p w:rsidR="00EA41E5" w:rsidRPr="00E04F35" w:rsidRDefault="00EA41E5" w:rsidP="00E04F35">
      <w:pPr>
        <w:jc w:val="center"/>
        <w:rPr>
          <w:sz w:val="28"/>
          <w:szCs w:val="28"/>
          <w:lang w:val="uk-UA"/>
        </w:rPr>
      </w:pPr>
    </w:p>
    <w:p w:rsidR="00E66FDB" w:rsidRPr="00E04F35" w:rsidRDefault="00E66FDB" w:rsidP="00E04F3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04F35">
        <w:rPr>
          <w:sz w:val="28"/>
          <w:szCs w:val="28"/>
          <w:lang w:val="uk-UA"/>
        </w:rPr>
        <w:t xml:space="preserve">Включити до Переліку першого типу об’єкт комунальної власності </w:t>
      </w:r>
    </w:p>
    <w:p w:rsidR="00E66FDB" w:rsidRPr="00E04F35" w:rsidRDefault="00E66FDB" w:rsidP="00E04F35">
      <w:pPr>
        <w:jc w:val="both"/>
        <w:rPr>
          <w:sz w:val="28"/>
          <w:szCs w:val="28"/>
          <w:lang w:val="uk-UA"/>
        </w:rPr>
      </w:pPr>
      <w:r w:rsidRPr="00E04F35">
        <w:rPr>
          <w:sz w:val="28"/>
          <w:szCs w:val="28"/>
          <w:lang w:val="uk-UA"/>
        </w:rPr>
        <w:t xml:space="preserve">Тетіївської міської ради – частину нежитлової будівлі площею 160, 6 кв. м., що обліковується на балансі Виконавчого комітету Тетіївської міської ради та знаходиться за адресою: вул. Центральна, 12А, с. </w:t>
      </w:r>
      <w:proofErr w:type="spellStart"/>
      <w:r w:rsidRPr="00E04F35">
        <w:rPr>
          <w:sz w:val="28"/>
          <w:szCs w:val="28"/>
          <w:lang w:val="uk-UA"/>
        </w:rPr>
        <w:t>Черепин</w:t>
      </w:r>
      <w:proofErr w:type="spellEnd"/>
      <w:r w:rsidRPr="00E04F35">
        <w:rPr>
          <w:sz w:val="28"/>
          <w:szCs w:val="28"/>
          <w:lang w:val="uk-UA"/>
        </w:rPr>
        <w:t xml:space="preserve"> Білоцерківс</w:t>
      </w:r>
      <w:r w:rsidR="005C6EF8" w:rsidRPr="00E04F35">
        <w:rPr>
          <w:sz w:val="28"/>
          <w:szCs w:val="28"/>
          <w:lang w:val="uk-UA"/>
        </w:rPr>
        <w:t>ького району Київської області.</w:t>
      </w:r>
    </w:p>
    <w:p w:rsidR="00E66FDB" w:rsidRPr="00E04F35" w:rsidRDefault="00E66FDB" w:rsidP="00E04F3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04F35"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E66FDB" w:rsidRDefault="00E66FDB" w:rsidP="00E04F35">
      <w:pPr>
        <w:jc w:val="both"/>
        <w:rPr>
          <w:sz w:val="28"/>
          <w:szCs w:val="28"/>
          <w:lang w:val="uk-UA"/>
        </w:rPr>
      </w:pPr>
      <w:r w:rsidRPr="00E04F35">
        <w:rPr>
          <w:sz w:val="28"/>
          <w:szCs w:val="28"/>
          <w:lang w:val="uk-UA"/>
        </w:rPr>
        <w:t>передачі в оренду на</w:t>
      </w:r>
      <w:r w:rsidR="00110D17" w:rsidRPr="00E04F35">
        <w:rPr>
          <w:sz w:val="28"/>
          <w:szCs w:val="28"/>
          <w:lang w:val="uk-UA"/>
        </w:rPr>
        <w:t xml:space="preserve"> електронному</w:t>
      </w:r>
      <w:r w:rsidRPr="00E04F35">
        <w:rPr>
          <w:sz w:val="28"/>
          <w:szCs w:val="28"/>
          <w:lang w:val="uk-UA"/>
        </w:rPr>
        <w:t xml:space="preserve"> аукціоні об’єкта нерухомого майна комунальної власності, вказаного в пункт</w:t>
      </w:r>
      <w:r w:rsidR="00D929D9" w:rsidRPr="00E04F35">
        <w:rPr>
          <w:sz w:val="28"/>
          <w:szCs w:val="28"/>
          <w:lang w:val="uk-UA"/>
        </w:rPr>
        <w:t>і 1 даного рішення, строком на 3 роки</w:t>
      </w:r>
      <w:r w:rsidRPr="00E04F35">
        <w:rPr>
          <w:sz w:val="28"/>
          <w:szCs w:val="28"/>
          <w:lang w:val="uk-UA"/>
        </w:rPr>
        <w:t>.</w:t>
      </w:r>
    </w:p>
    <w:p w:rsidR="00E04F35" w:rsidRPr="00E04F35" w:rsidRDefault="00E04F35" w:rsidP="00E04F35">
      <w:pPr>
        <w:jc w:val="both"/>
        <w:rPr>
          <w:sz w:val="28"/>
          <w:szCs w:val="28"/>
          <w:lang w:val="uk-UA"/>
        </w:rPr>
      </w:pPr>
    </w:p>
    <w:p w:rsidR="00110D17" w:rsidRPr="00E04F35" w:rsidRDefault="00110D17" w:rsidP="00E04F35">
      <w:pPr>
        <w:pStyle w:val="a5"/>
        <w:numPr>
          <w:ilvl w:val="0"/>
          <w:numId w:val="1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E04F35">
        <w:rPr>
          <w:color w:val="000000" w:themeColor="text1"/>
          <w:sz w:val="28"/>
          <w:szCs w:val="28"/>
          <w:lang w:val="uk-UA"/>
        </w:rPr>
        <w:t xml:space="preserve">Переможцеві електронного аукціону укласти з комунальним підприємством </w:t>
      </w:r>
      <w:r w:rsidR="00E04F35">
        <w:rPr>
          <w:color w:val="000000" w:themeColor="text1"/>
          <w:sz w:val="28"/>
          <w:szCs w:val="28"/>
          <w:lang w:val="uk-UA"/>
        </w:rPr>
        <w:t xml:space="preserve"> </w:t>
      </w:r>
      <w:r w:rsidRPr="00E04F35">
        <w:rPr>
          <w:color w:val="000000" w:themeColor="text1"/>
          <w:sz w:val="28"/>
          <w:szCs w:val="28"/>
          <w:lang w:val="uk-UA"/>
        </w:rPr>
        <w:t>Тетіївської міської ради «</w:t>
      </w:r>
      <w:proofErr w:type="spellStart"/>
      <w:r w:rsidRPr="00E04F35">
        <w:rPr>
          <w:color w:val="000000" w:themeColor="text1"/>
          <w:sz w:val="28"/>
          <w:szCs w:val="28"/>
          <w:lang w:val="uk-UA"/>
        </w:rPr>
        <w:t>Дібрівка-Обрій</w:t>
      </w:r>
      <w:proofErr w:type="spellEnd"/>
      <w:r w:rsidRPr="00E04F35">
        <w:rPr>
          <w:color w:val="000000" w:themeColor="text1"/>
          <w:sz w:val="28"/>
          <w:szCs w:val="28"/>
          <w:lang w:val="uk-UA"/>
        </w:rPr>
        <w:t>» договір на вивезення побутових відходів щодо об’єкта нерухомого майна, вказаного в пункті 1 даного рішення.</w:t>
      </w:r>
    </w:p>
    <w:p w:rsidR="00B951CF" w:rsidRPr="00E04F35" w:rsidRDefault="00E04F35" w:rsidP="00E04F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</w:t>
      </w:r>
      <w:r w:rsidR="00E66FDB" w:rsidRPr="00E04F35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</w:t>
      </w:r>
      <w:r>
        <w:rPr>
          <w:sz w:val="28"/>
          <w:szCs w:val="28"/>
          <w:lang w:val="uk-UA"/>
        </w:rPr>
        <w:t xml:space="preserve"> </w:t>
      </w:r>
      <w:r w:rsidR="00E66FDB" w:rsidRPr="00E04F35">
        <w:rPr>
          <w:sz w:val="28"/>
          <w:szCs w:val="28"/>
          <w:lang w:val="uk-UA"/>
        </w:rPr>
        <w:t xml:space="preserve">міського голови </w:t>
      </w:r>
      <w:proofErr w:type="spellStart"/>
      <w:r w:rsidR="00E66FDB" w:rsidRPr="00E04F35">
        <w:rPr>
          <w:sz w:val="28"/>
          <w:szCs w:val="28"/>
          <w:lang w:val="uk-UA"/>
        </w:rPr>
        <w:t>Кизимишина</w:t>
      </w:r>
      <w:proofErr w:type="spellEnd"/>
      <w:r w:rsidR="00E66FDB" w:rsidRPr="00E04F35">
        <w:rPr>
          <w:sz w:val="28"/>
          <w:szCs w:val="28"/>
          <w:lang w:val="uk-UA"/>
        </w:rPr>
        <w:t xml:space="preserve">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зв’язку.</w:t>
      </w:r>
    </w:p>
    <w:p w:rsidR="00B951CF" w:rsidRPr="00E04F35" w:rsidRDefault="00B951CF" w:rsidP="00E04F35">
      <w:pPr>
        <w:rPr>
          <w:sz w:val="28"/>
          <w:szCs w:val="28"/>
          <w:lang w:val="ru-RU"/>
        </w:rPr>
      </w:pPr>
      <w:r w:rsidRPr="00E04F35">
        <w:rPr>
          <w:sz w:val="28"/>
          <w:szCs w:val="28"/>
          <w:lang w:val="ru-RU"/>
        </w:rPr>
        <w:t xml:space="preserve">         </w:t>
      </w:r>
      <w:r w:rsidR="00E66FDB" w:rsidRPr="00E04F35">
        <w:rPr>
          <w:sz w:val="28"/>
          <w:szCs w:val="28"/>
          <w:lang w:val="ru-RU"/>
        </w:rPr>
        <w:t xml:space="preserve">     </w:t>
      </w:r>
    </w:p>
    <w:p w:rsidR="00954756" w:rsidRDefault="00954756" w:rsidP="00E04F35">
      <w:pPr>
        <w:rPr>
          <w:sz w:val="28"/>
          <w:szCs w:val="28"/>
          <w:lang w:val="ru-RU"/>
        </w:rPr>
      </w:pPr>
    </w:p>
    <w:p w:rsidR="00E04F35" w:rsidRDefault="00E04F35" w:rsidP="00E04F35">
      <w:pPr>
        <w:rPr>
          <w:sz w:val="28"/>
          <w:szCs w:val="28"/>
          <w:lang w:val="ru-RU"/>
        </w:rPr>
      </w:pPr>
    </w:p>
    <w:p w:rsidR="00E04F35" w:rsidRPr="00E04F35" w:rsidRDefault="00E04F35" w:rsidP="00E04F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E66FDB" w:rsidRPr="00E04F35" w:rsidRDefault="002856A4" w:rsidP="002856A4">
      <w:pPr>
        <w:spacing w:line="276" w:lineRule="auto"/>
        <w:rPr>
          <w:sz w:val="28"/>
          <w:szCs w:val="28"/>
          <w:lang w:val="ru-RU"/>
        </w:rPr>
      </w:pPr>
      <w:r w:rsidRPr="00E04F35">
        <w:rPr>
          <w:sz w:val="28"/>
          <w:szCs w:val="28"/>
          <w:lang w:val="ru-RU"/>
        </w:rPr>
        <w:t xml:space="preserve">        </w:t>
      </w:r>
      <w:proofErr w:type="spellStart"/>
      <w:r w:rsidRPr="00E04F35">
        <w:rPr>
          <w:sz w:val="28"/>
          <w:szCs w:val="28"/>
          <w:lang w:val="ru-RU"/>
        </w:rPr>
        <w:t>Міський</w:t>
      </w:r>
      <w:proofErr w:type="spellEnd"/>
      <w:r w:rsidRPr="00E04F35">
        <w:rPr>
          <w:sz w:val="28"/>
          <w:szCs w:val="28"/>
          <w:lang w:val="ru-RU"/>
        </w:rPr>
        <w:t xml:space="preserve"> голова                              </w:t>
      </w:r>
      <w:r w:rsidR="00E04F35">
        <w:rPr>
          <w:sz w:val="28"/>
          <w:szCs w:val="28"/>
          <w:lang w:val="ru-RU"/>
        </w:rPr>
        <w:t xml:space="preserve">   </w:t>
      </w:r>
      <w:r w:rsidRPr="00E04F35">
        <w:rPr>
          <w:sz w:val="28"/>
          <w:szCs w:val="28"/>
          <w:lang w:val="ru-RU"/>
        </w:rPr>
        <w:t xml:space="preserve">              </w:t>
      </w:r>
      <w:r w:rsidR="00E04F35">
        <w:rPr>
          <w:sz w:val="28"/>
          <w:szCs w:val="28"/>
          <w:lang w:val="ru-RU"/>
        </w:rPr>
        <w:t xml:space="preserve">  </w:t>
      </w:r>
      <w:r w:rsidRPr="00E04F35">
        <w:rPr>
          <w:sz w:val="28"/>
          <w:szCs w:val="28"/>
          <w:lang w:val="ru-RU"/>
        </w:rPr>
        <w:t xml:space="preserve"> Богдан БАЛАГУРА</w:t>
      </w:r>
    </w:p>
    <w:sectPr w:rsidR="00E66FDB" w:rsidRPr="00E04F35" w:rsidSect="00E04F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86" w:rsidRDefault="009C2086" w:rsidP="005C6EF8">
      <w:r>
        <w:separator/>
      </w:r>
    </w:p>
  </w:endnote>
  <w:endnote w:type="continuationSeparator" w:id="0">
    <w:p w:rsidR="009C2086" w:rsidRDefault="009C2086" w:rsidP="005C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86" w:rsidRDefault="009C2086" w:rsidP="005C6EF8">
      <w:r>
        <w:separator/>
      </w:r>
    </w:p>
  </w:footnote>
  <w:footnote w:type="continuationSeparator" w:id="0">
    <w:p w:rsidR="009C2086" w:rsidRDefault="009C2086" w:rsidP="005C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37"/>
    <w:rsid w:val="00090E41"/>
    <w:rsid w:val="000C7CE4"/>
    <w:rsid w:val="00110D17"/>
    <w:rsid w:val="0016506C"/>
    <w:rsid w:val="002856A4"/>
    <w:rsid w:val="00571D11"/>
    <w:rsid w:val="005C6EF8"/>
    <w:rsid w:val="00606A42"/>
    <w:rsid w:val="006C5FC6"/>
    <w:rsid w:val="007E557E"/>
    <w:rsid w:val="00893A83"/>
    <w:rsid w:val="008E2B33"/>
    <w:rsid w:val="0091236F"/>
    <w:rsid w:val="00954756"/>
    <w:rsid w:val="009C2086"/>
    <w:rsid w:val="00A21095"/>
    <w:rsid w:val="00AC60C9"/>
    <w:rsid w:val="00B02292"/>
    <w:rsid w:val="00B951CF"/>
    <w:rsid w:val="00C5143A"/>
    <w:rsid w:val="00C92E37"/>
    <w:rsid w:val="00D1160D"/>
    <w:rsid w:val="00D16D62"/>
    <w:rsid w:val="00D929D9"/>
    <w:rsid w:val="00E04F35"/>
    <w:rsid w:val="00E66FDB"/>
    <w:rsid w:val="00EA41E5"/>
    <w:rsid w:val="00E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66FDB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E66FD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E66FDB"/>
    <w:pPr>
      <w:ind w:left="720"/>
      <w:contextualSpacing/>
    </w:pPr>
  </w:style>
  <w:style w:type="paragraph" w:customStyle="1" w:styleId="rvps6">
    <w:name w:val="rvps6"/>
    <w:basedOn w:val="a"/>
    <w:rsid w:val="00E66F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E66FDB"/>
  </w:style>
  <w:style w:type="paragraph" w:styleId="a6">
    <w:name w:val="header"/>
    <w:basedOn w:val="a"/>
    <w:link w:val="a7"/>
    <w:uiPriority w:val="99"/>
    <w:unhideWhenUsed/>
    <w:rsid w:val="005C6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EF8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5C6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EF8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F66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66F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66FDB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E66FD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E66FDB"/>
    <w:pPr>
      <w:ind w:left="720"/>
      <w:contextualSpacing/>
    </w:pPr>
  </w:style>
  <w:style w:type="paragraph" w:customStyle="1" w:styleId="rvps6">
    <w:name w:val="rvps6"/>
    <w:basedOn w:val="a"/>
    <w:rsid w:val="00E66F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E66FDB"/>
  </w:style>
  <w:style w:type="paragraph" w:styleId="a6">
    <w:name w:val="header"/>
    <w:basedOn w:val="a"/>
    <w:link w:val="a7"/>
    <w:uiPriority w:val="99"/>
    <w:unhideWhenUsed/>
    <w:rsid w:val="005C6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EF8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5C6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EF8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F66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66F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4</cp:revision>
  <cp:lastPrinted>2022-02-01T14:03:00Z</cp:lastPrinted>
  <dcterms:created xsi:type="dcterms:W3CDTF">2022-02-01T07:05:00Z</dcterms:created>
  <dcterms:modified xsi:type="dcterms:W3CDTF">2022-02-01T14:10:00Z</dcterms:modified>
</cp:coreProperties>
</file>