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B" w:rsidRPr="000C64DB" w:rsidRDefault="000C64DB" w:rsidP="000C64DB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0C64DB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66725" cy="657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D41">
        <w:rPr>
          <w:rFonts w:ascii="Times New Roman" w:hAnsi="Times New Roman" w:cs="Times New Roman"/>
          <w:noProof/>
          <w:lang w:val="uk-UA" w:eastAsia="uk-UA"/>
        </w:rPr>
        <w:br w:type="textWrapping" w:clear="all"/>
      </w:r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DB" w:rsidRPr="000C64DB" w:rsidRDefault="0071146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6B">
        <w:rPr>
          <w:rFonts w:ascii="Times New Roman" w:hAnsi="Times New Roman" w:cs="Times New Roman"/>
          <w:b/>
          <w:sz w:val="28"/>
          <w:szCs w:val="28"/>
        </w:rPr>
        <w:t>ЧОТИРНАДЦЯТА</w:t>
      </w:r>
      <w:r w:rsidR="00FC25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64DB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A64026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ПРОЄ</w:t>
      </w:r>
      <w:bookmarkStart w:id="0" w:name="_GoBack"/>
      <w:bookmarkEnd w:id="0"/>
      <w:r w:rsidR="0071146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КТ </w:t>
      </w:r>
      <w:r w:rsidR="000C64DB"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0C64DB"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0C64DB"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46D41" w:rsidRPr="00020F2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D4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1146B">
        <w:rPr>
          <w:rFonts w:ascii="Times New Roman" w:hAnsi="Times New Roman" w:cs="Times New Roman"/>
          <w:b/>
          <w:sz w:val="28"/>
          <w:szCs w:val="28"/>
        </w:rPr>
        <w:t>7</w:t>
      </w:r>
      <w:r w:rsidR="00332A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січня </w:t>
      </w:r>
      <w:r w:rsidRPr="000C64DB">
        <w:rPr>
          <w:rFonts w:ascii="Times New Roman" w:hAnsi="Times New Roman" w:cs="Times New Roman"/>
          <w:b/>
          <w:sz w:val="28"/>
          <w:szCs w:val="28"/>
        </w:rPr>
        <w:t>202</w:t>
      </w:r>
      <w:r w:rsidR="00A46D41" w:rsidRPr="00A46D41">
        <w:rPr>
          <w:rFonts w:ascii="Times New Roman" w:hAnsi="Times New Roman" w:cs="Times New Roman"/>
          <w:b/>
          <w:sz w:val="28"/>
          <w:szCs w:val="28"/>
        </w:rPr>
        <w:t>2</w:t>
      </w:r>
      <w:r w:rsidR="00332A9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332A96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№ </w:t>
      </w:r>
      <w:r w:rsidR="00A46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14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14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71146B">
        <w:rPr>
          <w:rFonts w:ascii="Times New Roman" w:hAnsi="Times New Roman" w:cs="Times New Roman"/>
          <w:b/>
          <w:sz w:val="28"/>
          <w:szCs w:val="28"/>
        </w:rPr>
        <w:t>14</w:t>
      </w:r>
      <w:r w:rsidR="00A46D41" w:rsidRPr="00A46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="007114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A46D41" w:rsidRPr="00020F2E" w:rsidRDefault="00A46D41" w:rsidP="0071146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A46D41" w:rsidRDefault="00A46D41" w:rsidP="00A46D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20F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ab/>
      </w:r>
      <w:r w:rsidR="004860B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94275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внесення змін та доповнень </w:t>
      </w:r>
    </w:p>
    <w:p w:rsidR="00A74859" w:rsidRDefault="0094275B" w:rsidP="00A46D4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</w:t>
      </w:r>
      <w:r w:rsidR="00486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 Регламенту Тетіївської міської ради</w:t>
      </w:r>
      <w:r w:rsidR="00A74859" w:rsidRPr="000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860BA" w:rsidRDefault="00A74859" w:rsidP="004860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затвердженого  рішенням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Тетіївської </w:t>
      </w:r>
      <w:r w:rsid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942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A46D41" w:rsidRPr="00A46D41" w:rsidRDefault="00DE3257" w:rsidP="004860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від 23.02</w:t>
      </w:r>
      <w:r w:rsidR="00486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.2021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р. </w:t>
      </w:r>
      <w:r w:rsidR="00A7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№ 131-03</w:t>
      </w:r>
      <w:r w:rsid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зі змінами </w:t>
      </w:r>
    </w:p>
    <w:p w:rsidR="00A74859" w:rsidRDefault="00A46D41" w:rsidP="00332A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</w:p>
    <w:p w:rsidR="00A46D41" w:rsidRPr="00A46D41" w:rsidRDefault="00A46D41" w:rsidP="00332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приведення Регламенту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Тетіївської м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іської ради</w:t>
      </w:r>
      <w:r w:rsidR="007452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затвердженого</w:t>
      </w:r>
      <w:r w:rsidR="009427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рішенням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сесії</w:t>
      </w:r>
      <w:r w:rsidR="00A748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Тетіївської </w:t>
      </w:r>
      <w:r w:rsidR="009427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від 26.01</w:t>
      </w: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 № 8</w:t>
      </w:r>
      <w:r w:rsidR="00A748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2-02-</w:t>
      </w:r>
      <w:r w:rsidR="00A74859" w:rsidRPr="00A7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74859" w:rsidRPr="00A74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="00A7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74859" w:rsidRPr="00A74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зі змінами</w:t>
      </w: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 відповідність до вимог чинного законодавства Украї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ни, реалізації прав</w:t>
      </w:r>
      <w:r w:rsidR="007452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інтересів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депутатських груп та фракцій, </w:t>
      </w: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п. 1 ч. 1 ст. 26 Закону України «Про місцеве самоврядування в Україні», ч. 4 ст. 19 Закону України «Про статус депутатів місцевих рад»</w:t>
      </w:r>
      <w:r w:rsidR="007114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Тетіївська</w:t>
      </w: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міська рада</w:t>
      </w:r>
    </w:p>
    <w:p w:rsidR="00A46D41" w:rsidRPr="00A46D41" w:rsidRDefault="00A46D41" w:rsidP="00332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860BA" w:rsidRDefault="008C0CEB" w:rsidP="00332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</w:t>
      </w:r>
      <w:r w:rsidR="0033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="00A46D41"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33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46D41"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="0033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46D41"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 w:rsidR="0033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46D41"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33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46D41"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 w:rsidR="0033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46D41"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="0033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46D41"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 w:rsidR="0033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46D41" w:rsidRPr="00A46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33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A46D41" w:rsidRDefault="00A46D41" w:rsidP="00332A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Внести зміни до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7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статті 13 Р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озділу 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підрозділу 2 «Депутатські групи і фракції»</w:t>
      </w: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Регламенту 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Тетіївської міської ради</w:t>
      </w:r>
      <w:r w:rsidR="004860BA"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затвердженого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рішенням сесії Тетіївської  міської ради від 26.01</w:t>
      </w:r>
      <w:r w:rsidR="004860BA"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 № 8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2-02-</w:t>
      </w:r>
      <w:r w:rsidR="004860BA" w:rsidRPr="00A74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="00486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860BA" w:rsidRPr="00A74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зі змінами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7452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доповнивши</w:t>
      </w:r>
      <w:r w:rsidR="00486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пунктами наступного змісту:</w:t>
      </w:r>
    </w:p>
    <w:p w:rsidR="00BE17EF" w:rsidRDefault="00745263" w:rsidP="00332A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 «6) Депутатські групи (фракції) не можуть формуватись </w:t>
      </w:r>
      <w:r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 xml:space="preserve">для захисту </w:t>
      </w:r>
      <w:r w:rsidRPr="00BE17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приватних, комерційних чи релігійних інтересів</w:t>
      </w:r>
      <w:r w:rsidR="008C0C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.</w:t>
      </w:r>
      <w:r w:rsidR="00BE17EF" w:rsidRPr="00BE17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E17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Д</w:t>
      </w:r>
      <w:r w:rsidR="00BE17EF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іяльність депутатських груп (фракцій) зді</w:t>
      </w:r>
      <w:r w:rsidR="00BE17EF" w:rsidRPr="008C0C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йснюється в межах Конституції</w:t>
      </w:r>
      <w:r w:rsidR="00BE17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 xml:space="preserve"> та </w:t>
      </w:r>
      <w:r w:rsidR="00BE17EF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законів України і спрямована на вирішення пита</w:t>
      </w:r>
      <w:r w:rsidR="00BE17EF" w:rsidRPr="008C0C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нь місцевого самоврядування</w:t>
      </w:r>
      <w:r w:rsidR="00BE17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;</w:t>
      </w:r>
      <w:r w:rsidR="00BE17EF" w:rsidRPr="00BE17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C0C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745263" w:rsidRDefault="00BE17EF" w:rsidP="00BE17E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1.</w:t>
      </w:r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 xml:space="preserve"> «7)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Міськ</w:t>
      </w:r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ий</w:t>
      </w:r>
      <w:proofErr w:type="spellEnd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голова і </w:t>
      </w:r>
      <w:proofErr w:type="spellStart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секретар</w:t>
      </w:r>
      <w:proofErr w:type="spellEnd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Ради не </w:t>
      </w:r>
      <w:proofErr w:type="spellStart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входити</w:t>
      </w:r>
      <w:proofErr w:type="spellEnd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до складу </w:t>
      </w:r>
      <w:proofErr w:type="spellStart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жодної</w:t>
      </w:r>
      <w:proofErr w:type="spellEnd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депутатської</w:t>
      </w:r>
      <w:proofErr w:type="spellEnd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фракції</w:t>
      </w:r>
      <w:proofErr w:type="spellEnd"/>
      <w:r w:rsidR="00745263" w:rsidRPr="007452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).</w:t>
      </w:r>
    </w:p>
    <w:p w:rsidR="00BE17EF" w:rsidRDefault="00BE17EF" w:rsidP="00BE17E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  <w:t>2. Внести зміни в підпункт 4.4.  пункту 4 статті 13</w:t>
      </w:r>
      <w:r w:rsidRPr="00BE17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Розділу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підрозділу 2 «Депутатські групи і фракції»</w:t>
      </w: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Регламенту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Тетіївської міської ради</w:t>
      </w: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затвердженого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рішенням сесії Тетіївської  міської ради від 26.01</w:t>
      </w:r>
      <w:r w:rsidRPr="00A46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2-02-</w:t>
      </w:r>
      <w:r w:rsidRPr="00A74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74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зі змінами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виключивши</w:t>
      </w:r>
      <w:r w:rsidR="006F6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текст</w:t>
      </w:r>
      <w:r w:rsidR="006F6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останнє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речення</w:t>
      </w:r>
      <w:r w:rsidR="006F6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« Організація діяльності депутатських фракцій покладається на міського голову».</w:t>
      </w:r>
    </w:p>
    <w:p w:rsidR="006F6A52" w:rsidRDefault="006F6A52" w:rsidP="00BE17E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Оприлюднити вказане рішення на Веб – Сайті Тетіївської міської ради;</w:t>
      </w:r>
    </w:p>
    <w:p w:rsidR="006F6A52" w:rsidRDefault="006F6A52" w:rsidP="0071146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4. Контроль за виконанням цього рішення покласти на постійну комісію Тетіївської міської ради з пит</w:t>
      </w:r>
      <w:r w:rsidR="007114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ань Регламенту, депутатської</w:t>
      </w:r>
      <w:r w:rsidR="0071146B" w:rsidRPr="007114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етики, забезпечення  діяльності депутатів та контролю за виконанням рішень міської ради та її виконавчого комітету, дотримання законності та правопорядку</w:t>
      </w:r>
      <w:r w:rsidR="007114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(голова комісії – Чорний О.А.)</w:t>
      </w:r>
      <w:r w:rsidR="0071146B" w:rsidRPr="007114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1146B" w:rsidRDefault="0071146B" w:rsidP="0071146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6A52" w:rsidRPr="00745263" w:rsidRDefault="006F6A52" w:rsidP="00BE17E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Міський голова                      </w:t>
      </w:r>
      <w:r w:rsidR="007114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Богдан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БАЛАГУРА</w:t>
      </w:r>
    </w:p>
    <w:p w:rsidR="00B22B7B" w:rsidRDefault="00B22B7B" w:rsidP="000C64D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20F2E" w:rsidRDefault="00020F2E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2B7B" w:rsidRDefault="00B22B7B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Default="00CA4E9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0F2E" w:rsidRPr="00B22B7B" w:rsidRDefault="00020F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20F2E" w:rsidRPr="00B22B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0BF"/>
    <w:multiLevelType w:val="multilevel"/>
    <w:tmpl w:val="C852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206A"/>
    <w:multiLevelType w:val="multilevel"/>
    <w:tmpl w:val="5834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D6E77"/>
    <w:multiLevelType w:val="hybridMultilevel"/>
    <w:tmpl w:val="57629F0C"/>
    <w:lvl w:ilvl="0" w:tplc="6B38CCC0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F3756CF"/>
    <w:multiLevelType w:val="multilevel"/>
    <w:tmpl w:val="10D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C7C66"/>
    <w:multiLevelType w:val="hybridMultilevel"/>
    <w:tmpl w:val="7B46D378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5">
    <w:nsid w:val="55CA77B2"/>
    <w:multiLevelType w:val="hybridMultilevel"/>
    <w:tmpl w:val="F5CE827E"/>
    <w:lvl w:ilvl="0" w:tplc="7B12D8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E"/>
    <w:rsid w:val="00020F2E"/>
    <w:rsid w:val="00066044"/>
    <w:rsid w:val="000C64DB"/>
    <w:rsid w:val="000E29B7"/>
    <w:rsid w:val="000F7010"/>
    <w:rsid w:val="000F7689"/>
    <w:rsid w:val="001544BC"/>
    <w:rsid w:val="00183E3E"/>
    <w:rsid w:val="001E21E5"/>
    <w:rsid w:val="00246F48"/>
    <w:rsid w:val="0027623D"/>
    <w:rsid w:val="00276A18"/>
    <w:rsid w:val="002B7805"/>
    <w:rsid w:val="002F5800"/>
    <w:rsid w:val="00332A96"/>
    <w:rsid w:val="0035151D"/>
    <w:rsid w:val="00375069"/>
    <w:rsid w:val="00404816"/>
    <w:rsid w:val="00447053"/>
    <w:rsid w:val="0047051E"/>
    <w:rsid w:val="004860BA"/>
    <w:rsid w:val="004951FA"/>
    <w:rsid w:val="00521E82"/>
    <w:rsid w:val="00562B9F"/>
    <w:rsid w:val="0057145C"/>
    <w:rsid w:val="006F6A52"/>
    <w:rsid w:val="00704B28"/>
    <w:rsid w:val="0071146B"/>
    <w:rsid w:val="00745263"/>
    <w:rsid w:val="007C109F"/>
    <w:rsid w:val="0082190A"/>
    <w:rsid w:val="00876A26"/>
    <w:rsid w:val="0089141B"/>
    <w:rsid w:val="008C0CEB"/>
    <w:rsid w:val="0094275B"/>
    <w:rsid w:val="009504FA"/>
    <w:rsid w:val="009973EE"/>
    <w:rsid w:val="009D4ED6"/>
    <w:rsid w:val="00A46D41"/>
    <w:rsid w:val="00A64026"/>
    <w:rsid w:val="00A74859"/>
    <w:rsid w:val="00A76F03"/>
    <w:rsid w:val="00B22B7B"/>
    <w:rsid w:val="00BE17EF"/>
    <w:rsid w:val="00C56890"/>
    <w:rsid w:val="00C641A1"/>
    <w:rsid w:val="00CA4E90"/>
    <w:rsid w:val="00CB04BC"/>
    <w:rsid w:val="00CB12D7"/>
    <w:rsid w:val="00CC4B1A"/>
    <w:rsid w:val="00CE0E88"/>
    <w:rsid w:val="00D6750B"/>
    <w:rsid w:val="00DE3257"/>
    <w:rsid w:val="00EA5B87"/>
    <w:rsid w:val="00EC6208"/>
    <w:rsid w:val="00EE6ED8"/>
    <w:rsid w:val="00F6220F"/>
    <w:rsid w:val="00FB17EA"/>
    <w:rsid w:val="00FC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unhideWhenUsed/>
    <w:rsid w:val="002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2F5800"/>
    <w:rPr>
      <w:b/>
      <w:bCs/>
    </w:rPr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unhideWhenUsed/>
    <w:rsid w:val="002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2F5800"/>
    <w:rPr>
      <w:b/>
      <w:bCs/>
    </w:rPr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82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871C-DE70-4D9F-9E5A-15392F23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38</cp:revision>
  <cp:lastPrinted>2022-01-17T13:15:00Z</cp:lastPrinted>
  <dcterms:created xsi:type="dcterms:W3CDTF">2021-01-20T14:41:00Z</dcterms:created>
  <dcterms:modified xsi:type="dcterms:W3CDTF">2022-01-18T11:58:00Z</dcterms:modified>
</cp:coreProperties>
</file>