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4B4BF5">
        <w:rPr>
          <w:b/>
          <w:sz w:val="28"/>
          <w:szCs w:val="28"/>
          <w:lang w:val="uk-UA"/>
        </w:rPr>
        <w:t>ОДИНАДЦЯТА</w:t>
      </w:r>
      <w:r>
        <w:rPr>
          <w:b/>
          <w:sz w:val="28"/>
          <w:szCs w:val="28"/>
        </w:rPr>
        <w:t xml:space="preserve"> СЕСІЯ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</w:t>
      </w:r>
      <w:r w:rsidR="004B4BF5">
        <w:rPr>
          <w:b/>
          <w:bCs/>
          <w:sz w:val="32"/>
          <w:szCs w:val="32"/>
          <w:lang w:val="uk-UA"/>
        </w:rPr>
        <w:t xml:space="preserve">    </w:t>
      </w:r>
      <w:r w:rsidR="00224BA7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353E21">
        <w:rPr>
          <w:b/>
          <w:bCs/>
          <w:sz w:val="32"/>
          <w:szCs w:val="32"/>
          <w:lang w:val="uk-UA"/>
        </w:rPr>
        <w:t xml:space="preserve">       </w:t>
      </w:r>
      <w:r w:rsidR="004B4BF5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</w:rPr>
        <w:t xml:space="preserve"> Р І Ш Е Н Н 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 w:rsidR="00353E21">
        <w:rPr>
          <w:sz w:val="28"/>
          <w:szCs w:val="28"/>
        </w:rPr>
        <w:t>04</w:t>
      </w:r>
      <w:r w:rsidR="00BA3169">
        <w:rPr>
          <w:sz w:val="28"/>
          <w:szCs w:val="28"/>
          <w:lang w:val="uk-UA"/>
        </w:rPr>
        <w:t>.11</w:t>
      </w:r>
      <w:r>
        <w:rPr>
          <w:sz w:val="28"/>
          <w:szCs w:val="28"/>
          <w:lang w:val="uk-UA"/>
        </w:rPr>
        <w:t xml:space="preserve">.2021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>
        <w:rPr>
          <w:color w:val="FF0000"/>
          <w:sz w:val="32"/>
          <w:szCs w:val="32"/>
          <w:lang w:val="uk-UA"/>
        </w:rPr>
        <w:t xml:space="preserve"> </w:t>
      </w:r>
      <w:r w:rsidR="00353E21" w:rsidRPr="00353E21">
        <w:rPr>
          <w:sz w:val="32"/>
          <w:szCs w:val="32"/>
          <w:lang w:val="uk-UA"/>
        </w:rPr>
        <w:t>494</w:t>
      </w:r>
      <w:r>
        <w:rPr>
          <w:sz w:val="32"/>
          <w:szCs w:val="32"/>
          <w:lang w:val="uk-UA"/>
        </w:rPr>
        <w:t xml:space="preserve"> </w:t>
      </w:r>
      <w:r w:rsidR="004B4BF5">
        <w:rPr>
          <w:sz w:val="32"/>
          <w:szCs w:val="32"/>
          <w:lang w:val="uk-UA"/>
        </w:rPr>
        <w:t>-11</w:t>
      </w:r>
      <w:r w:rsidR="00224BA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Pr="00781ECA" w:rsidRDefault="00781ECA" w:rsidP="00B34A8A">
      <w:pPr>
        <w:tabs>
          <w:tab w:val="left" w:pos="9498"/>
        </w:tabs>
        <w:ind w:left="120"/>
        <w:rPr>
          <w:b/>
          <w:sz w:val="28"/>
          <w:lang w:val="uk-UA"/>
        </w:rPr>
      </w:pP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>
        <w:rPr>
          <w:b/>
          <w:sz w:val="28"/>
          <w:lang w:val="uk-UA"/>
        </w:rPr>
        <w:t xml:space="preserve"> затвердження проекту землеустрою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>щодо відведення земельних ділянок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набуття права постійного користування,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B53853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</w:t>
      </w:r>
      <w:r w:rsidR="004B4BF5">
        <w:rPr>
          <w:sz w:val="28"/>
          <w:szCs w:val="28"/>
          <w:lang w:val="uk-UA"/>
        </w:rPr>
        <w:t xml:space="preserve"> КП «Благоустрій»</w:t>
      </w:r>
      <w:r w:rsidR="00781ECA">
        <w:rPr>
          <w:sz w:val="28"/>
          <w:szCs w:val="28"/>
          <w:lang w:val="uk-UA"/>
        </w:rPr>
        <w:t xml:space="preserve"> та розроблений </w:t>
      </w:r>
      <w:r w:rsidR="004B4BF5">
        <w:rPr>
          <w:sz w:val="28"/>
          <w:szCs w:val="28"/>
          <w:lang w:val="uk-UA"/>
        </w:rPr>
        <w:t xml:space="preserve"> ПП «Земля»</w:t>
      </w:r>
      <w:r w:rsidR="00B34A8A">
        <w:rPr>
          <w:sz w:val="28"/>
          <w:szCs w:val="28"/>
          <w:lang w:val="uk-UA"/>
        </w:rPr>
        <w:t xml:space="preserve"> проект земле</w:t>
      </w:r>
      <w:r w:rsidR="0078299F">
        <w:rPr>
          <w:sz w:val="28"/>
          <w:szCs w:val="28"/>
          <w:lang w:val="uk-UA"/>
        </w:rPr>
        <w:t>устрою щодо відведення земельної ділянки</w:t>
      </w:r>
      <w:r w:rsidR="00B34A8A">
        <w:rPr>
          <w:sz w:val="28"/>
          <w:szCs w:val="28"/>
          <w:lang w:val="uk-UA"/>
        </w:rPr>
        <w:t xml:space="preserve"> в постійне користування,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>відно до статтей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34A8A" w:rsidP="00B34A8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B34A8A" w:rsidRDefault="00B34A8A" w:rsidP="00B34A8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34A8A" w:rsidRDefault="00B34A8A" w:rsidP="00353E2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для набуття права постійного користування, яка 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  <w:r w:rsidR="00353E21">
        <w:rPr>
          <w:sz w:val="28"/>
          <w:szCs w:val="28"/>
          <w:lang w:val="uk-UA"/>
        </w:rPr>
        <w:t xml:space="preserve"> в  м.Тетієві, вул. Януша Острозького, 16</w:t>
      </w:r>
    </w:p>
    <w:p w:rsidR="00B34A8A" w:rsidRDefault="004B4BF5" w:rsidP="00E93AA3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="00E93AA3"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житлової та громадської забудови, для</w:t>
      </w:r>
      <w:r w:rsidR="00E93AA3">
        <w:rPr>
          <w:sz w:val="28"/>
          <w:szCs w:val="28"/>
          <w:lang w:val="uk-UA"/>
        </w:rPr>
        <w:t xml:space="preserve"> будівництва </w:t>
      </w:r>
      <w:r w:rsidR="00B34A8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обслуговування багатоквартирного житлового будинку, площею 0,1054</w:t>
      </w:r>
      <w:r w:rsidR="00B34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кадастровий номер 3224610100:01:121:0075</w:t>
      </w:r>
      <w:r w:rsidR="00B34A8A">
        <w:rPr>
          <w:sz w:val="28"/>
          <w:szCs w:val="28"/>
          <w:lang w:val="uk-UA"/>
        </w:rPr>
        <w:t>.</w:t>
      </w:r>
    </w:p>
    <w:p w:rsidR="00B34A8A" w:rsidRDefault="00B34A8A" w:rsidP="00B34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території Тетіївської міської ради в ме</w:t>
      </w:r>
      <w:r w:rsidR="004B4BF5">
        <w:rPr>
          <w:sz w:val="28"/>
          <w:szCs w:val="28"/>
          <w:lang w:val="uk-UA"/>
        </w:rPr>
        <w:t>жах населеного пункту м.</w:t>
      </w:r>
      <w:r w:rsidR="00353E21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>Тетієва</w:t>
      </w:r>
      <w:r w:rsidR="00353E21">
        <w:rPr>
          <w:sz w:val="28"/>
          <w:szCs w:val="28"/>
          <w:lang w:val="uk-UA"/>
        </w:rPr>
        <w:t xml:space="preserve"> по </w:t>
      </w:r>
      <w:r w:rsidR="005F764E">
        <w:rPr>
          <w:sz w:val="28"/>
          <w:szCs w:val="28"/>
          <w:lang w:val="uk-UA"/>
        </w:rPr>
        <w:t xml:space="preserve"> вул.</w:t>
      </w:r>
      <w:r w:rsidR="00D7154F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>Януша Острозького, 16</w:t>
      </w:r>
      <w:r>
        <w:rPr>
          <w:sz w:val="28"/>
          <w:szCs w:val="28"/>
          <w:lang w:val="uk-UA"/>
        </w:rPr>
        <w:t xml:space="preserve"> за рахунок земель комунальної власності Тетіївської місь</w:t>
      </w:r>
      <w:r w:rsidR="005F764E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 xml:space="preserve">  </w:t>
      </w:r>
    </w:p>
    <w:p w:rsidR="00B34A8A" w:rsidRPr="00224BA7" w:rsidRDefault="004B4BF5" w:rsidP="00B34A8A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КП «Благоустрій»</w:t>
      </w:r>
      <w:r w:rsidR="00353E21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площею 0,1054</w:t>
      </w:r>
      <w:r w:rsidR="00B34A8A" w:rsidRPr="00224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га, кадастровий номер 3224610100:01:121:0075</w:t>
      </w:r>
      <w:r w:rsidR="00B34A8A" w:rsidRPr="00224BA7">
        <w:rPr>
          <w:b/>
          <w:sz w:val="28"/>
          <w:szCs w:val="28"/>
          <w:lang w:val="uk-UA"/>
        </w:rPr>
        <w:t>.</w:t>
      </w:r>
    </w:p>
    <w:p w:rsidR="00B34A8A" w:rsidRDefault="00224BA7" w:rsidP="00224BA7">
      <w:p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3</w:t>
      </w:r>
      <w:r w:rsidR="00AB50F9">
        <w:rPr>
          <w:sz w:val="28"/>
          <w:szCs w:val="28"/>
          <w:lang w:val="uk-UA"/>
        </w:rPr>
        <w:t>.КП «Благоустрій»</w:t>
      </w:r>
      <w:r w:rsidR="00B34A8A">
        <w:rPr>
          <w:sz w:val="28"/>
          <w:szCs w:val="28"/>
          <w:lang w:val="uk-UA"/>
        </w:rPr>
        <w:t xml:space="preserve"> звернутися до органів</w:t>
      </w:r>
      <w:r w:rsidR="00353E21">
        <w:rPr>
          <w:sz w:val="28"/>
          <w:szCs w:val="28"/>
          <w:lang w:val="uk-UA"/>
        </w:rPr>
        <w:t xml:space="preserve"> дер</w:t>
      </w:r>
      <w:r w:rsidR="003136E2">
        <w:rPr>
          <w:sz w:val="28"/>
          <w:szCs w:val="28"/>
          <w:lang w:val="uk-UA"/>
        </w:rPr>
        <w:t xml:space="preserve">жавної  реєстрації для </w:t>
      </w:r>
      <w:bookmarkStart w:id="0" w:name="_GoBack"/>
      <w:bookmarkEnd w:id="0"/>
      <w:r w:rsidR="00353E21">
        <w:rPr>
          <w:sz w:val="28"/>
          <w:szCs w:val="28"/>
          <w:lang w:val="uk-UA"/>
        </w:rPr>
        <w:t xml:space="preserve"> реєстрації права постійного користування </w:t>
      </w:r>
      <w:r w:rsidR="00B34A8A">
        <w:rPr>
          <w:sz w:val="28"/>
          <w:szCs w:val="28"/>
          <w:lang w:val="uk-UA"/>
        </w:rPr>
        <w:t>.</w:t>
      </w:r>
    </w:p>
    <w:p w:rsidR="00B34A8A" w:rsidRDefault="00224BA7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BA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4A8A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D7154F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6E1" w:rsidRDefault="000A66E1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6E1" w:rsidRDefault="000A66E1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54F" w:rsidRPr="002942E9" w:rsidRDefault="00B34A8A" w:rsidP="00D7154F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2942E9">
        <w:rPr>
          <w:sz w:val="28"/>
          <w:szCs w:val="28"/>
          <w:lang w:val="uk-UA"/>
        </w:rPr>
        <w:t xml:space="preserve">Міський   голова                                       </w:t>
      </w:r>
      <w:r w:rsidR="00D7154F" w:rsidRPr="002942E9">
        <w:rPr>
          <w:sz w:val="28"/>
          <w:szCs w:val="28"/>
          <w:lang w:val="uk-UA"/>
        </w:rPr>
        <w:t xml:space="preserve">         Богдан БАЛАГУРА</w:t>
      </w:r>
    </w:p>
    <w:p w:rsidR="00D7154F" w:rsidRDefault="00D7154F" w:rsidP="00D7154F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34A8A" w:rsidRDefault="00D7154F" w:rsidP="00224BA7">
      <w:pPr>
        <w:tabs>
          <w:tab w:val="left" w:pos="9498"/>
        </w:tabs>
        <w:ind w:left="284" w:hanging="284"/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224BA7" w:rsidRDefault="00224BA7" w:rsidP="005B0999">
      <w:pPr>
        <w:widowControl w:val="0"/>
        <w:tabs>
          <w:tab w:val="left" w:pos="1335"/>
        </w:tabs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bCs/>
          <w:szCs w:val="24"/>
          <w:lang w:eastAsia="x-none"/>
        </w:rPr>
        <w:t xml:space="preserve">            </w:t>
      </w:r>
      <w:r w:rsidR="005B0999">
        <w:rPr>
          <w:b/>
          <w:bCs/>
          <w:szCs w:val="24"/>
          <w:lang w:eastAsia="x-none"/>
        </w:rPr>
        <w:tab/>
      </w:r>
    </w:p>
    <w:p w:rsidR="00B34A8A" w:rsidRDefault="00B34A8A" w:rsidP="00B34A8A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34A8A" w:rsidRDefault="00B34A8A" w:rsidP="00224BA7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Cs/>
          <w:szCs w:val="24"/>
          <w:lang w:val="uk-UA" w:eastAsia="x-none"/>
        </w:rPr>
        <w:t xml:space="preserve">           </w:t>
      </w:r>
    </w:p>
    <w:p w:rsidR="00B34A8A" w:rsidRDefault="00B34A8A" w:rsidP="00B34A8A">
      <w:pPr>
        <w:tabs>
          <w:tab w:val="left" w:pos="9498"/>
        </w:tabs>
        <w:rPr>
          <w:szCs w:val="24"/>
          <w:lang w:val="uk-UA"/>
        </w:rPr>
      </w:pPr>
    </w:p>
    <w:p w:rsidR="00B5725C" w:rsidRDefault="00B5725C"/>
    <w:sectPr w:rsidR="00B5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E"/>
    <w:rsid w:val="000A66E1"/>
    <w:rsid w:val="000D4A6E"/>
    <w:rsid w:val="00224BA7"/>
    <w:rsid w:val="002942E9"/>
    <w:rsid w:val="003136E2"/>
    <w:rsid w:val="00353E21"/>
    <w:rsid w:val="0042012F"/>
    <w:rsid w:val="00463221"/>
    <w:rsid w:val="0048537D"/>
    <w:rsid w:val="004B4BF5"/>
    <w:rsid w:val="005B0999"/>
    <w:rsid w:val="005F3CB3"/>
    <w:rsid w:val="005F764E"/>
    <w:rsid w:val="00702089"/>
    <w:rsid w:val="00781ECA"/>
    <w:rsid w:val="0078299F"/>
    <w:rsid w:val="007E4C70"/>
    <w:rsid w:val="00AB50F9"/>
    <w:rsid w:val="00AC2D39"/>
    <w:rsid w:val="00B34A8A"/>
    <w:rsid w:val="00B53853"/>
    <w:rsid w:val="00B53DB8"/>
    <w:rsid w:val="00B5725C"/>
    <w:rsid w:val="00BA3169"/>
    <w:rsid w:val="00D7154F"/>
    <w:rsid w:val="00E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C4E"/>
  <w15:docId w15:val="{70CABD75-5FDD-42D3-AB12-B77EB7F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29</cp:revision>
  <cp:lastPrinted>2021-10-12T08:28:00Z</cp:lastPrinted>
  <dcterms:created xsi:type="dcterms:W3CDTF">2021-06-14T10:19:00Z</dcterms:created>
  <dcterms:modified xsi:type="dcterms:W3CDTF">2021-11-05T06:16:00Z</dcterms:modified>
</cp:coreProperties>
</file>