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9A" w:rsidRPr="00BC2F8F" w:rsidRDefault="00261E9A" w:rsidP="00261E9A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261E9A" w:rsidRPr="00BC2F8F" w:rsidRDefault="00261E9A" w:rsidP="00261E9A">
      <w:pPr>
        <w:ind w:left="-284" w:firstLine="4537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noProof/>
          <w:lang w:val="uk-UA" w:eastAsia="uk-UA"/>
        </w:rPr>
        <w:drawing>
          <wp:inline distT="0" distB="0" distL="0" distR="0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E9A" w:rsidRPr="00BC2F8F" w:rsidRDefault="00261E9A" w:rsidP="00261E9A">
      <w:pPr>
        <w:pStyle w:val="a3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BC2F8F">
        <w:rPr>
          <w:rFonts w:ascii="Times New Roman" w:hAnsi="Times New Roman"/>
          <w:sz w:val="32"/>
          <w:szCs w:val="32"/>
          <w:lang w:eastAsia="ru-RU"/>
        </w:rPr>
        <w:t>КИЇВСЬКА ОБЛАСТЬ</w:t>
      </w:r>
    </w:p>
    <w:p w:rsidR="00261E9A" w:rsidRPr="00BC2F8F" w:rsidRDefault="00261E9A" w:rsidP="00261E9A">
      <w:pPr>
        <w:pStyle w:val="a3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61E9A" w:rsidRPr="00BC2F8F" w:rsidRDefault="00261E9A" w:rsidP="00261E9A">
      <w:pPr>
        <w:pStyle w:val="a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C2F8F">
        <w:rPr>
          <w:rFonts w:ascii="Times New Roman" w:hAnsi="Times New Roman"/>
          <w:b/>
          <w:sz w:val="32"/>
          <w:szCs w:val="32"/>
          <w:lang w:eastAsia="ru-RU"/>
        </w:rPr>
        <w:t>ТЕТІЇВСЬКА МІСЬКА РАДА</w:t>
      </w:r>
    </w:p>
    <w:p w:rsidR="00261E9A" w:rsidRPr="00BC2F8F" w:rsidRDefault="00261E9A" w:rsidP="00261E9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2F8F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BC2F8F">
        <w:rPr>
          <w:rFonts w:ascii="Times New Roman" w:hAnsi="Times New Roman"/>
          <w:b/>
          <w:sz w:val="28"/>
          <w:szCs w:val="28"/>
          <w:lang w:eastAsia="ru-RU"/>
        </w:rPr>
        <w:t>ІІІ СКЛИКАННЯ</w:t>
      </w:r>
    </w:p>
    <w:p w:rsidR="00261E9A" w:rsidRPr="00BC2F8F" w:rsidRDefault="00261E9A" w:rsidP="00261E9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61E9A" w:rsidRPr="00BC2F8F" w:rsidRDefault="00261E9A" w:rsidP="00261E9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СЬОМА</w:t>
      </w:r>
      <w:r w:rsidRPr="00BC2F8F">
        <w:rPr>
          <w:rFonts w:ascii="Times New Roman" w:hAnsi="Times New Roman"/>
          <w:b/>
          <w:sz w:val="28"/>
          <w:szCs w:val="28"/>
          <w:lang w:eastAsia="ru-RU"/>
        </w:rPr>
        <w:t xml:space="preserve">  СЕСІЯ</w:t>
      </w:r>
    </w:p>
    <w:p w:rsidR="00261E9A" w:rsidRPr="00BC2F8F" w:rsidRDefault="00261E9A" w:rsidP="00261E9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61E9A" w:rsidRPr="00BC2F8F" w:rsidRDefault="00261E9A" w:rsidP="00261E9A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ПРОЄКТ </w:t>
      </w:r>
      <w:r w:rsidRPr="00BC2F8F">
        <w:rPr>
          <w:rFonts w:ascii="Times New Roman" w:hAnsi="Times New Roman"/>
          <w:b/>
          <w:bCs/>
          <w:sz w:val="32"/>
          <w:szCs w:val="32"/>
          <w:lang w:eastAsia="ru-RU"/>
        </w:rPr>
        <w:t>РІШЕННЯ</w:t>
      </w:r>
    </w:p>
    <w:p w:rsidR="00261E9A" w:rsidRPr="00BC2F8F" w:rsidRDefault="00261E9A" w:rsidP="00261E9A">
      <w:pPr>
        <w:pStyle w:val="a3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261E9A" w:rsidRPr="00261E9A" w:rsidRDefault="00261E9A" w:rsidP="00261E9A">
      <w:pPr>
        <w:ind w:left="-142"/>
        <w:rPr>
          <w:rFonts w:ascii="Times New Roman" w:hAnsi="Times New Roman"/>
          <w:b/>
          <w:sz w:val="28"/>
          <w:lang w:val="uk-UA" w:eastAsia="ru-RU"/>
        </w:rPr>
      </w:pPr>
      <w:r w:rsidRPr="00261E9A">
        <w:rPr>
          <w:rFonts w:ascii="Times New Roman" w:hAnsi="Times New Roman"/>
          <w:b/>
          <w:sz w:val="28"/>
          <w:szCs w:val="28"/>
          <w:lang w:val="uk-UA" w:eastAsia="ru-RU"/>
        </w:rPr>
        <w:t xml:space="preserve">   24 червня 2021 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оку </w:t>
      </w:r>
      <w:r w:rsidRPr="00261E9A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      №      - 07 -</w:t>
      </w:r>
      <w:r w:rsidRPr="00BC2F8F">
        <w:rPr>
          <w:rFonts w:ascii="Times New Roman" w:hAnsi="Times New Roman"/>
          <w:b/>
          <w:sz w:val="28"/>
          <w:szCs w:val="28"/>
          <w:lang w:val="en-US" w:eastAsia="ru-RU"/>
        </w:rPr>
        <w:t>VII</w:t>
      </w:r>
      <w:r w:rsidRPr="00261E9A">
        <w:rPr>
          <w:rFonts w:ascii="Times New Roman" w:hAnsi="Times New Roman"/>
          <w:b/>
          <w:sz w:val="28"/>
          <w:szCs w:val="28"/>
          <w:lang w:val="uk-UA" w:eastAsia="ru-RU"/>
        </w:rPr>
        <w:t>І</w:t>
      </w:r>
    </w:p>
    <w:p w:rsidR="00261E9A" w:rsidRDefault="00261E9A" w:rsidP="00261E9A">
      <w:pPr>
        <w:tabs>
          <w:tab w:val="left" w:pos="3885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внесення змін до рішення сесії </w:t>
      </w:r>
    </w:p>
    <w:p w:rsidR="00261E9A" w:rsidRDefault="00261E9A" w:rsidP="00261E9A">
      <w:pPr>
        <w:tabs>
          <w:tab w:val="left" w:pos="3885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№ 263-06-</w:t>
      </w:r>
      <w:r>
        <w:rPr>
          <w:rFonts w:ascii="Times New Roman" w:hAnsi="Times New Roman"/>
          <w:b/>
          <w:sz w:val="28"/>
          <w:szCs w:val="28"/>
          <w:lang w:val="en-GB" w:eastAsia="ru-RU"/>
        </w:rPr>
        <w:t>VIII</w:t>
      </w:r>
      <w:r w:rsidRPr="00F0692F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від 25.05.2021 року «Про реорганізацію комунального закладу «</w:t>
      </w:r>
      <w:proofErr w:type="spellStart"/>
      <w:r>
        <w:rPr>
          <w:rFonts w:ascii="Times New Roman" w:hAnsi="Times New Roman"/>
          <w:b/>
          <w:sz w:val="28"/>
          <w:szCs w:val="28"/>
          <w:lang w:val="uk-UA" w:eastAsia="ru-RU"/>
        </w:rPr>
        <w:t>Ненадихівське</w:t>
      </w:r>
      <w:proofErr w:type="spellEnd"/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НВО «Загальноосвітня школа І-ІІ ступенів – дитячий садок»</w:t>
      </w:r>
    </w:p>
    <w:p w:rsidR="00261E9A" w:rsidRDefault="00261E9A" w:rsidP="00261E9A">
      <w:pPr>
        <w:tabs>
          <w:tab w:val="left" w:pos="3885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</w:p>
    <w:p w:rsidR="00261E9A" w:rsidRDefault="00261E9A" w:rsidP="00261E9A">
      <w:pPr>
        <w:tabs>
          <w:tab w:val="left" w:pos="3885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На виконання рішення сесії Тетіївської міської ради № 139-03-</w:t>
      </w:r>
      <w:r>
        <w:rPr>
          <w:rFonts w:ascii="Times New Roman" w:hAnsi="Times New Roman"/>
          <w:sz w:val="28"/>
          <w:szCs w:val="28"/>
          <w:lang w:val="en-US" w:eastAsia="ru-RU"/>
        </w:rPr>
        <w:t>VIII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від 23 лютого 2021 року « Про затвердження плану модернізації та оптимізації мережі закладів освіти Тетіївської територіальної громади на 2021 – 2020 роки», відповідно до пункту 30 частини 1 статті 26 Закону України «Про місцеве самоврядування в Україні», пункту 2 статті 66 Закону України «Про освіту», пункту 1 статті 32 Закону України  «Про повну загальну середню освіту»,   беручи до уваги  клопотання відділу освіти Тетіївської міської ради, враховуючи результати батьківських зборів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Ненадихівського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НВО «ЗОШ І – ІІ ступенів – дитячий садок» та висновки і рекомендації комісії з питань соціального захисту, охорони здоров’я, освіти, культури, молоді і  спорту, з метою забезпечення належної якості надання освітніх послуг, формування ефективної мережі закладів освіти в Тетіївській міській територіальній громаді,  Тетіївська міська рада </w:t>
      </w:r>
    </w:p>
    <w:p w:rsidR="00261E9A" w:rsidRDefault="00261E9A" w:rsidP="00261E9A">
      <w:pPr>
        <w:tabs>
          <w:tab w:val="left" w:pos="3885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61E9A" w:rsidRDefault="00261E9A" w:rsidP="00261E9A">
      <w:pPr>
        <w:tabs>
          <w:tab w:val="left" w:pos="3885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В И Р І Ш И Л А: </w:t>
      </w:r>
    </w:p>
    <w:p w:rsidR="00261E9A" w:rsidRDefault="00261E9A" w:rsidP="00261E9A">
      <w:pPr>
        <w:rPr>
          <w:lang w:val="uk-UA"/>
        </w:rPr>
      </w:pPr>
    </w:p>
    <w:p w:rsidR="00261E9A" w:rsidRDefault="00261E9A" w:rsidP="00261E9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Внести зміни до пункту  2 рішення сесії № 263-06-</w:t>
      </w:r>
      <w:r>
        <w:rPr>
          <w:rFonts w:ascii="Times New Roman" w:hAnsi="Times New Roman"/>
          <w:sz w:val="28"/>
          <w:szCs w:val="28"/>
          <w:lang w:val="en-GB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ІІ від 25.05.2021 </w:t>
      </w:r>
      <w:r w:rsidRPr="00AD2668">
        <w:rPr>
          <w:rFonts w:ascii="Times New Roman" w:hAnsi="Times New Roman"/>
          <w:sz w:val="28"/>
          <w:szCs w:val="28"/>
          <w:lang w:val="uk-UA"/>
        </w:rPr>
        <w:t>«</w:t>
      </w:r>
      <w:r w:rsidRPr="00AD2668">
        <w:rPr>
          <w:rFonts w:ascii="Times New Roman" w:hAnsi="Times New Roman"/>
          <w:sz w:val="28"/>
          <w:szCs w:val="28"/>
          <w:lang w:val="uk-UA" w:eastAsia="ru-RU"/>
        </w:rPr>
        <w:t>Про реорганізацію комунального закладу «</w:t>
      </w:r>
      <w:proofErr w:type="spellStart"/>
      <w:r w:rsidRPr="00AD2668">
        <w:rPr>
          <w:rFonts w:ascii="Times New Roman" w:hAnsi="Times New Roman"/>
          <w:sz w:val="28"/>
          <w:szCs w:val="28"/>
          <w:lang w:val="uk-UA" w:eastAsia="ru-RU"/>
        </w:rPr>
        <w:t>Ненадихівське</w:t>
      </w:r>
      <w:proofErr w:type="spellEnd"/>
      <w:r w:rsidRPr="00AD2668">
        <w:rPr>
          <w:rFonts w:ascii="Times New Roman" w:hAnsi="Times New Roman"/>
          <w:sz w:val="28"/>
          <w:szCs w:val="28"/>
          <w:lang w:val="uk-UA" w:eastAsia="ru-RU"/>
        </w:rPr>
        <w:t xml:space="preserve"> НВО «Загальноосвітня школа І-ІІ ступенів – дитячий садок»</w:t>
      </w:r>
      <w:r>
        <w:rPr>
          <w:rFonts w:ascii="Times New Roman" w:hAnsi="Times New Roman"/>
          <w:sz w:val="28"/>
          <w:szCs w:val="28"/>
          <w:lang w:val="uk-UA"/>
        </w:rPr>
        <w:t xml:space="preserve"> і  викласти в такій редакції:</w:t>
      </w:r>
    </w:p>
    <w:p w:rsidR="00261E9A" w:rsidRDefault="00261E9A" w:rsidP="00261E9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«2. Утворити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Ненадихівську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філію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П’ятигірського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ліцею Тетіївської міської ради Київської області в статусі початкової школи.</w:t>
      </w:r>
    </w:p>
    <w:p w:rsidR="00261E9A" w:rsidRDefault="00261E9A" w:rsidP="00261E9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Затвердити Положення про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Ненадихівську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філію</w:t>
      </w:r>
    </w:p>
    <w:p w:rsidR="00261E9A" w:rsidRDefault="00261E9A" w:rsidP="00261E9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П’ятигірського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ліцею Н.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Єншиній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внести зміни до реєстраційних документів в установленому порядку».</w:t>
      </w:r>
    </w:p>
    <w:p w:rsidR="00261E9A" w:rsidRDefault="00261E9A" w:rsidP="00261E9A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Контроль за виконанням цього рішення покласти на постійну комісію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 питань соціального захисту, охорони здоров’я, освіти, культури, молоді і  спорту (О. Лях), заступника міського голови з гуманітарних питань Н.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Дячук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, начальника відділу освіти В.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Васютинського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261E9A" w:rsidRDefault="00261E9A" w:rsidP="00261E9A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61E9A" w:rsidRDefault="00261E9A" w:rsidP="00261E9A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61E9A" w:rsidRDefault="00261E9A" w:rsidP="00261E9A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                                                                  Богдан БАЛАГУРА </w:t>
      </w:r>
    </w:p>
    <w:p w:rsidR="002C330C" w:rsidRDefault="00261E9A">
      <w:bookmarkStart w:id="0" w:name="_GoBack"/>
      <w:bookmarkEnd w:id="0"/>
    </w:p>
    <w:sectPr w:rsidR="002C33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75"/>
    <w:rsid w:val="000F7689"/>
    <w:rsid w:val="00173875"/>
    <w:rsid w:val="00261E9A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9A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E9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26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E9A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9A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E9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26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E9A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1417</Words>
  <Characters>808</Characters>
  <Application>Microsoft Office Word</Application>
  <DocSecurity>0</DocSecurity>
  <Lines>6</Lines>
  <Paragraphs>4</Paragraphs>
  <ScaleCrop>false</ScaleCrop>
  <Company>SPecialiST RePack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2021-06-15T12:13:00Z</dcterms:created>
  <dcterms:modified xsi:type="dcterms:W3CDTF">2021-06-15T12:13:00Z</dcterms:modified>
</cp:coreProperties>
</file>