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9E" w:rsidRPr="00BF0AED" w:rsidRDefault="00F26B9E" w:rsidP="00F26B9E">
      <w:pPr>
        <w:spacing w:after="120" w:line="240" w:lineRule="atLeast"/>
        <w:ind w:left="3969"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uk-UA" w:eastAsia="uk-UA"/>
        </w:rPr>
        <w:drawing>
          <wp:inline distT="0" distB="0" distL="0" distR="0" wp14:anchorId="44B87B99" wp14:editId="746A7EF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19B">
        <w:rPr>
          <w:rFonts w:ascii="Times New Roman" w:eastAsia="Times New Roman" w:hAnsi="Times New Roman" w:cs="Times New Roman"/>
          <w:bCs/>
          <w:color w:val="333333"/>
          <w:sz w:val="32"/>
          <w:lang w:val="uk-UA"/>
        </w:rPr>
        <w:t xml:space="preserve">                                       </w:t>
      </w:r>
      <w:r w:rsidRPr="00BF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26B9E" w:rsidRPr="00BF0AED" w:rsidRDefault="00F26B9E" w:rsidP="00F26B9E">
      <w:pPr>
        <w:pStyle w:val="a7"/>
        <w:spacing w:before="0" w:beforeAutospacing="0" w:after="200" w:afterAutospacing="0"/>
        <w:jc w:val="center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КИЇВСЬКА ОБЛАСТЬ 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ТЕТІЇВСЬКА МІСЬКА РАДА 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VIII СКЛИКАННЯ 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Default="00F26B9E" w:rsidP="00F26B9E">
      <w:pPr>
        <w:pStyle w:val="a7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Четверта позачергова сесія 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ПРОЄКТ РІШЕННЯ 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>15.01.2021 р.   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 №     </w:t>
      </w:r>
      <w:r w:rsidR="00D72754">
        <w:rPr>
          <w:b/>
          <w:bCs/>
          <w:color w:val="000000"/>
          <w:sz w:val="28"/>
          <w:szCs w:val="28"/>
        </w:rPr>
        <w:t>-04</w:t>
      </w:r>
      <w:bookmarkStart w:id="0" w:name="_GoBack"/>
      <w:bookmarkEnd w:id="0"/>
      <w:r w:rsidRPr="00BF0AED">
        <w:rPr>
          <w:b/>
          <w:bCs/>
          <w:color w:val="000000"/>
          <w:sz w:val="28"/>
          <w:szCs w:val="28"/>
        </w:rPr>
        <w:t>-VIII</w:t>
      </w:r>
    </w:p>
    <w:p w:rsidR="00F26B9E" w:rsidRDefault="00F26B9E" w:rsidP="00F26B9E">
      <w:pPr>
        <w:pStyle w:val="a7"/>
        <w:spacing w:before="0" w:beforeAutospacing="0" w:after="0" w:afterAutospacing="0" w:line="240" w:lineRule="atLeast"/>
      </w:pPr>
      <w:r>
        <w:t> </w:t>
      </w:r>
    </w:p>
    <w:p w:rsidR="00F26B9E" w:rsidRPr="00F26B9E" w:rsidRDefault="00F26B9E" w:rsidP="00F26B9E">
      <w:pPr>
        <w:shd w:val="clear" w:color="auto" w:fill="FFFFFF"/>
        <w:spacing w:after="0" w:line="240" w:lineRule="auto"/>
        <w:ind w:right="50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зміну назви та затвердження </w:t>
      </w:r>
      <w:r w:rsidR="00F939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93904" w:rsidRDefault="00AA1505" w:rsidP="00F26B9E">
      <w:pPr>
        <w:shd w:val="clear" w:color="auto" w:fill="FFFFFF"/>
        <w:spacing w:after="0" w:line="240" w:lineRule="auto"/>
        <w:ind w:right="50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</w:t>
      </w:r>
      <w:r w:rsidR="00F26B9E" w:rsidRPr="00F2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омунальної установи «Тетіївський  центр </w:t>
      </w:r>
    </w:p>
    <w:p w:rsidR="00F26B9E" w:rsidRPr="00F93904" w:rsidRDefault="00F26B9E" w:rsidP="00F26B9E">
      <w:pPr>
        <w:shd w:val="clear" w:color="auto" w:fill="FFFFFF"/>
        <w:spacing w:after="0" w:line="240" w:lineRule="auto"/>
        <w:ind w:right="50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соціальних служб» Тетіївської міської ради 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F0AED">
        <w:rPr>
          <w:color w:val="000000"/>
          <w:sz w:val="28"/>
          <w:szCs w:val="28"/>
        </w:rPr>
        <w:t xml:space="preserve">Керуючись статтями 25, 29 Закону України «Про місцеве самоврядування в Україні», враховуючи рекомендації депутатської комісії з питань соціального захисту, охорони здоров’я, освіти, молоді і спорту, </w:t>
      </w:r>
      <w:r w:rsidR="00AA1505">
        <w:rPr>
          <w:color w:val="000000"/>
          <w:sz w:val="28"/>
          <w:szCs w:val="28"/>
        </w:rPr>
        <w:t xml:space="preserve">Тетіївська </w:t>
      </w:r>
      <w:r w:rsidRPr="00BF0AED">
        <w:rPr>
          <w:color w:val="000000"/>
          <w:sz w:val="28"/>
          <w:szCs w:val="28"/>
        </w:rPr>
        <w:t>міська рада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Default="00F26B9E" w:rsidP="00F26B9E">
      <w:pPr>
        <w:pStyle w:val="a7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Pr="00BF0AED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А:</w:t>
      </w:r>
    </w:p>
    <w:p w:rsidR="00AA1505" w:rsidRDefault="00AA1505" w:rsidP="00F26B9E">
      <w:pPr>
        <w:pStyle w:val="a7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AA1505" w:rsidRPr="00AA1505" w:rsidRDefault="00AA1505" w:rsidP="00AA1505">
      <w:pPr>
        <w:shd w:val="clear" w:color="auto" w:fill="FFFFFF"/>
        <w:spacing w:after="0" w:line="240" w:lineRule="auto"/>
        <w:ind w:right="50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1505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Змінити назву комунальної установи з «</w:t>
      </w:r>
      <w:r w:rsidRPr="00AA15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Тетіївський  центр соціальних служб</w:t>
      </w:r>
      <w:r w:rsidR="00D578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Тетіївської РДА</w:t>
      </w:r>
      <w:r w:rsidRPr="00AA15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1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Pr="00AA1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установа </w:t>
      </w:r>
      <w:r w:rsidRPr="00AA1505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AA15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Тетіївський  центр соціальних служб</w:t>
      </w:r>
      <w:r w:rsidRPr="00AA1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Тетіївської міської ради. 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Pr="00F26B9E" w:rsidRDefault="00AA1505" w:rsidP="00F26B9E">
      <w:pPr>
        <w:shd w:val="clear" w:color="auto" w:fill="FFFFFF"/>
        <w:spacing w:after="0" w:line="240" w:lineRule="auto"/>
        <w:ind w:right="50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F26B9E" w:rsidRPr="00F26B9E">
        <w:rPr>
          <w:rFonts w:ascii="Times New Roman" w:hAnsi="Times New Roman" w:cs="Times New Roman"/>
          <w:color w:val="000000"/>
          <w:sz w:val="28"/>
          <w:szCs w:val="28"/>
        </w:rPr>
        <w:t>. Затвердити  Положення комунальної установи</w:t>
      </w:r>
      <w:r w:rsidR="00F26B9E">
        <w:rPr>
          <w:color w:val="000000"/>
          <w:sz w:val="28"/>
          <w:szCs w:val="28"/>
        </w:rPr>
        <w:t xml:space="preserve"> </w:t>
      </w:r>
      <w:r w:rsidR="00F26B9E" w:rsidRPr="00F2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«Тетіївський  </w:t>
      </w:r>
    </w:p>
    <w:p w:rsidR="00F26B9E" w:rsidRPr="00F26B9E" w:rsidRDefault="00F26B9E" w:rsidP="00F26B9E">
      <w:pPr>
        <w:shd w:val="clear" w:color="auto" w:fill="FFFFFF"/>
        <w:spacing w:after="0" w:line="240" w:lineRule="auto"/>
        <w:ind w:right="50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центр соціальних служб» Тетіївської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міської ради </w:t>
      </w:r>
      <w:r w:rsidRPr="00BF0AED">
        <w:rPr>
          <w:color w:val="000000"/>
          <w:sz w:val="28"/>
          <w:szCs w:val="28"/>
        </w:rPr>
        <w:t xml:space="preserve"> </w:t>
      </w:r>
      <w:r w:rsidRPr="00F26B9E">
        <w:rPr>
          <w:rFonts w:ascii="Times New Roman" w:hAnsi="Times New Roman" w:cs="Times New Roman"/>
          <w:color w:val="000000"/>
          <w:sz w:val="28"/>
          <w:szCs w:val="28"/>
        </w:rPr>
        <w:t>(додаток 1).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>3. Затвердити штатну чисельність  комунальної установи «</w:t>
      </w:r>
      <w:r w:rsidR="00AA1505" w:rsidRPr="00AA1505">
        <w:rPr>
          <w:bCs/>
          <w:sz w:val="28"/>
          <w:szCs w:val="28"/>
        </w:rPr>
        <w:t>Тетіївський  центр соціальних служб</w:t>
      </w:r>
      <w:r w:rsidRPr="00BF0AED">
        <w:rPr>
          <w:color w:val="000000"/>
          <w:sz w:val="28"/>
          <w:szCs w:val="28"/>
        </w:rPr>
        <w:t>»</w:t>
      </w:r>
      <w:r w:rsidR="00D578A1">
        <w:rPr>
          <w:color w:val="000000"/>
          <w:sz w:val="28"/>
          <w:szCs w:val="28"/>
        </w:rPr>
        <w:t xml:space="preserve"> Тетіївської міської ради </w:t>
      </w:r>
      <w:r w:rsidRPr="00BF0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кількості згідно з додатком 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F0AED">
        <w:rPr>
          <w:color w:val="000000"/>
          <w:sz w:val="28"/>
          <w:szCs w:val="28"/>
        </w:rPr>
        <w:t>. Директору комунальної установи «</w:t>
      </w:r>
      <w:r w:rsidR="00D578A1" w:rsidRPr="00AA1505">
        <w:rPr>
          <w:bCs/>
          <w:sz w:val="28"/>
          <w:szCs w:val="28"/>
        </w:rPr>
        <w:t>Тетіївський  центр соціальних служб</w:t>
      </w:r>
      <w:r w:rsidR="00D578A1" w:rsidRPr="00AA1505">
        <w:rPr>
          <w:color w:val="000000"/>
          <w:sz w:val="28"/>
          <w:szCs w:val="28"/>
        </w:rPr>
        <w:t xml:space="preserve">» </w:t>
      </w:r>
      <w:r w:rsidRPr="00BF0AED">
        <w:rPr>
          <w:color w:val="000000"/>
          <w:sz w:val="28"/>
          <w:szCs w:val="28"/>
        </w:rPr>
        <w:t>провести необхідні зміни в реєстраційних документах  згідно з чинним законодавством України.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F0AED">
        <w:rPr>
          <w:color w:val="000000"/>
          <w:sz w:val="28"/>
          <w:szCs w:val="28"/>
        </w:rPr>
        <w:t>. Контроль за виконанням цього рішення покласти на депутатську комісію з питань соціального захисту, охорони здоров’я, освіти, молоді і спорту.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Default="00F26B9E" w:rsidP="00F26B9E">
      <w:pPr>
        <w:pStyle w:val="a7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                                 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BF0AED">
        <w:rPr>
          <w:color w:val="000000"/>
          <w:sz w:val="28"/>
          <w:szCs w:val="28"/>
        </w:rPr>
        <w:t>Міський голова                                        Б. БАЛАГУРА</w:t>
      </w:r>
    </w:p>
    <w:p w:rsidR="00F26B9E" w:rsidRPr="00BF0AED" w:rsidRDefault="00F26B9E" w:rsidP="00F26B9E">
      <w:pPr>
        <w:pStyle w:val="a7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F26B9E" w:rsidRDefault="00F26B9E" w:rsidP="00F26B9E">
      <w:pPr>
        <w:pStyle w:val="a7"/>
        <w:spacing w:before="0" w:beforeAutospacing="0" w:after="0" w:afterAutospacing="0" w:line="240" w:lineRule="atLeast"/>
      </w:pPr>
      <w:r w:rsidRPr="00BF0AED">
        <w:rPr>
          <w:color w:val="000000"/>
          <w:sz w:val="28"/>
          <w:szCs w:val="28"/>
        </w:rPr>
        <w:t xml:space="preserve">                                </w:t>
      </w:r>
    </w:p>
    <w:p w:rsidR="00D578A1" w:rsidRDefault="00F26B9E" w:rsidP="00D578A1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F6619B" w:rsidRPr="00F6619B" w:rsidRDefault="00D578A1" w:rsidP="00F6619B">
      <w:pPr>
        <w:spacing w:after="12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F6619B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B033B" w:rsidRDefault="00F6619B" w:rsidP="00F6619B">
      <w:pPr>
        <w:spacing w:after="12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8B03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до рішення </w:t>
      </w:r>
      <w:r w:rsidR="008B033B">
        <w:rPr>
          <w:rFonts w:ascii="Times New Roman" w:hAnsi="Times New Roman" w:cs="Times New Roman"/>
          <w:sz w:val="28"/>
          <w:szCs w:val="28"/>
          <w:lang w:val="uk-UA"/>
        </w:rPr>
        <w:t xml:space="preserve"> четвертої позачергової </w:t>
      </w:r>
    </w:p>
    <w:p w:rsidR="00F6619B" w:rsidRPr="008B033B" w:rsidRDefault="008B033B" w:rsidP="00F6619B">
      <w:pPr>
        <w:spacing w:after="12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сесії  </w:t>
      </w:r>
      <w:r w:rsidR="00F6619B" w:rsidRPr="008B033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F6619B" w:rsidRPr="008B033B" w:rsidRDefault="00F6619B" w:rsidP="00F6619B">
      <w:pPr>
        <w:spacing w:after="12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8B033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B03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8B033B">
        <w:rPr>
          <w:rFonts w:ascii="Times New Roman" w:hAnsi="Times New Roman" w:cs="Times New Roman"/>
          <w:sz w:val="28"/>
          <w:szCs w:val="28"/>
          <w:lang w:val="uk-UA"/>
        </w:rPr>
        <w:t xml:space="preserve"> від  15 січня 2021 р.  №___</w:t>
      </w:r>
      <w:r w:rsidRPr="008B033B">
        <w:rPr>
          <w:rFonts w:ascii="Times New Roman" w:eastAsia="Times New Roman" w:hAnsi="Times New Roman" w:cs="Antiqua"/>
          <w:sz w:val="28"/>
          <w:szCs w:val="28"/>
          <w:lang w:val="uk-UA"/>
        </w:rPr>
        <w:t>01 -</w:t>
      </w:r>
      <w:r w:rsidRPr="000A6FB3">
        <w:rPr>
          <w:rFonts w:ascii="Times New Roman" w:eastAsia="Times New Roman" w:hAnsi="Times New Roman" w:cs="Antiqua"/>
          <w:sz w:val="28"/>
          <w:szCs w:val="28"/>
          <w:lang w:val="hr-HR"/>
        </w:rPr>
        <w:t>V</w:t>
      </w:r>
      <w:r w:rsidRPr="008B033B">
        <w:rPr>
          <w:rFonts w:ascii="Times New Roman" w:eastAsia="Times New Roman" w:hAnsi="Times New Roman" w:cs="Antiqua"/>
          <w:sz w:val="28"/>
          <w:szCs w:val="28"/>
          <w:lang w:val="uk-UA"/>
        </w:rPr>
        <w:t>ІІІ</w:t>
      </w:r>
      <w:r w:rsidRPr="000A6FB3">
        <w:rPr>
          <w:rFonts w:ascii="Times New Roman" w:eastAsia="Times New Roman" w:hAnsi="Times New Roman" w:cs="Antiqua"/>
          <w:sz w:val="28"/>
          <w:szCs w:val="28"/>
          <w:lang w:val="hr-HR"/>
        </w:rPr>
        <w:t xml:space="preserve">          </w:t>
      </w:r>
    </w:p>
    <w:p w:rsidR="00ED11F7" w:rsidRPr="00ED11F7" w:rsidRDefault="00ED11F7" w:rsidP="0087455D">
      <w:pPr>
        <w:shd w:val="clear" w:color="auto" w:fill="FFFFFF"/>
        <w:spacing w:before="335" w:after="502" w:line="240" w:lineRule="auto"/>
        <w:ind w:left="502" w:right="502"/>
        <w:jc w:val="right"/>
        <w:rPr>
          <w:rFonts w:ascii="Times New Roman" w:eastAsia="Times New Roman" w:hAnsi="Times New Roman" w:cs="Times New Roman"/>
          <w:bCs/>
          <w:color w:val="333333"/>
          <w:sz w:val="32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lang w:val="uk-UA"/>
        </w:rPr>
        <w:t>.</w:t>
      </w:r>
    </w:p>
    <w:p w:rsidR="0087455D" w:rsidRPr="00D578A1" w:rsidRDefault="004C6368" w:rsidP="004C6368">
      <w:pPr>
        <w:shd w:val="clear" w:color="auto" w:fill="FFFFFF"/>
        <w:spacing w:before="335" w:after="502" w:line="240" w:lineRule="auto"/>
        <w:ind w:left="502" w:right="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82A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4C6368" w:rsidRPr="00D578A1" w:rsidRDefault="007209E3" w:rsidP="004C6368">
      <w:pPr>
        <w:shd w:val="clear" w:color="auto" w:fill="FFFFFF"/>
        <w:spacing w:before="335" w:after="502" w:line="240" w:lineRule="auto"/>
        <w:ind w:left="502" w:right="50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7976" w:rsidRPr="00D578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Комунальної установи «</w:t>
      </w:r>
      <w:r w:rsidR="004C6368" w:rsidRPr="00D578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Тетіївський</w:t>
      </w:r>
      <w:r w:rsidRPr="00D578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C6368" w:rsidRPr="00D578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центр соціальних служб</w:t>
      </w:r>
      <w:r w:rsidR="00C57976" w:rsidRPr="00D578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 Тетіївської міської ради</w:t>
      </w:r>
      <w:r w:rsidR="0087455D" w:rsidRPr="00D578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69"/>
      <w:bookmarkEnd w:id="1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 соціальних служб (далі 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87455D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є </w:t>
      </w:r>
      <w:r w:rsidR="00AF316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комунальною установою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, що проводить соціальну роботу із сім’ями, дітьми та молоддю, які належать до вразливих груп населення та/або перебувають у складних життєвих обставинах, і надає їм соціальні послуги.</w:t>
      </w:r>
    </w:p>
    <w:p w:rsidR="004C6368" w:rsidRPr="00D578A1" w:rsidRDefault="00384690" w:rsidP="0001287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n70"/>
      <w:bookmarkEnd w:id="2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утворюється, реорганізується та ліквідується Тетіївською міською радою</w:t>
      </w:r>
      <w:r w:rsidR="00C2375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, яка є його засновником,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порядку, передбаченому законодавством, з урахув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анням потреб Тетіївської територіальної громади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4186" w:rsidRPr="00D578A1" w:rsidRDefault="00384690" w:rsidP="00384690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83418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Тетіївський ЦСС</w:t>
      </w:r>
      <w:r w:rsidR="00834186" w:rsidRPr="00D578A1">
        <w:rPr>
          <w:rFonts w:ascii="Times New Roman" w:eastAsia="Times New Roman" w:hAnsi="Times New Roman" w:cs="Times New Roman"/>
          <w:sz w:val="28"/>
          <w:szCs w:val="28"/>
        </w:rPr>
        <w:t xml:space="preserve"> є юридичною особою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 </w:t>
      </w:r>
      <w:r w:rsidRPr="00D578A1">
        <w:rPr>
          <w:rFonts w:ascii="Times New Roman" w:hAnsi="Times New Roman" w:cs="Times New Roman"/>
          <w:sz w:val="28"/>
          <w:szCs w:val="28"/>
          <w:lang w:val="uk-UA"/>
        </w:rPr>
        <w:t>за ЄДРПОУ 26190446</w:t>
      </w:r>
      <w:r w:rsidR="00834186" w:rsidRPr="00D578A1">
        <w:rPr>
          <w:rFonts w:ascii="Times New Roman" w:eastAsia="Times New Roman" w:hAnsi="Times New Roman" w:cs="Times New Roman"/>
          <w:sz w:val="28"/>
          <w:szCs w:val="28"/>
        </w:rPr>
        <w:t>, має самостійний баланс, рахунки в органах Казначейства, печатку із своїм найменуванням, штампи та бланки.</w:t>
      </w:r>
    </w:p>
    <w:p w:rsidR="005812CA" w:rsidRPr="00D578A1" w:rsidRDefault="00012875" w:rsidP="000128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Повне н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айменування </w:t>
      </w:r>
      <w:r w:rsidR="002501D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– Комунальна установа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01D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="0029117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29117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ентр соціальних служб</w:t>
      </w:r>
      <w:r w:rsidR="002501D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84690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Тетіївської міської ради</w:t>
      </w:r>
      <w:r w:rsidR="0029117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, скорочене</w:t>
      </w:r>
      <w:r w:rsidR="006F0BF0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найменуванн</w:t>
      </w:r>
      <w:r w:rsidR="002501D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Тетіївський 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ЦСС.</w:t>
      </w:r>
    </w:p>
    <w:p w:rsidR="00291173" w:rsidRPr="00D578A1" w:rsidRDefault="00291173" w:rsidP="000128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12CA" w:rsidRPr="00D578A1" w:rsidRDefault="005812CA" w:rsidP="000128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Координує д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іяльність Тетіївського 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ЦСС заступник голови  Тетіївської </w:t>
      </w:r>
      <w:r w:rsidR="0029117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розподілу функціональних обов’язків.</w:t>
      </w:r>
    </w:p>
    <w:p w:rsidR="005812CA" w:rsidRPr="00D578A1" w:rsidRDefault="005812CA" w:rsidP="0001287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6368" w:rsidRPr="00D578A1" w:rsidRDefault="00ED4DD7" w:rsidP="0001287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71"/>
      <w:bookmarkStart w:id="4" w:name="n72"/>
      <w:bookmarkEnd w:id="3"/>
      <w:bookmarkEnd w:id="4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Діяльність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повинна відповідати критеріям діяльності надавачів соціальних послуг.</w:t>
      </w:r>
    </w:p>
    <w:p w:rsidR="004C6368" w:rsidRPr="00D578A1" w:rsidRDefault="00E94B87" w:rsidP="0001287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73"/>
      <w:bookmarkEnd w:id="5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. Методичний та інформац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ійний супровід діяльності Тетіївський 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забезпечує  Київський обласний центр соціальних служб.</w:t>
      </w:r>
    </w:p>
    <w:p w:rsidR="004C6368" w:rsidRPr="00D578A1" w:rsidRDefault="00E94B87" w:rsidP="0001287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n74"/>
      <w:bookmarkEnd w:id="6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. Тетіївський 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своїй діяльності керується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375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Конституцією 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законами України, актами Президента України і Кабінету Міністрів України, наказами Мінсоцполітики, Держсоцслужби, іншими нормативно-правовими актами у сфері соціальної роботи та надання соціальних послуг, </w:t>
      </w:r>
      <w:r w:rsidR="00C2375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рішеннями Тетіївської міської ради та її виконавчого комітету, 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цим Положенням.</w:t>
      </w:r>
    </w:p>
    <w:p w:rsidR="004C6368" w:rsidRPr="00D578A1" w:rsidRDefault="00E94B87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7" w:name="n75"/>
      <w:bookmarkEnd w:id="7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</w:t>
      </w:r>
      <w:r w:rsidR="008C359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дить </w:t>
      </w:r>
      <w:r w:rsidR="008C359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свою 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діяльність за принципами гуманізму, забезпечення рівних прав та можливостей жінок і чоловіків, поваги до честі та гідності, толерантності, законності, соціальної справедливості, 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доступності та відкритості, неупередженості та безпечності, добровільності, індивідуального підходу, комплексності, конфіденційності, максимальної ефективності та прозорості використання надавачами соціальних послуг бюджетних та інших коштів, забезпечення високого рівня якості соціальних послуг.</w:t>
      </w:r>
    </w:p>
    <w:p w:rsidR="004C6368" w:rsidRPr="00D578A1" w:rsidRDefault="00E94B87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n76"/>
      <w:bookmarkEnd w:id="8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</w:rPr>
        <w:t xml:space="preserve">. Основними завданнями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</w:t>
      </w:r>
      <w:r w:rsidR="008C359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77"/>
      <w:bookmarkEnd w:id="9"/>
      <w:r w:rsidRPr="00D578A1">
        <w:rPr>
          <w:rFonts w:ascii="Times New Roman" w:eastAsia="Times New Roman" w:hAnsi="Times New Roman" w:cs="Times New Roman"/>
          <w:sz w:val="28"/>
          <w:szCs w:val="28"/>
        </w:rPr>
        <w:t>проведення соціально-профілактичної роботи, спрямованої на запобігання потраплянню у складні життєві обставини осіб та сімей з дітьми;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n78"/>
      <w:bookmarkEnd w:id="10"/>
      <w:r w:rsidRPr="00D578A1">
        <w:rPr>
          <w:rFonts w:ascii="Times New Roman" w:eastAsia="Times New Roman" w:hAnsi="Times New Roman" w:cs="Times New Roman"/>
          <w:sz w:val="28"/>
          <w:szCs w:val="28"/>
        </w:rPr>
        <w:t>надання особам і сім’ям з дітьми комплексу соціальних послуг відповідно до їх потреб згідно з переліком, затвердженим центральним органом виконавчої влади, який забезпечує формування та реалізацію державної політики у сфері сім’ї та дітей, з метою подолання складних життєвих обставин та мінімізації негативних наслідків таких обставин.</w:t>
      </w:r>
    </w:p>
    <w:p w:rsidR="004C6368" w:rsidRPr="00D578A1" w:rsidRDefault="00E94B87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79"/>
      <w:bookmarkEnd w:id="11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. Для ре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</w:rPr>
        <w:t xml:space="preserve">алізації своїх повноважень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="00ED4DD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59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 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утворю</w:t>
      </w:r>
      <w:r w:rsidR="008C359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вати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</w:rPr>
        <w:t xml:space="preserve"> стаціонарні служби (відділ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</w:rPr>
        <w:t>) та денні служби (відділ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), що виконують окремі функції, зокрема:</w:t>
      </w:r>
    </w:p>
    <w:p w:rsidR="004C6368" w:rsidRPr="00D578A1" w:rsidRDefault="007209E3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n80"/>
      <w:bookmarkEnd w:id="12"/>
      <w:r w:rsidRPr="00D578A1">
        <w:rPr>
          <w:rFonts w:ascii="Times New Roman" w:eastAsia="Times New Roman" w:hAnsi="Times New Roman" w:cs="Times New Roman"/>
          <w:sz w:val="28"/>
          <w:szCs w:val="28"/>
        </w:rPr>
        <w:t>службу (відділ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) соціальної роботи у громаді;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n81"/>
      <w:bookmarkEnd w:id="13"/>
      <w:r w:rsidRPr="00D578A1">
        <w:rPr>
          <w:rFonts w:ascii="Times New Roman" w:eastAsia="Times New Roman" w:hAnsi="Times New Roman" w:cs="Times New Roman"/>
          <w:sz w:val="28"/>
          <w:szCs w:val="28"/>
        </w:rPr>
        <w:t>мобільну бригаду соціально-психологічної допомоги особам, які постраждали від домашнього насильства та/або насильства за ознакою статі;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n82"/>
      <w:bookmarkEnd w:id="14"/>
      <w:r w:rsidRPr="00D578A1">
        <w:rPr>
          <w:rFonts w:ascii="Times New Roman" w:eastAsia="Times New Roman" w:hAnsi="Times New Roman" w:cs="Times New Roman"/>
          <w:sz w:val="28"/>
          <w:szCs w:val="28"/>
        </w:rPr>
        <w:t>притулок для осіб, які постраждали від домашнього насильства та/або насильства за ознакою статі.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83"/>
      <w:bookmarkEnd w:id="15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потреб </w:t>
      </w:r>
      <w:r w:rsidR="00F066A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територіальної 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громад</w:t>
      </w:r>
      <w:r w:rsidR="00F066AC" w:rsidRPr="00D578A1">
        <w:rPr>
          <w:rFonts w:ascii="Times New Roman" w:eastAsia="Times New Roman" w:hAnsi="Times New Roman" w:cs="Times New Roman"/>
          <w:sz w:val="28"/>
          <w:szCs w:val="28"/>
        </w:rPr>
        <w:t xml:space="preserve">и у соціальних послугах у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</w:t>
      </w:r>
      <w:r w:rsidR="007D12F5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66A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можуть утворюватися: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n84"/>
      <w:bookmarkEnd w:id="16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</w:rPr>
        <w:t>) стаціонарні служби (відді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), що: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n85"/>
      <w:bookmarkEnd w:id="17"/>
      <w:r w:rsidRPr="00D578A1">
        <w:rPr>
          <w:rFonts w:ascii="Times New Roman" w:eastAsia="Times New Roman" w:hAnsi="Times New Roman" w:cs="Times New Roman"/>
          <w:sz w:val="28"/>
          <w:szCs w:val="28"/>
        </w:rPr>
        <w:t>виконують роботу із запобігання відмовам від новонароджених дітей;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n86"/>
      <w:bookmarkEnd w:id="18"/>
      <w:r w:rsidRPr="00D578A1">
        <w:rPr>
          <w:rFonts w:ascii="Times New Roman" w:eastAsia="Times New Roman" w:hAnsi="Times New Roman" w:cs="Times New Roman"/>
          <w:sz w:val="28"/>
          <w:szCs w:val="28"/>
        </w:rPr>
        <w:t>здійснюють соціально-психологічну реабілітацію дітей та соціальну адаптацію осіб із числа дітей-сиріт і дітей, позбавлених батьківського піклування;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n87"/>
      <w:bookmarkEnd w:id="19"/>
      <w:r w:rsidRPr="00D578A1">
        <w:rPr>
          <w:rFonts w:ascii="Times New Roman" w:eastAsia="Times New Roman" w:hAnsi="Times New Roman" w:cs="Times New Roman"/>
          <w:sz w:val="28"/>
          <w:szCs w:val="28"/>
        </w:rPr>
        <w:t>надають тимчасовий притулок сім’ям з дітьми;</w:t>
      </w:r>
    </w:p>
    <w:p w:rsidR="004C6368" w:rsidRPr="00D578A1" w:rsidRDefault="007209E3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n88"/>
      <w:bookmarkEnd w:id="20"/>
      <w:r w:rsidRPr="00D578A1">
        <w:rPr>
          <w:rFonts w:ascii="Times New Roman" w:eastAsia="Times New Roman" w:hAnsi="Times New Roman" w:cs="Times New Roman"/>
          <w:sz w:val="28"/>
          <w:szCs w:val="28"/>
        </w:rPr>
        <w:t>2) денні служби (відділ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), що забезпечують: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n89"/>
      <w:bookmarkEnd w:id="21"/>
      <w:r w:rsidRPr="00D578A1">
        <w:rPr>
          <w:rFonts w:ascii="Times New Roman" w:eastAsia="Times New Roman" w:hAnsi="Times New Roman" w:cs="Times New Roman"/>
          <w:sz w:val="28"/>
          <w:szCs w:val="28"/>
        </w:rPr>
        <w:t>соціально-психологічну підтримку внутрішньо переміщених осіб, учасників антитерористичної операції,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і членів їх сімей;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n90"/>
      <w:bookmarkEnd w:id="22"/>
      <w:r w:rsidRPr="00D578A1">
        <w:rPr>
          <w:rFonts w:ascii="Times New Roman" w:eastAsia="Times New Roman" w:hAnsi="Times New Roman" w:cs="Times New Roman"/>
          <w:sz w:val="28"/>
          <w:szCs w:val="28"/>
        </w:rPr>
        <w:t>соціальний супровід сімей, які перебувають у складних життєвих обставинах;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n91"/>
      <w:bookmarkEnd w:id="23"/>
      <w:r w:rsidRPr="00D578A1">
        <w:rPr>
          <w:rFonts w:ascii="Times New Roman" w:eastAsia="Times New Roman" w:hAnsi="Times New Roman" w:cs="Times New Roman"/>
          <w:sz w:val="28"/>
          <w:szCs w:val="28"/>
        </w:rPr>
        <w:t>соціальний супровід прийомних сімей, дитячих будинків сімейного типу, сімей опікунів, піклувальників та усиновлювачів;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n92"/>
      <w:bookmarkEnd w:id="24"/>
      <w:r w:rsidRPr="00D578A1">
        <w:rPr>
          <w:rFonts w:ascii="Times New Roman" w:eastAsia="Times New Roman" w:hAnsi="Times New Roman" w:cs="Times New Roman"/>
          <w:sz w:val="28"/>
          <w:szCs w:val="28"/>
        </w:rPr>
        <w:lastRenderedPageBreak/>
        <w:t>соціальний патронаж дітей і молодих людей, які перебувають у конфлікті із законом;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n93"/>
      <w:bookmarkEnd w:id="25"/>
      <w:r w:rsidRPr="00D578A1">
        <w:rPr>
          <w:rFonts w:ascii="Times New Roman" w:eastAsia="Times New Roman" w:hAnsi="Times New Roman" w:cs="Times New Roman"/>
          <w:sz w:val="28"/>
          <w:szCs w:val="28"/>
        </w:rPr>
        <w:t>денний догляд за дітьми з інвалідністю, а також дітьми, яким не встановлено інвалідність, із тяжкими захворюваннями, розладами, травмами, станами, що дають право на надання їм відповідно до законодавства соціальних послуг;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n94"/>
      <w:bookmarkEnd w:id="26"/>
      <w:r w:rsidRPr="00D578A1">
        <w:rPr>
          <w:rFonts w:ascii="Times New Roman" w:eastAsia="Times New Roman" w:hAnsi="Times New Roman" w:cs="Times New Roman"/>
          <w:sz w:val="28"/>
          <w:szCs w:val="28"/>
        </w:rPr>
        <w:t>3) спеціалізовані служби підтримки осіб, які постраждали від домашнього насильства та насильства за ознакою стат</w:t>
      </w:r>
      <w:r w:rsidR="007D12F5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і, зокрема денний центр соціально-психологічної допомоги, службу первинного соціально-психологічного консультування;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n95"/>
      <w:bookmarkEnd w:id="27"/>
      <w:r w:rsidRPr="00D578A1">
        <w:rPr>
          <w:rFonts w:ascii="Times New Roman" w:eastAsia="Times New Roman" w:hAnsi="Times New Roman" w:cs="Times New Roman"/>
          <w:sz w:val="28"/>
          <w:szCs w:val="28"/>
        </w:rPr>
        <w:t>4) мобільну бригаду екстреного реагування.</w:t>
      </w:r>
    </w:p>
    <w:p w:rsidR="004C6368" w:rsidRPr="00D578A1" w:rsidRDefault="007209E3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n96"/>
      <w:bookmarkEnd w:id="28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може утворювати інші структурні підрозділи (служби), діяльність яких спрямовується на проведення соціальної роботи з сім’ями, дітьми та молоддю і надання їм соціальних послуг, з урахуванням потреб, визначених у відповідній адміністративно-територіальній одиниці.</w:t>
      </w:r>
    </w:p>
    <w:p w:rsidR="004C6368" w:rsidRPr="00D578A1" w:rsidRDefault="00E94B87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n97"/>
      <w:bookmarkEnd w:id="29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Тетіївський 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</w:t>
      </w:r>
      <w:r w:rsidR="007D12F5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покладених на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нього завдань: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n98"/>
      <w:bookmarkEnd w:id="30"/>
      <w:r w:rsidRPr="00D578A1">
        <w:rPr>
          <w:rFonts w:ascii="Times New Roman" w:eastAsia="Times New Roman" w:hAnsi="Times New Roman" w:cs="Times New Roman"/>
          <w:sz w:val="28"/>
          <w:szCs w:val="28"/>
        </w:rPr>
        <w:t>1) здійснює заходи щодо: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n99"/>
      <w:bookmarkEnd w:id="31"/>
      <w:r w:rsidRPr="00D578A1">
        <w:rPr>
          <w:rFonts w:ascii="Times New Roman" w:eastAsia="Times New Roman" w:hAnsi="Times New Roman" w:cs="Times New Roman"/>
          <w:sz w:val="28"/>
          <w:szCs w:val="28"/>
        </w:rPr>
        <w:t>запобігання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n100"/>
      <w:bookmarkEnd w:id="32"/>
      <w:r w:rsidRPr="00D578A1">
        <w:rPr>
          <w:rFonts w:ascii="Times New Roman" w:eastAsia="Times New Roman" w:hAnsi="Times New Roman" w:cs="Times New Roman"/>
          <w:sz w:val="28"/>
          <w:szCs w:val="28"/>
        </w:rPr>
        <w:t>виявлення отримувачів соціальних послуг та ведення їх обліку;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n101"/>
      <w:bookmarkEnd w:id="33"/>
      <w:r w:rsidRPr="00D578A1">
        <w:rPr>
          <w:rFonts w:ascii="Times New Roman" w:eastAsia="Times New Roman" w:hAnsi="Times New Roman" w:cs="Times New Roman"/>
          <w:sz w:val="28"/>
          <w:szCs w:val="28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наставництва;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n102"/>
      <w:bookmarkEnd w:id="34"/>
      <w:r w:rsidRPr="00D578A1">
        <w:rPr>
          <w:rFonts w:ascii="Times New Roman" w:eastAsia="Times New Roman" w:hAnsi="Times New Roman" w:cs="Times New Roman"/>
          <w:sz w:val="28"/>
          <w:szCs w:val="28"/>
        </w:rPr>
        <w:t>надання особам, які постраждали від домашнього насильства, та особам, які постраждали від насильства за ознакою статі, вичерпної інформації про їх права та можливість отримання допомоги;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n103"/>
      <w:bookmarkEnd w:id="35"/>
      <w:r w:rsidRPr="00D578A1">
        <w:rPr>
          <w:rFonts w:ascii="Times New Roman" w:eastAsia="Times New Roman" w:hAnsi="Times New Roman" w:cs="Times New Roman"/>
          <w:sz w:val="28"/>
          <w:szCs w:val="28"/>
        </w:rPr>
        <w:t>2) проводить оцінювання потреб осіб/сімей, 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n104"/>
      <w:bookmarkEnd w:id="36"/>
      <w:r w:rsidRPr="00D578A1">
        <w:rPr>
          <w:rFonts w:ascii="Times New Roman" w:eastAsia="Times New Roman" w:hAnsi="Times New Roman" w:cs="Times New Roman"/>
          <w:sz w:val="28"/>
          <w:szCs w:val="28"/>
        </w:rPr>
        <w:t>3) надає соціальні послуги відповідно до державних стандартів соціальних послуг, зокрема: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n105"/>
      <w:bookmarkEnd w:id="37"/>
      <w:r w:rsidRPr="00D578A1">
        <w:rPr>
          <w:rFonts w:ascii="Times New Roman" w:eastAsia="Times New Roman" w:hAnsi="Times New Roman" w:cs="Times New Roman"/>
          <w:sz w:val="28"/>
          <w:szCs w:val="28"/>
        </w:rPr>
        <w:t>соціального супроводу;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n106"/>
      <w:bookmarkEnd w:id="38"/>
      <w:r w:rsidRPr="00D578A1">
        <w:rPr>
          <w:rFonts w:ascii="Times New Roman" w:eastAsia="Times New Roman" w:hAnsi="Times New Roman" w:cs="Times New Roman"/>
          <w:sz w:val="28"/>
          <w:szCs w:val="28"/>
        </w:rPr>
        <w:t>консультування;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n107"/>
      <w:bookmarkEnd w:id="39"/>
      <w:r w:rsidRPr="00D578A1">
        <w:rPr>
          <w:rFonts w:ascii="Times New Roman" w:eastAsia="Times New Roman" w:hAnsi="Times New Roman" w:cs="Times New Roman"/>
          <w:sz w:val="28"/>
          <w:szCs w:val="28"/>
        </w:rPr>
        <w:t>соціальної профілактики;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n108"/>
      <w:bookmarkEnd w:id="40"/>
      <w:r w:rsidRPr="00D578A1">
        <w:rPr>
          <w:rFonts w:ascii="Times New Roman" w:eastAsia="Times New Roman" w:hAnsi="Times New Roman" w:cs="Times New Roman"/>
          <w:sz w:val="28"/>
          <w:szCs w:val="28"/>
        </w:rPr>
        <w:t>соціальної інтеграції та реінтеграції;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n109"/>
      <w:bookmarkEnd w:id="41"/>
      <w:r w:rsidRPr="00D578A1">
        <w:rPr>
          <w:rFonts w:ascii="Times New Roman" w:eastAsia="Times New Roman" w:hAnsi="Times New Roman" w:cs="Times New Roman"/>
          <w:sz w:val="28"/>
          <w:szCs w:val="28"/>
        </w:rPr>
        <w:t>соціальної адаптації;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n110"/>
      <w:bookmarkEnd w:id="42"/>
      <w:r w:rsidRPr="00D578A1">
        <w:rPr>
          <w:rFonts w:ascii="Times New Roman" w:eastAsia="Times New Roman" w:hAnsi="Times New Roman" w:cs="Times New Roman"/>
          <w:sz w:val="28"/>
          <w:szCs w:val="28"/>
        </w:rPr>
        <w:lastRenderedPageBreak/>
        <w:t>соціального супроводу сімей, в яких виховуються діти-сироти та діти, позбавлені батьківського піклування;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n111"/>
      <w:bookmarkEnd w:id="43"/>
      <w:r w:rsidRPr="00D578A1">
        <w:rPr>
          <w:rFonts w:ascii="Times New Roman" w:eastAsia="Times New Roman" w:hAnsi="Times New Roman" w:cs="Times New Roman"/>
          <w:sz w:val="28"/>
          <w:szCs w:val="28"/>
        </w:rPr>
        <w:t>кризового та екстреного втручання;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n112"/>
      <w:bookmarkEnd w:id="44"/>
      <w:r w:rsidRPr="00D578A1">
        <w:rPr>
          <w:rFonts w:ascii="Times New Roman" w:eastAsia="Times New Roman" w:hAnsi="Times New Roman" w:cs="Times New Roman"/>
          <w:sz w:val="28"/>
          <w:szCs w:val="28"/>
        </w:rPr>
        <w:t>представництва інтересів;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n113"/>
      <w:bookmarkEnd w:id="45"/>
      <w:r w:rsidRPr="00D578A1">
        <w:rPr>
          <w:rFonts w:ascii="Times New Roman" w:eastAsia="Times New Roman" w:hAnsi="Times New Roman" w:cs="Times New Roman"/>
          <w:sz w:val="28"/>
          <w:szCs w:val="28"/>
        </w:rPr>
        <w:t>посередництва (медіації);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n114"/>
      <w:bookmarkEnd w:id="46"/>
      <w:r w:rsidRPr="00D578A1">
        <w:rPr>
          <w:rFonts w:ascii="Times New Roman" w:eastAsia="Times New Roman" w:hAnsi="Times New Roman" w:cs="Times New Roman"/>
          <w:sz w:val="28"/>
          <w:szCs w:val="28"/>
        </w:rPr>
        <w:t>інші соціальні послуги відповідно до визначених потреб;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n115"/>
      <w:bookmarkEnd w:id="47"/>
      <w:r w:rsidRPr="00D578A1">
        <w:rPr>
          <w:rFonts w:ascii="Times New Roman" w:eastAsia="Times New Roman" w:hAnsi="Times New Roman" w:cs="Times New Roman"/>
          <w:sz w:val="28"/>
          <w:szCs w:val="28"/>
        </w:rPr>
        <w:t>4) забезпечує соціальне супроводження прийомних сімей і дитячих будинків сімейного типу;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n116"/>
      <w:bookmarkEnd w:id="48"/>
      <w:r w:rsidRPr="00D578A1">
        <w:rPr>
          <w:rFonts w:ascii="Times New Roman" w:eastAsia="Times New Roman" w:hAnsi="Times New Roman" w:cs="Times New Roman"/>
          <w:sz w:val="28"/>
          <w:szCs w:val="28"/>
        </w:rPr>
        <w:t>5) забезпечує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n117"/>
      <w:bookmarkEnd w:id="49"/>
      <w:r w:rsidRPr="00D578A1">
        <w:rPr>
          <w:rFonts w:ascii="Times New Roman" w:eastAsia="Times New Roman" w:hAnsi="Times New Roman" w:cs="Times New Roman"/>
          <w:sz w:val="28"/>
          <w:szCs w:val="28"/>
        </w:rPr>
        <w:t>6) складає план реабілітації особи, яка постраждала від торгівлі людьми;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n118"/>
      <w:bookmarkEnd w:id="50"/>
      <w:r w:rsidRPr="00D578A1">
        <w:rPr>
          <w:rFonts w:ascii="Times New Roman" w:eastAsia="Times New Roman" w:hAnsi="Times New Roman" w:cs="Times New Roman"/>
          <w:sz w:val="28"/>
          <w:szCs w:val="28"/>
        </w:rPr>
        <w:t>7) вносить відомості до Реєстру надавачів та отримувачів соціальних послуг;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n119"/>
      <w:bookmarkEnd w:id="51"/>
      <w:r w:rsidRPr="00D578A1">
        <w:rPr>
          <w:rFonts w:ascii="Times New Roman" w:eastAsia="Times New Roman" w:hAnsi="Times New Roman" w:cs="Times New Roman"/>
          <w:sz w:val="28"/>
          <w:szCs w:val="28"/>
        </w:rPr>
        <w:t>8) проводить моніторинг та оцінювання якості наданих ним соціальних послуг;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n120"/>
      <w:bookmarkEnd w:id="52"/>
      <w:r w:rsidRPr="00D578A1">
        <w:rPr>
          <w:rFonts w:ascii="Times New Roman" w:eastAsia="Times New Roman" w:hAnsi="Times New Roman" w:cs="Times New Roman"/>
          <w:sz w:val="28"/>
          <w:szCs w:val="28"/>
        </w:rPr>
        <w:t>9) створює умови для навчання та підвищення кваліфікації фахівців, які надають соціальні послуги;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n121"/>
      <w:bookmarkEnd w:id="53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10) взаємодіє з іншими суб’єктами системи надання соціальних послуг, а також з органами, установами, закладами, фізичними особами - підприємцями, які у 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Тетіївській територіальній громаді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в межах своєї компетенції надають допомогу вразливим групам населення та особам/сім’ям, які перебувають у складних життєвих обставинах, та/або забезпечують їх захист;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n122"/>
      <w:bookmarkEnd w:id="54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11) інформує жителів 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Тетіївської територіальної громади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та кожного отримувача соціальних послуг у формі, доступній для сприйняття особами з будь-яким видом порушення здоров’я, про перелік соціальних послуг, які він надає, обсяг і зміст таких послуг, умови та порядок їх отримання;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n123"/>
      <w:bookmarkEnd w:id="55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12) інформує жителів 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Тетіївської територіальної громади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про сімейні форми виховання та проводить попередній відбір кандидатів у прийомні батьки, батьки-вихователі, патронатні вихователі;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n124"/>
      <w:bookmarkEnd w:id="56"/>
      <w:r w:rsidRPr="00D578A1">
        <w:rPr>
          <w:rFonts w:ascii="Times New Roman" w:eastAsia="Times New Roman" w:hAnsi="Times New Roman" w:cs="Times New Roman"/>
          <w:sz w:val="28"/>
          <w:szCs w:val="28"/>
        </w:rPr>
        <w:t>13) бере участь у визначенні потреб населення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Тетіївської територіальної громади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 у соціальних послугах, а також у розробленні та виконанні програм надання соціальних послуг, розроблених за результатами визначення потреб населення 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Тетіївської територіальної громади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у соціальних послугах;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n125"/>
      <w:bookmarkEnd w:id="57"/>
      <w:r w:rsidRPr="00D578A1">
        <w:rPr>
          <w:rFonts w:ascii="Times New Roman" w:eastAsia="Times New Roman" w:hAnsi="Times New Roman" w:cs="Times New Roman"/>
          <w:sz w:val="28"/>
          <w:szCs w:val="28"/>
        </w:rPr>
        <w:t>14) готує статистичні та інформаційно-аналітичні матеріали стосовно наданих соціальних послуг і проведеної соціальної роботи, які подає засновнику;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n126"/>
      <w:bookmarkEnd w:id="58"/>
      <w:r w:rsidRPr="00D578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15) забезпечує захист персональних даних осіб, сімей, які перебувають у складних життєвих обставинах, інших вразливих категорій осіб, яким </w:t>
      </w:r>
      <w:r w:rsidR="0054208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Тетіївським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16F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надаватимуться соціальні послуги, а також осіб, що повідомили про перебування осіб/сімей у складних життєвих обставинах, відповідно до </w:t>
      </w:r>
      <w:hyperlink r:id="rId7" w:tgtFrame="_blank" w:history="1">
        <w:r w:rsidRPr="00D578A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Закону України</w:t>
        </w:r>
      </w:hyperlink>
      <w:r w:rsidRPr="00D578A1">
        <w:rPr>
          <w:rFonts w:ascii="Times New Roman" w:eastAsia="Times New Roman" w:hAnsi="Times New Roman" w:cs="Times New Roman"/>
          <w:sz w:val="28"/>
          <w:szCs w:val="28"/>
        </w:rPr>
        <w:t> “Про захист персональних даних”.</w:t>
      </w:r>
    </w:p>
    <w:p w:rsidR="004C6368" w:rsidRPr="00D578A1" w:rsidRDefault="00E94B87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n127"/>
      <w:bookmarkEnd w:id="59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08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Тетіївський 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має право: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n128"/>
      <w:bookmarkEnd w:id="60"/>
      <w:r w:rsidRPr="00D578A1">
        <w:rPr>
          <w:rFonts w:ascii="Times New Roman" w:eastAsia="Times New Roman" w:hAnsi="Times New Roman" w:cs="Times New Roman"/>
          <w:sz w:val="28"/>
          <w:szCs w:val="28"/>
        </w:rPr>
        <w:t>самостійно визначати форми та методи роботи;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n129"/>
      <w:bookmarkEnd w:id="61"/>
      <w:r w:rsidRPr="00D578A1">
        <w:rPr>
          <w:rFonts w:ascii="Times New Roman" w:eastAsia="Times New Roman" w:hAnsi="Times New Roman" w:cs="Times New Roman"/>
          <w:sz w:val="28"/>
          <w:szCs w:val="28"/>
        </w:rPr>
        <w:t>подавати до органів державної влади та органів місцевого самоврядування запити на інформацію, необхідну для організації надання соціальних послуг, та отримувати таку інформацію;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n130"/>
      <w:bookmarkEnd w:id="62"/>
      <w:r w:rsidRPr="00D578A1">
        <w:rPr>
          <w:rFonts w:ascii="Times New Roman" w:eastAsia="Times New Roman" w:hAnsi="Times New Roman" w:cs="Times New Roman"/>
          <w:sz w:val="28"/>
          <w:szCs w:val="28"/>
        </w:rPr>
        <w:t>залучати на договірній основі підприємства, установи, організації та волонтерів до надання соціальних послуг;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n131"/>
      <w:bookmarkEnd w:id="63"/>
      <w:r w:rsidRPr="00D578A1">
        <w:rPr>
          <w:rFonts w:ascii="Times New Roman" w:eastAsia="Times New Roman" w:hAnsi="Times New Roman" w:cs="Times New Roman"/>
          <w:sz w:val="28"/>
          <w:szCs w:val="28"/>
        </w:rPr>
        <w:t>залучати грошові кошти та інші ресурси (людські, матеріальні, інформаційні тощо), необхідні для надання соціальних послуг.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n132"/>
      <w:bookmarkEnd w:id="64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</w:rPr>
        <w:t xml:space="preserve">. Підставою для надання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Тетіївським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2F3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соціальних послуг є:</w:t>
      </w:r>
    </w:p>
    <w:p w:rsidR="000E27E1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5" w:name="n133"/>
      <w:bookmarkEnd w:id="65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направлення особи/сім’ї для отримання соціальних послуг, </w:t>
      </w:r>
      <w:bookmarkStart w:id="66" w:name="n134"/>
      <w:bookmarkEnd w:id="66"/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A1">
        <w:rPr>
          <w:rFonts w:ascii="Times New Roman" w:eastAsia="Times New Roman" w:hAnsi="Times New Roman" w:cs="Times New Roman"/>
          <w:sz w:val="28"/>
          <w:szCs w:val="28"/>
        </w:rPr>
        <w:t>результати оцінювання потреб особи/сім’ї у соціальних послугах.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n135"/>
      <w:bookmarkEnd w:id="67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. Прийняття рішення про н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</w:rPr>
        <w:t xml:space="preserve">адання соціальних послуг </w:t>
      </w:r>
      <w:r w:rsidR="0054208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Тетіївським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, визначення їх обсягу, строку, умов надання та припинення, призначення фахівця, відповідального за ведення випадку особи/сім’ї, проводиться в порядку, передбаченому законодавством.</w:t>
      </w:r>
    </w:p>
    <w:p w:rsidR="004C6368" w:rsidRPr="00D578A1" w:rsidRDefault="000E27E1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n136"/>
      <w:bookmarkEnd w:id="68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очолює директор, якого призначає на посаду та звільняє з посади в установленому законодавством порядку 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Тетіївської міської ради.</w:t>
      </w:r>
    </w:p>
    <w:p w:rsidR="004C6368" w:rsidRPr="00D578A1" w:rsidRDefault="00E94B87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9" w:name="n137"/>
      <w:bookmarkEnd w:id="69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. Директор </w:t>
      </w:r>
      <w:r w:rsidR="0054208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67A8" w:rsidRPr="00D578A1" w:rsidRDefault="006967A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керівництво Тетіївським ЦСС;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n138"/>
      <w:bookmarkEnd w:id="70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організовує роботу </w:t>
      </w:r>
      <w:r w:rsidR="0054208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, персонально відповідає за виконання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Тетіївськи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визначених для нього завдань;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n139"/>
      <w:bookmarkEnd w:id="71"/>
      <w:r w:rsidRPr="00D578A1">
        <w:rPr>
          <w:rFonts w:ascii="Times New Roman" w:eastAsia="Times New Roman" w:hAnsi="Times New Roman" w:cs="Times New Roman"/>
          <w:sz w:val="28"/>
          <w:szCs w:val="28"/>
        </w:rPr>
        <w:t>здійснює контроль за повнотою та якістю надання соціальних послуг особам, які перебувають у складних життєвих обставинах, відповідно до державних стандартів і нормативів;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n140"/>
      <w:bookmarkEnd w:id="72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забезпечує своєчасне подання звітів про роботу </w:t>
      </w:r>
      <w:r w:rsidR="0054208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Тетіївської міської ради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n141"/>
      <w:bookmarkEnd w:id="73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затверджує положення про структурні підрозділи (служби) </w:t>
      </w:r>
      <w:r w:rsidR="0054208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n142"/>
      <w:bookmarkEnd w:id="74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затверджує посадові інструкції працівників </w:t>
      </w:r>
      <w:r w:rsidR="0054208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n143"/>
      <w:bookmarkEnd w:id="75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призначає в установленому порядку на посаду та звільняє з посади працівників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n144"/>
      <w:bookmarkEnd w:id="76"/>
      <w:r w:rsidRPr="00D578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затверджує правила внутрішнього розпорядку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та контролює їх виконання;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n145"/>
      <w:bookmarkEnd w:id="77"/>
      <w:r w:rsidRPr="00D578A1">
        <w:rPr>
          <w:rFonts w:ascii="Times New Roman" w:eastAsia="Times New Roman" w:hAnsi="Times New Roman" w:cs="Times New Roman"/>
          <w:sz w:val="28"/>
          <w:szCs w:val="28"/>
        </w:rPr>
        <w:t>видає відповідно до компетенції накази та розпорядження, організовує та контролює їх виконання;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n146"/>
      <w:bookmarkEnd w:id="78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укладає договори, діє від імені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і представляє його інтереси;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n147"/>
      <w:bookmarkEnd w:id="79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розпоряджається коштами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в межах затвердженого кошторису;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n148"/>
      <w:bookmarkEnd w:id="80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забезпечує фінансово-господарську діяльність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, створення та розвиток матеріально-технічної бази для проведення комплексу заходів/ надання соціальних послуг особам, які перебувають у складних життєвих обставинах;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n149"/>
      <w:bookmarkEnd w:id="81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проведення атестації працівників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в порядку, визначеному законодавством, та сприяє підвищенню їх кваліфікації;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2" w:name="n150"/>
      <w:bookmarkEnd w:id="82"/>
      <w:r w:rsidRPr="00D578A1">
        <w:rPr>
          <w:rFonts w:ascii="Times New Roman" w:eastAsia="Times New Roman" w:hAnsi="Times New Roman" w:cs="Times New Roman"/>
          <w:sz w:val="28"/>
          <w:szCs w:val="28"/>
        </w:rPr>
        <w:t>вживає заходів до поліпшення умов праці, дотримання правил охорони праці, внутрішнього трудового розпорядку, санітарної та пожежної безпеки;</w:t>
      </w:r>
    </w:p>
    <w:p w:rsidR="00297260" w:rsidRPr="00D578A1" w:rsidRDefault="00297260" w:rsidP="00297260">
      <w:pPr>
        <w:ind w:left="180" w:firstLine="3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hAnsi="Times New Roman" w:cs="Times New Roman"/>
          <w:sz w:val="28"/>
          <w:szCs w:val="28"/>
          <w:lang w:val="uk-UA"/>
        </w:rPr>
        <w:t>несе персональну відповідальність за невиконання або неналежне виконання покладених на Тетіївський ЦСС завдань, реалізацію його повноважень, дотримання трудової дисципліни працівниками;  своєчасну і достовірну подачу інформацій та звітів, що входять до його компетенції, стан діловодства, правильне оформлення проектів рішень Тетіївської міської ради, розгляд заяв і звернень громадян, фізичних та юридичних осіб у терміни встановлені чинним законодавством;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n151"/>
      <w:bookmarkEnd w:id="83"/>
      <w:r w:rsidRPr="00D578A1">
        <w:rPr>
          <w:rFonts w:ascii="Times New Roman" w:eastAsia="Times New Roman" w:hAnsi="Times New Roman" w:cs="Times New Roman"/>
          <w:sz w:val="28"/>
          <w:szCs w:val="28"/>
        </w:rPr>
        <w:t>виконує інші повноваження, передбачені законодавством.</w:t>
      </w:r>
    </w:p>
    <w:p w:rsidR="004C6368" w:rsidRPr="00D578A1" w:rsidRDefault="00E94B87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n152"/>
      <w:bookmarkEnd w:id="84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. Положення, кошторис і штатний розпис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Тетіївського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затверджуються органом, який його утворив.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n153"/>
      <w:bookmarkEnd w:id="85"/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Примірний штатний норматив чисельності працівників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центрів соціальних служб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затверджується Мінсоцполітики.</w:t>
      </w:r>
    </w:p>
    <w:p w:rsidR="004C6368" w:rsidRPr="00D578A1" w:rsidRDefault="000E27E1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n154"/>
      <w:bookmarkEnd w:id="86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утримується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за рахунок коштів 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 бюджету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, а також інших джерел, не заборонених законодавством.</w:t>
      </w:r>
    </w:p>
    <w:p w:rsidR="004C6368" w:rsidRPr="00D578A1" w:rsidRDefault="004C6368" w:rsidP="005812CA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n155"/>
      <w:bookmarkEnd w:id="87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. Соціальні послуги надаються центром за рахунок бюджетних коштів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безоплатній основі.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n158"/>
      <w:bookmarkEnd w:id="88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. Умови оплати праці, тривалість робочого часу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</w:rPr>
        <w:t xml:space="preserve"> та відпусток працівників 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етіївського</w:t>
      </w:r>
      <w:r w:rsidR="000E27E1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встановлюються відповідно до законодавства.</w:t>
      </w:r>
    </w:p>
    <w:p w:rsidR="004C6368" w:rsidRPr="00D578A1" w:rsidRDefault="00E86BE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n159"/>
      <w:bookmarkEnd w:id="89"/>
      <w:r w:rsidRPr="00D57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забезпечує для працівників, які надають соціальні послуги: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n160"/>
      <w:bookmarkEnd w:id="90"/>
      <w:r w:rsidRPr="00D578A1">
        <w:rPr>
          <w:rFonts w:ascii="Times New Roman" w:eastAsia="Times New Roman" w:hAnsi="Times New Roman" w:cs="Times New Roman"/>
          <w:sz w:val="28"/>
          <w:szCs w:val="28"/>
        </w:rPr>
        <w:t>створення належних умов для професійної діяльності, у тому числі шляхом підвищення кваліфікації, супервізії;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1" w:name="n161"/>
      <w:bookmarkEnd w:id="91"/>
      <w:r w:rsidRPr="00D578A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проведення профілактичного медичного огляду;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2" w:name="n162"/>
      <w:bookmarkEnd w:id="92"/>
      <w:r w:rsidRPr="00D578A1">
        <w:rPr>
          <w:rFonts w:ascii="Times New Roman" w:eastAsia="Times New Roman" w:hAnsi="Times New Roman" w:cs="Times New Roman"/>
          <w:sz w:val="28"/>
          <w:szCs w:val="28"/>
        </w:rPr>
        <w:t>захист професійної честі, гідності та ділової репутації, зокрема в судовому порядку;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3" w:name="n163"/>
      <w:bookmarkStart w:id="94" w:name="n164"/>
      <w:bookmarkEnd w:id="93"/>
      <w:bookmarkEnd w:id="94"/>
      <w:r w:rsidRPr="00D578A1">
        <w:rPr>
          <w:rFonts w:ascii="Times New Roman" w:eastAsia="Times New Roman" w:hAnsi="Times New Roman" w:cs="Times New Roman"/>
          <w:sz w:val="28"/>
          <w:szCs w:val="28"/>
        </w:rPr>
        <w:t>створення безпечних умов праці.</w:t>
      </w:r>
    </w:p>
    <w:p w:rsidR="004C6368" w:rsidRPr="00D578A1" w:rsidRDefault="00E94B87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5" w:name="n165"/>
      <w:bookmarkEnd w:id="95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>. Ведення діловодства, бухгалтерського обліку та статистичної звітності проводиться відповідно до законодавства.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6" w:name="n166"/>
      <w:bookmarkEnd w:id="96"/>
      <w:r w:rsidRPr="00D578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. Моніторинг та оцінювання якості соціальних послуг проводиться відповідно до законодавства.</w:t>
      </w:r>
    </w:p>
    <w:p w:rsidR="004C6368" w:rsidRPr="00D578A1" w:rsidRDefault="004C636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7" w:name="n167"/>
      <w:bookmarkEnd w:id="97"/>
      <w:r w:rsidRPr="00D578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B87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Тетіївський 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володіє та користується майном, яке передано йому на праві оперативного управління 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Тетіївською міською радою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>, юридичними та фізичними особами, а також майном, прид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</w:rPr>
        <w:t>баним за рахунок коштів місцев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578A1">
        <w:rPr>
          <w:rFonts w:ascii="Times New Roman" w:eastAsia="Times New Roman" w:hAnsi="Times New Roman" w:cs="Times New Roman"/>
          <w:sz w:val="28"/>
          <w:szCs w:val="28"/>
        </w:rPr>
        <w:t xml:space="preserve"> та інших джерел, не заборонених законодавством.</w:t>
      </w:r>
    </w:p>
    <w:p w:rsidR="004C6368" w:rsidRPr="00D578A1" w:rsidRDefault="00E86BE8" w:rsidP="004C6368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8" w:name="n168"/>
      <w:bookmarkEnd w:id="98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Тетіївський МЦСС</w:t>
      </w:r>
      <w:r w:rsidR="004C6368" w:rsidRPr="00D578A1">
        <w:rPr>
          <w:rFonts w:ascii="Times New Roman" w:eastAsia="Times New Roman" w:hAnsi="Times New Roman" w:cs="Times New Roman"/>
          <w:sz w:val="28"/>
          <w:szCs w:val="28"/>
        </w:rPr>
        <w:t xml:space="preserve"> має право на придбання та оренду обладнання, необхідного для забезпечення його функціонування.</w:t>
      </w:r>
    </w:p>
    <w:p w:rsidR="00501639" w:rsidRPr="00D578A1" w:rsidRDefault="00834186" w:rsidP="0050163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99" w:name="n169"/>
      <w:bookmarkStart w:id="100" w:name="n182"/>
      <w:bookmarkEnd w:id="99"/>
      <w:bookmarkEnd w:id="100"/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23</w:t>
      </w:r>
      <w:r w:rsidR="007209E3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Тетіївський </w:t>
      </w:r>
      <w:r w:rsidR="00501639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ЦСС є неприбутковою організацією.</w:t>
      </w:r>
    </w:p>
    <w:p w:rsidR="005812CA" w:rsidRPr="00D578A1" w:rsidRDefault="00E94B87" w:rsidP="005812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3418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Доходи </w:t>
      </w:r>
      <w:r w:rsidR="00054BC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 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використовуються виключно для фінансування видатків на його утримання, реалізації мети (цілей, завдань) та напрямків діяльності, визначених Положенням.</w:t>
      </w:r>
    </w:p>
    <w:p w:rsidR="005812CA" w:rsidRPr="00D578A1" w:rsidRDefault="005812CA" w:rsidP="005812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12CA" w:rsidRPr="00D578A1" w:rsidRDefault="00E94B87" w:rsidP="005812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3418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Не допускається розподіл доходів 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видатків </w:t>
      </w:r>
      <w:r w:rsidR="00054BC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 його працівників (крім оплати їх праці, нарахування єдиного соціального внеску), та інших пов’язаних з ними осіб.</w:t>
      </w:r>
    </w:p>
    <w:p w:rsidR="005812CA" w:rsidRPr="00D578A1" w:rsidRDefault="005812CA" w:rsidP="005812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12CA" w:rsidRPr="00D578A1" w:rsidRDefault="003F7F84" w:rsidP="005812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3418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. У разі припинення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</w:t>
      </w:r>
      <w:r w:rsidR="00054BCC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Тетіївського</w:t>
      </w:r>
      <w:r w:rsidR="00E86BE8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ЦСС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результаті його ліквідації, злиття, поділу, приєднання або перетворення) передача активів здійснюється одній або кільком неприбутковим організаціям відповідного виду або зараховується до доходу </w:t>
      </w:r>
      <w:r w:rsidR="00834186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місцевого </w:t>
      </w:r>
      <w:r w:rsidR="005812CA"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бюджету. </w:t>
      </w:r>
    </w:p>
    <w:p w:rsidR="00AC40F3" w:rsidRPr="00D578A1" w:rsidRDefault="00AC40F3" w:rsidP="00AC40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 </w:t>
      </w:r>
      <w:r w:rsidRPr="00D578A1">
        <w:rPr>
          <w:rFonts w:ascii="Times New Roman" w:hAnsi="Times New Roman" w:cs="Times New Roman"/>
          <w:sz w:val="28"/>
          <w:szCs w:val="28"/>
        </w:rPr>
        <w:t xml:space="preserve">Припинення діяльності </w:t>
      </w:r>
      <w:r w:rsidR="009602A5" w:rsidRPr="00D578A1">
        <w:rPr>
          <w:rFonts w:ascii="Times New Roman" w:hAnsi="Times New Roman" w:cs="Times New Roman"/>
          <w:sz w:val="28"/>
          <w:szCs w:val="28"/>
          <w:lang w:val="uk-UA"/>
        </w:rPr>
        <w:t>Тетіївського ЦСС</w:t>
      </w:r>
      <w:r w:rsidRPr="00D578A1">
        <w:rPr>
          <w:rFonts w:ascii="Times New Roman" w:hAnsi="Times New Roman" w:cs="Times New Roman"/>
          <w:sz w:val="28"/>
          <w:szCs w:val="28"/>
        </w:rPr>
        <w:t xml:space="preserve"> здійснюється за рішенням </w:t>
      </w:r>
      <w:r w:rsidR="009602A5" w:rsidRPr="00D578A1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Pr="00D578A1">
        <w:rPr>
          <w:rFonts w:ascii="Times New Roman" w:hAnsi="Times New Roman" w:cs="Times New Roman"/>
          <w:sz w:val="28"/>
          <w:szCs w:val="28"/>
        </w:rPr>
        <w:t>міської ради або в іншому порядку, встановленому чинним законодавством України.</w:t>
      </w:r>
    </w:p>
    <w:p w:rsidR="00AC40F3" w:rsidRPr="00D578A1" w:rsidRDefault="00AC40F3" w:rsidP="00AC40F3">
      <w:pPr>
        <w:jc w:val="both"/>
        <w:rPr>
          <w:rFonts w:ascii="Times New Roman" w:hAnsi="Times New Roman" w:cs="Times New Roman"/>
          <w:sz w:val="28"/>
          <w:szCs w:val="28"/>
        </w:rPr>
      </w:pPr>
      <w:r w:rsidRPr="00D578A1">
        <w:rPr>
          <w:rFonts w:ascii="Times New Roman" w:hAnsi="Times New Roman" w:cs="Times New Roman"/>
          <w:sz w:val="28"/>
          <w:szCs w:val="28"/>
        </w:rPr>
        <w:t xml:space="preserve"> Зміни і доповнення до цього Положення вносяться в порядку, встановленому для його прийняття.</w:t>
      </w:r>
    </w:p>
    <w:p w:rsidR="00AC40F3" w:rsidRPr="00D578A1" w:rsidRDefault="00AC40F3" w:rsidP="005812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12CA" w:rsidRPr="00D578A1" w:rsidRDefault="005812CA" w:rsidP="005812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0813" w:rsidRPr="00D578A1" w:rsidRDefault="00D578A1" w:rsidP="005812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78A1">
        <w:rPr>
          <w:rFonts w:ascii="Times New Roman" w:hAnsi="Times New Roman" w:cs="Times New Roman"/>
          <w:sz w:val="28"/>
          <w:szCs w:val="28"/>
          <w:lang w:val="uk-UA"/>
        </w:rPr>
        <w:t xml:space="preserve">      Секретар ради                                                Н.ІВАНЮТА</w:t>
      </w:r>
    </w:p>
    <w:sectPr w:rsidR="00C30813" w:rsidRPr="00D578A1" w:rsidSect="00F26B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6368"/>
    <w:rsid w:val="00012875"/>
    <w:rsid w:val="00054BCC"/>
    <w:rsid w:val="000E27E1"/>
    <w:rsid w:val="000F16FA"/>
    <w:rsid w:val="001D7845"/>
    <w:rsid w:val="002501D1"/>
    <w:rsid w:val="00291173"/>
    <w:rsid w:val="00297260"/>
    <w:rsid w:val="00297BB3"/>
    <w:rsid w:val="002B1947"/>
    <w:rsid w:val="00384690"/>
    <w:rsid w:val="003D6D31"/>
    <w:rsid w:val="003F7F84"/>
    <w:rsid w:val="004230E3"/>
    <w:rsid w:val="004C6368"/>
    <w:rsid w:val="00501639"/>
    <w:rsid w:val="0054208C"/>
    <w:rsid w:val="005812CA"/>
    <w:rsid w:val="005A044A"/>
    <w:rsid w:val="005B618A"/>
    <w:rsid w:val="006967A8"/>
    <w:rsid w:val="006F0BF0"/>
    <w:rsid w:val="007209E3"/>
    <w:rsid w:val="007B6AD6"/>
    <w:rsid w:val="007D12F5"/>
    <w:rsid w:val="007F217F"/>
    <w:rsid w:val="00834186"/>
    <w:rsid w:val="0087455D"/>
    <w:rsid w:val="008B033B"/>
    <w:rsid w:val="008C359A"/>
    <w:rsid w:val="009602A5"/>
    <w:rsid w:val="00AA1505"/>
    <w:rsid w:val="00AC40F3"/>
    <w:rsid w:val="00AF3161"/>
    <w:rsid w:val="00C2375C"/>
    <w:rsid w:val="00C30813"/>
    <w:rsid w:val="00C57976"/>
    <w:rsid w:val="00C721E8"/>
    <w:rsid w:val="00D578A1"/>
    <w:rsid w:val="00D72754"/>
    <w:rsid w:val="00D82A27"/>
    <w:rsid w:val="00E02F36"/>
    <w:rsid w:val="00E86BE8"/>
    <w:rsid w:val="00E94B87"/>
    <w:rsid w:val="00ED11F7"/>
    <w:rsid w:val="00ED4DD7"/>
    <w:rsid w:val="00F066AC"/>
    <w:rsid w:val="00F26B9E"/>
    <w:rsid w:val="00F6619B"/>
    <w:rsid w:val="00F93904"/>
    <w:rsid w:val="00F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C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C6368"/>
  </w:style>
  <w:style w:type="paragraph" w:customStyle="1" w:styleId="rvps6">
    <w:name w:val="rvps6"/>
    <w:basedOn w:val="a"/>
    <w:rsid w:val="004C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C6368"/>
  </w:style>
  <w:style w:type="paragraph" w:customStyle="1" w:styleId="rvps2">
    <w:name w:val="rvps2"/>
    <w:basedOn w:val="a"/>
    <w:rsid w:val="004C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6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4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6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C5E3-41F5-4FE6-87DD-9ECEAD79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10407</Words>
  <Characters>5932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Таня</cp:lastModifiedBy>
  <cp:revision>21</cp:revision>
  <cp:lastPrinted>2021-01-13T12:26:00Z</cp:lastPrinted>
  <dcterms:created xsi:type="dcterms:W3CDTF">2011-12-31T22:18:00Z</dcterms:created>
  <dcterms:modified xsi:type="dcterms:W3CDTF">2021-01-14T06:04:00Z</dcterms:modified>
</cp:coreProperties>
</file>