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ED" w:rsidRPr="00BF0AED" w:rsidRDefault="00BF0AED" w:rsidP="00BF0AED">
      <w:pPr>
        <w:spacing w:after="120" w:line="240" w:lineRule="atLeast"/>
        <w:ind w:left="5670" w:hanging="1275"/>
        <w:rPr>
          <w:rFonts w:ascii="Times New Roman" w:hAnsi="Times New Roman" w:cs="Times New Roman"/>
          <w:sz w:val="24"/>
          <w:szCs w:val="24"/>
        </w:rPr>
      </w:pPr>
      <w:r>
        <w:rPr>
          <w:noProof/>
          <w:lang w:eastAsia="uk-UA"/>
        </w:rPr>
        <w:drawing>
          <wp:inline distT="0" distB="0" distL="0" distR="0" wp14:anchorId="5BBCD25E" wp14:editId="75DF58B5">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sidRPr="00BF0AED">
        <w:rPr>
          <w:rFonts w:ascii="Times New Roman" w:hAnsi="Times New Roman" w:cs="Times New Roman"/>
          <w:sz w:val="28"/>
          <w:szCs w:val="28"/>
        </w:rPr>
        <w:t xml:space="preserve">                                                         </w:t>
      </w:r>
    </w:p>
    <w:p w:rsidR="00BF0AED" w:rsidRPr="00BF0AED" w:rsidRDefault="00BF0AED" w:rsidP="00BF0AED">
      <w:pPr>
        <w:pStyle w:val="a4"/>
        <w:spacing w:before="0" w:beforeAutospacing="0" w:after="200" w:afterAutospacing="0"/>
        <w:jc w:val="center"/>
        <w:rPr>
          <w:sz w:val="28"/>
          <w:szCs w:val="28"/>
        </w:rPr>
      </w:pPr>
      <w:r w:rsidRPr="00BF0AED">
        <w:rPr>
          <w:color w:val="000000"/>
          <w:sz w:val="28"/>
          <w:szCs w:val="28"/>
        </w:rPr>
        <w:t xml:space="preserve">КИЇВСЬКА ОБЛАСТЬ </w:t>
      </w:r>
    </w:p>
    <w:p w:rsidR="00BF0AED" w:rsidRPr="00BF0AED" w:rsidRDefault="00BF0AED" w:rsidP="00BF0AED">
      <w:pPr>
        <w:pStyle w:val="a4"/>
        <w:spacing w:before="0" w:beforeAutospacing="0" w:after="0" w:afterAutospacing="0" w:line="240" w:lineRule="atLeast"/>
        <w:jc w:val="center"/>
        <w:rPr>
          <w:sz w:val="28"/>
          <w:szCs w:val="28"/>
        </w:rPr>
      </w:pPr>
      <w:r w:rsidRPr="00BF0AED">
        <w:rPr>
          <w:b/>
          <w:bCs/>
          <w:color w:val="000000"/>
          <w:sz w:val="28"/>
          <w:szCs w:val="28"/>
        </w:rPr>
        <w:t xml:space="preserve">ТЕТІЇВСЬКА МІСЬКА РАДА </w:t>
      </w:r>
    </w:p>
    <w:p w:rsidR="00BF0AED" w:rsidRPr="00BF0AED" w:rsidRDefault="00BF0AED" w:rsidP="00BF0AED">
      <w:pPr>
        <w:pStyle w:val="a4"/>
        <w:spacing w:before="0" w:beforeAutospacing="0" w:after="0" w:afterAutospacing="0" w:line="240" w:lineRule="atLeast"/>
        <w:jc w:val="center"/>
        <w:rPr>
          <w:sz w:val="28"/>
          <w:szCs w:val="28"/>
        </w:rPr>
      </w:pPr>
      <w:r w:rsidRPr="00BF0AED">
        <w:rPr>
          <w:b/>
          <w:bCs/>
          <w:color w:val="000000"/>
          <w:sz w:val="28"/>
          <w:szCs w:val="28"/>
        </w:rPr>
        <w:t xml:space="preserve">VIII СКЛИКАННЯ </w:t>
      </w:r>
    </w:p>
    <w:p w:rsidR="00BF0AED" w:rsidRPr="00BF0AED" w:rsidRDefault="00BF0AED" w:rsidP="00BF0AED">
      <w:pPr>
        <w:pStyle w:val="a4"/>
        <w:spacing w:before="0" w:beforeAutospacing="0" w:after="0" w:afterAutospacing="0" w:line="240" w:lineRule="atLeast"/>
        <w:jc w:val="center"/>
        <w:rPr>
          <w:sz w:val="28"/>
          <w:szCs w:val="28"/>
        </w:rPr>
      </w:pPr>
      <w:r w:rsidRPr="00BF0AED">
        <w:rPr>
          <w:sz w:val="28"/>
          <w:szCs w:val="28"/>
        </w:rPr>
        <w:t> </w:t>
      </w:r>
    </w:p>
    <w:p w:rsidR="00BF0AED" w:rsidRPr="00BF0AED" w:rsidRDefault="00BF0AED" w:rsidP="00BF0AED">
      <w:pPr>
        <w:pStyle w:val="a4"/>
        <w:spacing w:before="0" w:beforeAutospacing="0" w:after="0" w:afterAutospacing="0" w:line="240" w:lineRule="atLeast"/>
        <w:jc w:val="center"/>
        <w:rPr>
          <w:sz w:val="28"/>
          <w:szCs w:val="28"/>
        </w:rPr>
      </w:pPr>
      <w:r w:rsidRPr="00BF0AED">
        <w:rPr>
          <w:b/>
          <w:bCs/>
          <w:color w:val="000000"/>
          <w:sz w:val="28"/>
          <w:szCs w:val="28"/>
        </w:rPr>
        <w:t xml:space="preserve">Четверта позачергова сесія </w:t>
      </w:r>
    </w:p>
    <w:p w:rsidR="00BF0AED" w:rsidRPr="00BF0AED" w:rsidRDefault="00BF0AED" w:rsidP="00BF0AED">
      <w:pPr>
        <w:pStyle w:val="a4"/>
        <w:spacing w:before="0" w:beforeAutospacing="0" w:after="0" w:afterAutospacing="0" w:line="240" w:lineRule="atLeast"/>
        <w:jc w:val="center"/>
        <w:rPr>
          <w:sz w:val="28"/>
          <w:szCs w:val="28"/>
        </w:rPr>
      </w:pPr>
      <w:r w:rsidRPr="00BF0AED">
        <w:rPr>
          <w:b/>
          <w:bCs/>
          <w:color w:val="000000"/>
          <w:sz w:val="28"/>
          <w:szCs w:val="28"/>
        </w:rPr>
        <w:t xml:space="preserve">ПРОЄКТ РІШЕННЯ </w:t>
      </w:r>
    </w:p>
    <w:p w:rsidR="00BF0AED" w:rsidRPr="00BF0AED" w:rsidRDefault="00BF0AED" w:rsidP="00BF0AED">
      <w:pPr>
        <w:pStyle w:val="a4"/>
        <w:spacing w:before="0" w:beforeAutospacing="0" w:after="0" w:afterAutospacing="0" w:line="240" w:lineRule="atLeast"/>
        <w:jc w:val="center"/>
        <w:rPr>
          <w:sz w:val="28"/>
          <w:szCs w:val="28"/>
        </w:rPr>
      </w:pPr>
      <w:r w:rsidRPr="00BF0AED">
        <w:rPr>
          <w:sz w:val="28"/>
          <w:szCs w:val="28"/>
        </w:rPr>
        <w:t> </w:t>
      </w:r>
    </w:p>
    <w:p w:rsidR="00BF0AED" w:rsidRPr="00BF0AED" w:rsidRDefault="00BF0AED" w:rsidP="00BF0AED">
      <w:pPr>
        <w:pStyle w:val="a4"/>
        <w:spacing w:before="0" w:beforeAutospacing="0" w:after="0" w:afterAutospacing="0" w:line="240" w:lineRule="atLeast"/>
        <w:rPr>
          <w:sz w:val="28"/>
          <w:szCs w:val="28"/>
        </w:rPr>
      </w:pPr>
      <w:r w:rsidRPr="00BF0AED">
        <w:rPr>
          <w:b/>
          <w:bCs/>
          <w:color w:val="000000"/>
          <w:sz w:val="28"/>
          <w:szCs w:val="28"/>
        </w:rPr>
        <w:t>15.01.2021 р.                                          </w:t>
      </w:r>
      <w:r>
        <w:rPr>
          <w:b/>
          <w:bCs/>
          <w:color w:val="000000"/>
          <w:sz w:val="28"/>
          <w:szCs w:val="28"/>
        </w:rPr>
        <w:t xml:space="preserve">                                       №     </w:t>
      </w:r>
      <w:r w:rsidR="00B40828">
        <w:rPr>
          <w:b/>
          <w:bCs/>
          <w:color w:val="000000"/>
          <w:sz w:val="28"/>
          <w:szCs w:val="28"/>
        </w:rPr>
        <w:t>-04</w:t>
      </w:r>
      <w:r w:rsidRPr="00BF0AED">
        <w:rPr>
          <w:b/>
          <w:bCs/>
          <w:color w:val="000000"/>
          <w:sz w:val="28"/>
          <w:szCs w:val="28"/>
        </w:rPr>
        <w:t>-VIII</w:t>
      </w:r>
    </w:p>
    <w:p w:rsidR="00BF0AED" w:rsidRDefault="00BF0AED" w:rsidP="00BF0AED">
      <w:pPr>
        <w:pStyle w:val="a4"/>
        <w:spacing w:before="0" w:beforeAutospacing="0" w:after="0" w:afterAutospacing="0" w:line="240" w:lineRule="atLeast"/>
      </w:pPr>
      <w:r>
        <w:t> </w:t>
      </w:r>
    </w:p>
    <w:p w:rsidR="00885908" w:rsidRPr="00885908" w:rsidRDefault="00885908" w:rsidP="00885908">
      <w:pPr>
        <w:pStyle w:val="a4"/>
        <w:spacing w:before="0" w:beforeAutospacing="0" w:after="0" w:afterAutospacing="0"/>
        <w:rPr>
          <w:b/>
          <w:color w:val="000000"/>
          <w:sz w:val="28"/>
          <w:szCs w:val="28"/>
        </w:rPr>
      </w:pPr>
      <w:r w:rsidRPr="00885908">
        <w:rPr>
          <w:b/>
          <w:color w:val="000000"/>
          <w:sz w:val="28"/>
          <w:szCs w:val="28"/>
        </w:rPr>
        <w:t xml:space="preserve">Про зміну назви та затвердження Статуту </w:t>
      </w:r>
    </w:p>
    <w:p w:rsidR="00885908" w:rsidRPr="00885908" w:rsidRDefault="00885908" w:rsidP="00885908">
      <w:pPr>
        <w:pStyle w:val="a4"/>
        <w:spacing w:before="0" w:beforeAutospacing="0" w:after="0" w:afterAutospacing="0"/>
        <w:rPr>
          <w:b/>
          <w:color w:val="000000"/>
          <w:sz w:val="28"/>
          <w:szCs w:val="28"/>
        </w:rPr>
      </w:pPr>
      <w:r w:rsidRPr="00885908">
        <w:rPr>
          <w:b/>
          <w:color w:val="000000"/>
          <w:sz w:val="28"/>
          <w:szCs w:val="28"/>
        </w:rPr>
        <w:t xml:space="preserve">«Тетіївського інклюзивно-ресурсного центру №2» </w:t>
      </w:r>
    </w:p>
    <w:p w:rsidR="00885908" w:rsidRPr="00885908" w:rsidRDefault="00885908" w:rsidP="00885908">
      <w:pPr>
        <w:pStyle w:val="a4"/>
        <w:spacing w:before="0" w:beforeAutospacing="0" w:after="0" w:afterAutospacing="0"/>
        <w:rPr>
          <w:b/>
          <w:color w:val="000000"/>
          <w:sz w:val="28"/>
          <w:szCs w:val="28"/>
        </w:rPr>
      </w:pPr>
      <w:r>
        <w:rPr>
          <w:b/>
          <w:color w:val="000000"/>
          <w:sz w:val="28"/>
          <w:szCs w:val="28"/>
        </w:rPr>
        <w:t>Тетіївської міської ради</w:t>
      </w:r>
    </w:p>
    <w:p w:rsidR="00BF0AED" w:rsidRPr="00BF0AED" w:rsidRDefault="00BF0AED" w:rsidP="00BF0AED">
      <w:pPr>
        <w:pStyle w:val="a4"/>
        <w:spacing w:before="0" w:beforeAutospacing="0" w:after="0" w:afterAutospacing="0" w:line="240" w:lineRule="atLeast"/>
        <w:rPr>
          <w:sz w:val="28"/>
          <w:szCs w:val="28"/>
        </w:rPr>
      </w:pPr>
      <w:r w:rsidRPr="00BF0AED">
        <w:rPr>
          <w:sz w:val="28"/>
          <w:szCs w:val="28"/>
        </w:rPr>
        <w:t> </w:t>
      </w:r>
    </w:p>
    <w:p w:rsidR="00BF0AED" w:rsidRPr="00BF0AED" w:rsidRDefault="00885908" w:rsidP="00085B98">
      <w:pPr>
        <w:pStyle w:val="a4"/>
        <w:spacing w:before="0" w:beforeAutospacing="0" w:after="0" w:afterAutospacing="0" w:line="240" w:lineRule="atLeast"/>
        <w:jc w:val="both"/>
        <w:rPr>
          <w:sz w:val="28"/>
          <w:szCs w:val="28"/>
        </w:rPr>
      </w:pPr>
      <w:r>
        <w:rPr>
          <w:color w:val="000000"/>
          <w:sz w:val="28"/>
          <w:szCs w:val="28"/>
        </w:rPr>
        <w:t xml:space="preserve">     </w:t>
      </w:r>
      <w:r w:rsidR="00BF0AED" w:rsidRPr="00BF0AED">
        <w:rPr>
          <w:color w:val="000000"/>
          <w:sz w:val="28"/>
          <w:szCs w:val="28"/>
        </w:rPr>
        <w:t>Керуючись статтями 25, 29 Закону України «Про місцеве самоврядування в Україні», рішенням Тетіївської міської ради від 22 грудня 2020 року № 20-01-VIII « Про прийняття у комунальну власність Тетіївської міської територіальної громади в особі Тетіївської міської ради комунальних підприємств і установ, структурних підрозділів відділу освіти, установ Тетіївської районної державної адміністрації», враховуючи рекомендації депутатської комісії з питань соціального захисту, охорони здоров’я, освіти, молоді і спорту, з метою приведення статуту комунальної установи «</w:t>
      </w:r>
      <w:r w:rsidR="003834BA" w:rsidRPr="00885908">
        <w:rPr>
          <w:color w:val="000000"/>
          <w:sz w:val="28"/>
          <w:szCs w:val="28"/>
        </w:rPr>
        <w:t>Тетіївський інклюзивно-ресурсний центр №2</w:t>
      </w:r>
      <w:r w:rsidR="00BF0AED" w:rsidRPr="00BF0AED">
        <w:rPr>
          <w:color w:val="000000"/>
          <w:sz w:val="28"/>
          <w:szCs w:val="28"/>
        </w:rPr>
        <w:t xml:space="preserve">» у відповідність  у зв’язку із зміною засновника, </w:t>
      </w:r>
      <w:r w:rsidR="003834BA">
        <w:rPr>
          <w:color w:val="000000"/>
          <w:sz w:val="28"/>
          <w:szCs w:val="28"/>
        </w:rPr>
        <w:t xml:space="preserve">Тетіївська </w:t>
      </w:r>
      <w:r w:rsidR="00BF0AED" w:rsidRPr="00BF0AED">
        <w:rPr>
          <w:color w:val="000000"/>
          <w:sz w:val="28"/>
          <w:szCs w:val="28"/>
        </w:rPr>
        <w:t>міська рада</w:t>
      </w:r>
    </w:p>
    <w:p w:rsidR="00BF0AED" w:rsidRPr="00BF0AED" w:rsidRDefault="00BF0AED" w:rsidP="00BF0AED">
      <w:pPr>
        <w:pStyle w:val="a4"/>
        <w:spacing w:before="0" w:beforeAutospacing="0" w:after="0" w:afterAutospacing="0" w:line="240" w:lineRule="atLeast"/>
        <w:rPr>
          <w:b/>
          <w:sz w:val="28"/>
          <w:szCs w:val="28"/>
        </w:rPr>
      </w:pPr>
      <w:r>
        <w:rPr>
          <w:b/>
          <w:color w:val="000000"/>
          <w:sz w:val="28"/>
          <w:szCs w:val="28"/>
        </w:rPr>
        <w:t xml:space="preserve">                                              </w:t>
      </w:r>
      <w:r w:rsidRPr="00BF0AED">
        <w:rPr>
          <w:b/>
          <w:color w:val="000000"/>
          <w:sz w:val="28"/>
          <w:szCs w:val="28"/>
        </w:rPr>
        <w:t>В</w:t>
      </w:r>
      <w:r>
        <w:rPr>
          <w:b/>
          <w:color w:val="000000"/>
          <w:sz w:val="28"/>
          <w:szCs w:val="28"/>
        </w:rPr>
        <w:t xml:space="preserve"> </w:t>
      </w:r>
      <w:r w:rsidRPr="00BF0AED">
        <w:rPr>
          <w:b/>
          <w:color w:val="000000"/>
          <w:sz w:val="28"/>
          <w:szCs w:val="28"/>
        </w:rPr>
        <w:t>И</w:t>
      </w:r>
      <w:r>
        <w:rPr>
          <w:b/>
          <w:color w:val="000000"/>
          <w:sz w:val="28"/>
          <w:szCs w:val="28"/>
        </w:rPr>
        <w:t xml:space="preserve"> </w:t>
      </w:r>
      <w:r w:rsidRPr="00BF0AED">
        <w:rPr>
          <w:b/>
          <w:color w:val="000000"/>
          <w:sz w:val="28"/>
          <w:szCs w:val="28"/>
        </w:rPr>
        <w:t>Р</w:t>
      </w:r>
      <w:r>
        <w:rPr>
          <w:b/>
          <w:color w:val="000000"/>
          <w:sz w:val="28"/>
          <w:szCs w:val="28"/>
        </w:rPr>
        <w:t xml:space="preserve"> </w:t>
      </w:r>
      <w:r w:rsidRPr="00BF0AED">
        <w:rPr>
          <w:b/>
          <w:color w:val="000000"/>
          <w:sz w:val="28"/>
          <w:szCs w:val="28"/>
        </w:rPr>
        <w:t>І</w:t>
      </w:r>
      <w:r>
        <w:rPr>
          <w:b/>
          <w:color w:val="000000"/>
          <w:sz w:val="28"/>
          <w:szCs w:val="28"/>
        </w:rPr>
        <w:t xml:space="preserve"> </w:t>
      </w:r>
      <w:r w:rsidRPr="00BF0AED">
        <w:rPr>
          <w:b/>
          <w:color w:val="000000"/>
          <w:sz w:val="28"/>
          <w:szCs w:val="28"/>
        </w:rPr>
        <w:t>Ш</w:t>
      </w:r>
      <w:r>
        <w:rPr>
          <w:b/>
          <w:color w:val="000000"/>
          <w:sz w:val="28"/>
          <w:szCs w:val="28"/>
        </w:rPr>
        <w:t xml:space="preserve"> </w:t>
      </w:r>
      <w:r w:rsidRPr="00BF0AED">
        <w:rPr>
          <w:b/>
          <w:color w:val="000000"/>
          <w:sz w:val="28"/>
          <w:szCs w:val="28"/>
        </w:rPr>
        <w:t>И</w:t>
      </w:r>
      <w:r>
        <w:rPr>
          <w:b/>
          <w:color w:val="000000"/>
          <w:sz w:val="28"/>
          <w:szCs w:val="28"/>
        </w:rPr>
        <w:t xml:space="preserve"> </w:t>
      </w:r>
      <w:r w:rsidRPr="00BF0AED">
        <w:rPr>
          <w:b/>
          <w:color w:val="000000"/>
          <w:sz w:val="28"/>
          <w:szCs w:val="28"/>
        </w:rPr>
        <w:t>Л</w:t>
      </w:r>
      <w:r>
        <w:rPr>
          <w:b/>
          <w:color w:val="000000"/>
          <w:sz w:val="28"/>
          <w:szCs w:val="28"/>
        </w:rPr>
        <w:t xml:space="preserve"> </w:t>
      </w:r>
      <w:r w:rsidRPr="00BF0AED">
        <w:rPr>
          <w:b/>
          <w:color w:val="000000"/>
          <w:sz w:val="28"/>
          <w:szCs w:val="28"/>
        </w:rPr>
        <w:t>А:</w:t>
      </w:r>
    </w:p>
    <w:p w:rsidR="00BF0AED" w:rsidRPr="00BF0AED" w:rsidRDefault="00BF0AED" w:rsidP="00BF0AED">
      <w:pPr>
        <w:pStyle w:val="a4"/>
        <w:spacing w:before="0" w:beforeAutospacing="0" w:after="0" w:afterAutospacing="0" w:line="240" w:lineRule="atLeast"/>
        <w:rPr>
          <w:sz w:val="28"/>
          <w:szCs w:val="28"/>
        </w:rPr>
      </w:pPr>
      <w:r w:rsidRPr="00BF0AED">
        <w:rPr>
          <w:sz w:val="28"/>
          <w:szCs w:val="28"/>
        </w:rPr>
        <w:t> </w:t>
      </w:r>
    </w:p>
    <w:p w:rsidR="00BF0AED" w:rsidRPr="00885908" w:rsidRDefault="00BF0AED" w:rsidP="00885908">
      <w:pPr>
        <w:pStyle w:val="a4"/>
        <w:spacing w:before="0" w:beforeAutospacing="0" w:after="0" w:afterAutospacing="0"/>
        <w:rPr>
          <w:color w:val="000000"/>
          <w:sz w:val="28"/>
          <w:szCs w:val="28"/>
        </w:rPr>
      </w:pPr>
      <w:r w:rsidRPr="00BF0AED">
        <w:rPr>
          <w:color w:val="000000"/>
          <w:sz w:val="28"/>
          <w:szCs w:val="28"/>
        </w:rPr>
        <w:t xml:space="preserve">1. Змінити </w:t>
      </w:r>
      <w:r w:rsidR="00885908">
        <w:rPr>
          <w:color w:val="000000"/>
          <w:sz w:val="28"/>
          <w:szCs w:val="28"/>
        </w:rPr>
        <w:t xml:space="preserve">назву комунальної установи </w:t>
      </w:r>
      <w:r w:rsidRPr="00BF0AED">
        <w:rPr>
          <w:color w:val="000000"/>
          <w:sz w:val="28"/>
          <w:szCs w:val="28"/>
        </w:rPr>
        <w:t xml:space="preserve"> «</w:t>
      </w:r>
      <w:r w:rsidR="00885908">
        <w:rPr>
          <w:color w:val="000000"/>
          <w:sz w:val="28"/>
          <w:szCs w:val="28"/>
        </w:rPr>
        <w:t>Тетіївський інклюзивно-ресурсний центр</w:t>
      </w:r>
      <w:r w:rsidRPr="00BF0AED">
        <w:rPr>
          <w:color w:val="000000"/>
          <w:sz w:val="28"/>
          <w:szCs w:val="28"/>
        </w:rPr>
        <w:t>» Тетіївської районної ради Київської області  на</w:t>
      </w:r>
      <w:r w:rsidR="00885908">
        <w:rPr>
          <w:color w:val="000000"/>
          <w:sz w:val="28"/>
          <w:szCs w:val="28"/>
        </w:rPr>
        <w:t xml:space="preserve">  КУ</w:t>
      </w:r>
      <w:r>
        <w:rPr>
          <w:sz w:val="28"/>
          <w:szCs w:val="28"/>
        </w:rPr>
        <w:t xml:space="preserve"> </w:t>
      </w:r>
      <w:r w:rsidRPr="00BF0AED">
        <w:rPr>
          <w:color w:val="000000"/>
          <w:sz w:val="28"/>
          <w:szCs w:val="28"/>
        </w:rPr>
        <w:t>«</w:t>
      </w:r>
      <w:r w:rsidR="00885908">
        <w:rPr>
          <w:color w:val="000000"/>
          <w:sz w:val="28"/>
          <w:szCs w:val="28"/>
        </w:rPr>
        <w:t xml:space="preserve">Тетіївський </w:t>
      </w:r>
      <w:r w:rsidR="003834BA">
        <w:rPr>
          <w:color w:val="000000"/>
          <w:sz w:val="28"/>
          <w:szCs w:val="28"/>
        </w:rPr>
        <w:t>інклюзивно-ресурсний центр</w:t>
      </w:r>
      <w:r w:rsidR="00885908" w:rsidRPr="00885908">
        <w:rPr>
          <w:color w:val="000000"/>
          <w:sz w:val="28"/>
          <w:szCs w:val="28"/>
        </w:rPr>
        <w:t xml:space="preserve"> №2» Тетіївської міської ради</w:t>
      </w:r>
      <w:r w:rsidR="00885908">
        <w:rPr>
          <w:color w:val="000000"/>
          <w:sz w:val="28"/>
          <w:szCs w:val="28"/>
        </w:rPr>
        <w:t xml:space="preserve"> </w:t>
      </w:r>
      <w:r w:rsidRPr="00BF0AED">
        <w:rPr>
          <w:color w:val="000000"/>
          <w:sz w:val="28"/>
          <w:szCs w:val="28"/>
        </w:rPr>
        <w:t>Білоцерківського району Київської області.</w:t>
      </w:r>
      <w:r w:rsidRPr="00BF0AED">
        <w:rPr>
          <w:sz w:val="28"/>
          <w:szCs w:val="28"/>
        </w:rPr>
        <w:t> </w:t>
      </w:r>
    </w:p>
    <w:p w:rsidR="00BF0AED" w:rsidRPr="00885908" w:rsidRDefault="00BF0AED" w:rsidP="00885908">
      <w:pPr>
        <w:pStyle w:val="a4"/>
        <w:spacing w:before="0" w:beforeAutospacing="0" w:after="0" w:afterAutospacing="0"/>
        <w:rPr>
          <w:color w:val="000000"/>
          <w:sz w:val="28"/>
          <w:szCs w:val="28"/>
        </w:rPr>
      </w:pPr>
      <w:r w:rsidRPr="00BF0AED">
        <w:rPr>
          <w:color w:val="000000"/>
          <w:sz w:val="28"/>
          <w:szCs w:val="28"/>
        </w:rPr>
        <w:t>2. Затвердити у новій редакції статут комунальної установи «</w:t>
      </w:r>
      <w:r w:rsidR="00885908" w:rsidRPr="00885908">
        <w:rPr>
          <w:color w:val="000000"/>
          <w:sz w:val="28"/>
          <w:szCs w:val="28"/>
        </w:rPr>
        <w:t>Тетіївський інклюзивно-ресурсний центр №2» Тетіївської міської ради</w:t>
      </w:r>
      <w:r w:rsidR="00885908">
        <w:rPr>
          <w:color w:val="000000"/>
          <w:sz w:val="28"/>
          <w:szCs w:val="28"/>
        </w:rPr>
        <w:t xml:space="preserve"> </w:t>
      </w:r>
      <w:r w:rsidRPr="00BF0AED">
        <w:rPr>
          <w:color w:val="000000"/>
          <w:sz w:val="28"/>
          <w:szCs w:val="28"/>
        </w:rPr>
        <w:t>Білоцерківського району Київської області (додаток 1).</w:t>
      </w:r>
      <w:r w:rsidRPr="00BF0AED">
        <w:rPr>
          <w:sz w:val="28"/>
          <w:szCs w:val="28"/>
        </w:rPr>
        <w:t> </w:t>
      </w:r>
    </w:p>
    <w:p w:rsidR="00BF0AED" w:rsidRPr="00885908" w:rsidRDefault="00BF0AED" w:rsidP="00BF0AED">
      <w:pPr>
        <w:pStyle w:val="a4"/>
        <w:spacing w:before="0" w:beforeAutospacing="0" w:after="0" w:afterAutospacing="0" w:line="240" w:lineRule="atLeast"/>
        <w:rPr>
          <w:color w:val="000000"/>
          <w:sz w:val="28"/>
          <w:szCs w:val="28"/>
        </w:rPr>
      </w:pPr>
      <w:r w:rsidRPr="00BF0AED">
        <w:rPr>
          <w:color w:val="000000"/>
          <w:sz w:val="28"/>
          <w:szCs w:val="28"/>
        </w:rPr>
        <w:t>3. Затвердити штатну чисельність  комунальної установи «</w:t>
      </w:r>
      <w:r w:rsidR="00885908" w:rsidRPr="00885908">
        <w:rPr>
          <w:color w:val="000000"/>
          <w:sz w:val="28"/>
          <w:szCs w:val="28"/>
        </w:rPr>
        <w:t>Тетіївський інклюзивно-ресурсний центр №2</w:t>
      </w:r>
      <w:r w:rsidRPr="00BF0AED">
        <w:rPr>
          <w:color w:val="000000"/>
          <w:sz w:val="28"/>
          <w:szCs w:val="28"/>
        </w:rPr>
        <w:t xml:space="preserve">» </w:t>
      </w:r>
      <w:r>
        <w:rPr>
          <w:color w:val="000000"/>
          <w:sz w:val="28"/>
          <w:szCs w:val="28"/>
        </w:rPr>
        <w:t xml:space="preserve">у кількості згідно з додатком </w:t>
      </w:r>
      <w:r w:rsidR="00085B98">
        <w:rPr>
          <w:color w:val="000000"/>
          <w:sz w:val="28"/>
          <w:szCs w:val="28"/>
        </w:rPr>
        <w:t>2.</w:t>
      </w:r>
    </w:p>
    <w:p w:rsidR="00BF0AED" w:rsidRPr="00BF0AED" w:rsidRDefault="00BF0AED" w:rsidP="00BF0AED">
      <w:pPr>
        <w:pStyle w:val="a4"/>
        <w:spacing w:before="0" w:beforeAutospacing="0" w:after="0" w:afterAutospacing="0" w:line="240" w:lineRule="atLeast"/>
        <w:rPr>
          <w:sz w:val="28"/>
          <w:szCs w:val="28"/>
        </w:rPr>
      </w:pPr>
      <w:r>
        <w:rPr>
          <w:color w:val="000000"/>
          <w:sz w:val="28"/>
          <w:szCs w:val="28"/>
        </w:rPr>
        <w:t>4</w:t>
      </w:r>
      <w:r w:rsidRPr="00BF0AED">
        <w:rPr>
          <w:color w:val="000000"/>
          <w:sz w:val="28"/>
          <w:szCs w:val="28"/>
        </w:rPr>
        <w:t>. Директору комунальної установи «</w:t>
      </w:r>
      <w:r w:rsidR="00885908" w:rsidRPr="00885908">
        <w:rPr>
          <w:color w:val="000000"/>
          <w:sz w:val="28"/>
          <w:szCs w:val="28"/>
        </w:rPr>
        <w:t>Тетіївський інклюзивно-ресурсний центр №2</w:t>
      </w:r>
      <w:r w:rsidRPr="00BF0AED">
        <w:rPr>
          <w:color w:val="000000"/>
          <w:sz w:val="28"/>
          <w:szCs w:val="28"/>
        </w:rPr>
        <w:t>» провести необхідні зміни в реєстраційних документах  згідно з чинним законодавством України.</w:t>
      </w:r>
      <w:r w:rsidRPr="00BF0AED">
        <w:rPr>
          <w:sz w:val="28"/>
          <w:szCs w:val="28"/>
        </w:rPr>
        <w:t> </w:t>
      </w:r>
    </w:p>
    <w:p w:rsidR="00BF0AED" w:rsidRPr="00BF0AED" w:rsidRDefault="00BF0AED" w:rsidP="00BF0AED">
      <w:pPr>
        <w:pStyle w:val="a4"/>
        <w:spacing w:before="0" w:beforeAutospacing="0" w:after="0" w:afterAutospacing="0" w:line="240" w:lineRule="atLeast"/>
        <w:rPr>
          <w:sz w:val="28"/>
          <w:szCs w:val="28"/>
        </w:rPr>
      </w:pPr>
      <w:r>
        <w:rPr>
          <w:color w:val="000000"/>
          <w:sz w:val="28"/>
          <w:szCs w:val="28"/>
        </w:rPr>
        <w:t>5</w:t>
      </w:r>
      <w:r w:rsidRPr="00BF0AED">
        <w:rPr>
          <w:color w:val="000000"/>
          <w:sz w:val="28"/>
          <w:szCs w:val="28"/>
        </w:rPr>
        <w:t>. Контроль за виконанням цього рішення покласти на депутатську комісію з питань соціального захисту, охорони здоров’я, освіти, молоді і спорту.</w:t>
      </w:r>
    </w:p>
    <w:p w:rsidR="00BF0AED" w:rsidRPr="00085B98" w:rsidRDefault="00BF0AED" w:rsidP="00BF0AED">
      <w:pPr>
        <w:pStyle w:val="a4"/>
        <w:spacing w:before="0" w:beforeAutospacing="0" w:after="0" w:afterAutospacing="0" w:line="240" w:lineRule="atLeast"/>
        <w:rPr>
          <w:sz w:val="28"/>
          <w:szCs w:val="28"/>
        </w:rPr>
      </w:pPr>
      <w:r w:rsidRPr="00BF0AED">
        <w:rPr>
          <w:sz w:val="28"/>
          <w:szCs w:val="28"/>
        </w:rPr>
        <w:t> </w:t>
      </w:r>
      <w:r w:rsidRPr="00BF0AED">
        <w:rPr>
          <w:color w:val="000000"/>
          <w:sz w:val="28"/>
          <w:szCs w:val="28"/>
        </w:rPr>
        <w:t xml:space="preserve">                                </w:t>
      </w:r>
    </w:p>
    <w:p w:rsidR="00BF0AED" w:rsidRPr="00BF0AED" w:rsidRDefault="00BF0AED" w:rsidP="00BF0AED">
      <w:pPr>
        <w:pStyle w:val="a4"/>
        <w:spacing w:before="0" w:beforeAutospacing="0" w:after="0" w:afterAutospacing="0" w:line="240" w:lineRule="atLeast"/>
        <w:rPr>
          <w:sz w:val="28"/>
          <w:szCs w:val="28"/>
        </w:rPr>
      </w:pPr>
      <w:r>
        <w:rPr>
          <w:color w:val="000000"/>
          <w:sz w:val="28"/>
          <w:szCs w:val="28"/>
        </w:rPr>
        <w:t xml:space="preserve">                     </w:t>
      </w:r>
      <w:r w:rsidRPr="00BF0AED">
        <w:rPr>
          <w:color w:val="000000"/>
          <w:sz w:val="28"/>
          <w:szCs w:val="28"/>
        </w:rPr>
        <w:t>Міський голова                                        Б. БАЛАГУРА</w:t>
      </w:r>
    </w:p>
    <w:p w:rsidR="00BF0AED" w:rsidRPr="00BF0AED" w:rsidRDefault="00BF0AED" w:rsidP="00BF0AED">
      <w:pPr>
        <w:pStyle w:val="a4"/>
        <w:spacing w:before="0" w:beforeAutospacing="0" w:after="0" w:afterAutospacing="0" w:line="240" w:lineRule="atLeast"/>
        <w:rPr>
          <w:sz w:val="28"/>
          <w:szCs w:val="28"/>
        </w:rPr>
      </w:pPr>
      <w:r w:rsidRPr="00BF0AED">
        <w:rPr>
          <w:sz w:val="28"/>
          <w:szCs w:val="28"/>
        </w:rPr>
        <w:t> </w:t>
      </w:r>
    </w:p>
    <w:p w:rsidR="00BF0AED" w:rsidRDefault="00BF0AED" w:rsidP="00BF0AED">
      <w:pPr>
        <w:pStyle w:val="a4"/>
        <w:spacing w:before="0" w:beforeAutospacing="0" w:after="0" w:afterAutospacing="0" w:line="240" w:lineRule="atLeast"/>
      </w:pPr>
      <w:r w:rsidRPr="00BF0AED">
        <w:rPr>
          <w:color w:val="000000"/>
          <w:sz w:val="28"/>
          <w:szCs w:val="28"/>
        </w:rPr>
        <w:t xml:space="preserve">                                </w:t>
      </w:r>
    </w:p>
    <w:p w:rsidR="00BF0AED" w:rsidRDefault="00085B98" w:rsidP="00BF0AED">
      <w:pPr>
        <w:spacing w:after="120" w:line="240" w:lineRule="atLeast"/>
        <w:rPr>
          <w:rFonts w:ascii="Times New Roman" w:hAnsi="Times New Roman" w:cs="Times New Roman"/>
          <w:sz w:val="28"/>
          <w:szCs w:val="28"/>
        </w:rPr>
      </w:pPr>
      <w:r>
        <w:rPr>
          <w:rFonts w:ascii="Times New Roman" w:hAnsi="Times New Roman" w:cs="Times New Roman"/>
          <w:sz w:val="28"/>
          <w:szCs w:val="28"/>
        </w:rPr>
        <w:t xml:space="preserve">         </w:t>
      </w:r>
    </w:p>
    <w:p w:rsidR="00BF0AED" w:rsidRPr="000A6FB3" w:rsidRDefault="00BF0AED"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A6FB3">
        <w:rPr>
          <w:rFonts w:ascii="Times New Roman" w:hAnsi="Times New Roman" w:cs="Times New Roman"/>
          <w:sz w:val="28"/>
          <w:szCs w:val="28"/>
        </w:rPr>
        <w:t>Додаток 1</w:t>
      </w:r>
    </w:p>
    <w:p w:rsidR="00400651" w:rsidRDefault="00BF0AED"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6FB3">
        <w:rPr>
          <w:rFonts w:ascii="Times New Roman" w:hAnsi="Times New Roman" w:cs="Times New Roman"/>
          <w:sz w:val="28"/>
          <w:szCs w:val="28"/>
        </w:rPr>
        <w:t xml:space="preserve">до рішення </w:t>
      </w:r>
      <w:r w:rsidR="00400651">
        <w:rPr>
          <w:rFonts w:ascii="Times New Roman" w:hAnsi="Times New Roman" w:cs="Times New Roman"/>
          <w:sz w:val="28"/>
          <w:szCs w:val="28"/>
        </w:rPr>
        <w:t xml:space="preserve">четвертої позачергової </w:t>
      </w:r>
    </w:p>
    <w:p w:rsidR="00400651" w:rsidRDefault="00400651"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сесії </w:t>
      </w:r>
      <w:r w:rsidR="00BF0AED" w:rsidRPr="000A6FB3">
        <w:rPr>
          <w:rFonts w:ascii="Times New Roman" w:hAnsi="Times New Roman" w:cs="Times New Roman"/>
          <w:sz w:val="28"/>
          <w:szCs w:val="28"/>
        </w:rPr>
        <w:t xml:space="preserve">Тетіївської міської ради </w:t>
      </w:r>
    </w:p>
    <w:p w:rsidR="00400651" w:rsidRDefault="00400651"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VIII</w:t>
      </w:r>
      <w:r w:rsidRPr="00400651">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скликання </w:t>
      </w:r>
      <w:r w:rsidR="00BF0AED">
        <w:rPr>
          <w:rFonts w:ascii="Times New Roman" w:hAnsi="Times New Roman" w:cs="Times New Roman"/>
          <w:sz w:val="28"/>
          <w:szCs w:val="28"/>
        </w:rPr>
        <w:t xml:space="preserve"> </w:t>
      </w:r>
      <w:r w:rsidR="00BF0AED" w:rsidRPr="000A6FB3">
        <w:rPr>
          <w:rFonts w:ascii="Times New Roman" w:hAnsi="Times New Roman" w:cs="Times New Roman"/>
          <w:sz w:val="28"/>
          <w:szCs w:val="28"/>
        </w:rPr>
        <w:t>від</w:t>
      </w:r>
      <w:proofErr w:type="gramEnd"/>
      <w:r w:rsidR="00BF0AED" w:rsidRPr="000A6FB3">
        <w:rPr>
          <w:rFonts w:ascii="Times New Roman" w:hAnsi="Times New Roman" w:cs="Times New Roman"/>
          <w:sz w:val="28"/>
          <w:szCs w:val="28"/>
        </w:rPr>
        <w:t xml:space="preserve">  15 січня 2021 р.  </w:t>
      </w:r>
      <w:r>
        <w:rPr>
          <w:rFonts w:ascii="Times New Roman" w:hAnsi="Times New Roman" w:cs="Times New Roman"/>
          <w:sz w:val="28"/>
          <w:szCs w:val="28"/>
        </w:rPr>
        <w:t xml:space="preserve"> </w:t>
      </w:r>
    </w:p>
    <w:p w:rsidR="00BF0AED" w:rsidRPr="000A6FB3" w:rsidRDefault="00400651"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F0AED" w:rsidRPr="000A6FB3">
        <w:rPr>
          <w:rFonts w:ascii="Times New Roman" w:hAnsi="Times New Roman" w:cs="Times New Roman"/>
          <w:sz w:val="28"/>
          <w:szCs w:val="28"/>
        </w:rPr>
        <w:t>№___</w:t>
      </w:r>
      <w:r w:rsidR="00085B98">
        <w:rPr>
          <w:rFonts w:ascii="Times New Roman" w:eastAsia="Times New Roman" w:hAnsi="Times New Roman" w:cs="Antiqua"/>
          <w:sz w:val="28"/>
          <w:szCs w:val="28"/>
          <w:lang w:eastAsia="ru-RU"/>
        </w:rPr>
        <w:t>04</w:t>
      </w:r>
      <w:r w:rsidR="00BF0AED" w:rsidRPr="000A6FB3">
        <w:rPr>
          <w:rFonts w:ascii="Times New Roman" w:eastAsia="Times New Roman" w:hAnsi="Times New Roman" w:cs="Antiqua"/>
          <w:sz w:val="28"/>
          <w:szCs w:val="28"/>
          <w:lang w:eastAsia="ru-RU"/>
        </w:rPr>
        <w:t xml:space="preserve"> -</w:t>
      </w:r>
      <w:r w:rsidR="00BF0AED" w:rsidRPr="000A6FB3">
        <w:rPr>
          <w:rFonts w:ascii="Times New Roman" w:eastAsia="Times New Roman" w:hAnsi="Times New Roman" w:cs="Antiqua"/>
          <w:sz w:val="28"/>
          <w:szCs w:val="28"/>
          <w:lang w:val="hr-HR" w:eastAsia="ru-RU"/>
        </w:rPr>
        <w:t>V</w:t>
      </w:r>
      <w:r w:rsidR="00BF0AED" w:rsidRPr="000A6FB3">
        <w:rPr>
          <w:rFonts w:ascii="Times New Roman" w:eastAsia="Times New Roman" w:hAnsi="Times New Roman" w:cs="Antiqua"/>
          <w:sz w:val="28"/>
          <w:szCs w:val="28"/>
          <w:lang w:eastAsia="ru-RU"/>
        </w:rPr>
        <w:t>ІІІ</w:t>
      </w:r>
      <w:r w:rsidR="00BF0AED" w:rsidRPr="000A6FB3">
        <w:rPr>
          <w:rFonts w:ascii="Times New Roman" w:eastAsia="Times New Roman" w:hAnsi="Times New Roman" w:cs="Antiqua"/>
          <w:sz w:val="28"/>
          <w:szCs w:val="28"/>
          <w:lang w:val="hr-HR" w:eastAsia="ru-RU"/>
        </w:rPr>
        <w:t xml:space="preserve">          </w:t>
      </w:r>
    </w:p>
    <w:p w:rsidR="00AC639D" w:rsidRPr="00DC20B6" w:rsidRDefault="00AC639D" w:rsidP="00AC639D">
      <w:pPr>
        <w:rPr>
          <w:rFonts w:ascii="Times New Roman" w:hAnsi="Times New Roman" w:cs="Times New Roman"/>
          <w:sz w:val="28"/>
        </w:rPr>
      </w:pPr>
    </w:p>
    <w:p w:rsidR="00AC639D" w:rsidRPr="00DC20B6" w:rsidRDefault="00AC639D" w:rsidP="00AC639D">
      <w:pPr>
        <w:tabs>
          <w:tab w:val="left" w:pos="2745"/>
        </w:tabs>
        <w:spacing w:after="0" w:line="240" w:lineRule="auto"/>
        <w:jc w:val="center"/>
        <w:rPr>
          <w:rFonts w:ascii="Times New Roman" w:hAnsi="Times New Roman" w:cs="Times New Roman"/>
          <w:b/>
          <w:sz w:val="32"/>
        </w:rPr>
      </w:pPr>
      <w:r w:rsidRPr="00DC20B6">
        <w:rPr>
          <w:rFonts w:ascii="Times New Roman" w:hAnsi="Times New Roman" w:cs="Times New Roman"/>
          <w:b/>
          <w:sz w:val="32"/>
        </w:rPr>
        <w:t>СТАТУТ</w:t>
      </w:r>
    </w:p>
    <w:p w:rsidR="00AC639D" w:rsidRPr="00DC20B6" w:rsidRDefault="00AC639D" w:rsidP="00AC639D">
      <w:pPr>
        <w:tabs>
          <w:tab w:val="left" w:pos="2745"/>
        </w:tabs>
        <w:spacing w:after="0" w:line="240" w:lineRule="auto"/>
        <w:jc w:val="center"/>
        <w:rPr>
          <w:rFonts w:ascii="Times New Roman" w:hAnsi="Times New Roman" w:cs="Times New Roman"/>
          <w:b/>
          <w:sz w:val="32"/>
        </w:rPr>
      </w:pPr>
      <w:r w:rsidRPr="00DC20B6">
        <w:rPr>
          <w:rFonts w:ascii="Times New Roman" w:hAnsi="Times New Roman" w:cs="Times New Roman"/>
          <w:b/>
          <w:sz w:val="32"/>
        </w:rPr>
        <w:t>КОМУНАЛЬНОЇ УСТАНОВИ</w:t>
      </w:r>
    </w:p>
    <w:p w:rsidR="00AC639D" w:rsidRPr="00DC20B6" w:rsidRDefault="00AC639D" w:rsidP="00AC639D">
      <w:pPr>
        <w:tabs>
          <w:tab w:val="left" w:pos="2745"/>
        </w:tabs>
        <w:spacing w:after="0" w:line="240" w:lineRule="auto"/>
        <w:jc w:val="center"/>
        <w:rPr>
          <w:rFonts w:ascii="Times New Roman" w:hAnsi="Times New Roman" w:cs="Times New Roman"/>
          <w:b/>
          <w:sz w:val="32"/>
        </w:rPr>
      </w:pPr>
      <w:r>
        <w:rPr>
          <w:rFonts w:ascii="Times New Roman" w:hAnsi="Times New Roman" w:cs="Times New Roman"/>
          <w:b/>
          <w:sz w:val="32"/>
        </w:rPr>
        <w:t xml:space="preserve">  </w:t>
      </w:r>
      <w:r w:rsidRPr="00DC20B6">
        <w:rPr>
          <w:rFonts w:ascii="Times New Roman" w:hAnsi="Times New Roman" w:cs="Times New Roman"/>
          <w:b/>
          <w:sz w:val="32"/>
        </w:rPr>
        <w:t xml:space="preserve">«ІНКЛЮЗИВНО – РЕСУРСНИЙ ЦЕНТР №2» </w:t>
      </w:r>
    </w:p>
    <w:p w:rsidR="00AC639D" w:rsidRPr="00DC20B6" w:rsidRDefault="00AC639D" w:rsidP="00AC639D">
      <w:pPr>
        <w:tabs>
          <w:tab w:val="left" w:pos="2745"/>
        </w:tabs>
        <w:spacing w:after="0" w:line="240" w:lineRule="auto"/>
        <w:jc w:val="center"/>
        <w:rPr>
          <w:rFonts w:ascii="Times New Roman" w:hAnsi="Times New Roman" w:cs="Times New Roman"/>
          <w:b/>
          <w:sz w:val="32"/>
        </w:rPr>
      </w:pPr>
      <w:r w:rsidRPr="00DC20B6">
        <w:rPr>
          <w:rFonts w:ascii="Times New Roman" w:hAnsi="Times New Roman" w:cs="Times New Roman"/>
          <w:b/>
          <w:sz w:val="32"/>
        </w:rPr>
        <w:t xml:space="preserve">ТЕТІЇВСЬКОЇ МІСЬКОЇ РАДИ </w:t>
      </w:r>
    </w:p>
    <w:p w:rsidR="00AC639D" w:rsidRPr="00DC20B6" w:rsidRDefault="00AC639D" w:rsidP="00AC639D">
      <w:pPr>
        <w:tabs>
          <w:tab w:val="left" w:pos="2745"/>
        </w:tabs>
        <w:spacing w:after="0" w:line="240" w:lineRule="auto"/>
        <w:jc w:val="center"/>
        <w:rPr>
          <w:rFonts w:ascii="Times New Roman" w:hAnsi="Times New Roman" w:cs="Times New Roman"/>
          <w:b/>
          <w:sz w:val="32"/>
        </w:rPr>
      </w:pPr>
      <w:r w:rsidRPr="00DC20B6">
        <w:rPr>
          <w:rFonts w:ascii="Times New Roman" w:hAnsi="Times New Roman" w:cs="Times New Roman"/>
          <w:b/>
          <w:sz w:val="32"/>
        </w:rPr>
        <w:t xml:space="preserve">КИЇВСЬКОЇ ОБЛАСТІ </w:t>
      </w:r>
    </w:p>
    <w:p w:rsidR="00BF0AED" w:rsidRDefault="00BF0AED" w:rsidP="00BF0AED">
      <w:pPr>
        <w:spacing w:after="0" w:line="360" w:lineRule="auto"/>
        <w:rPr>
          <w:rFonts w:ascii="Times New Roman" w:eastAsia="Times New Roman" w:hAnsi="Times New Roman" w:cs="Times New Roman"/>
          <w:sz w:val="28"/>
          <w:szCs w:val="28"/>
          <w:lang w:eastAsia="ru-RU"/>
        </w:rPr>
      </w:pPr>
    </w:p>
    <w:p w:rsidR="002C4B15" w:rsidRPr="00DC3056" w:rsidRDefault="002C4B15" w:rsidP="002C4B15">
      <w:pPr>
        <w:rPr>
          <w:rFonts w:ascii="Times New Roman" w:hAnsi="Times New Roman" w:cs="Times New Roman"/>
          <w:b/>
          <w:sz w:val="28"/>
          <w:szCs w:val="28"/>
          <w:shd w:val="clear" w:color="auto" w:fill="FFFFFF"/>
        </w:rPr>
      </w:pPr>
      <w:r w:rsidRPr="00F310A7">
        <w:rPr>
          <w:rFonts w:ascii="Times New Roman" w:hAnsi="Times New Roman" w:cs="Times New Roman"/>
          <w:sz w:val="24"/>
          <w:shd w:val="clear" w:color="auto" w:fill="FFFFFF"/>
        </w:rPr>
        <w:t xml:space="preserve">                                                   </w:t>
      </w:r>
      <w:r w:rsidRPr="00F310A7">
        <w:rPr>
          <w:rFonts w:ascii="Times New Roman" w:hAnsi="Times New Roman" w:cs="Times New Roman"/>
          <w:b/>
          <w:sz w:val="24"/>
          <w:shd w:val="clear" w:color="auto" w:fill="FFFFFF"/>
        </w:rPr>
        <w:t>І</w:t>
      </w:r>
      <w:r w:rsidRPr="00F310A7">
        <w:rPr>
          <w:rFonts w:ascii="Times New Roman" w:hAnsi="Times New Roman" w:cs="Times New Roman"/>
          <w:b/>
          <w:sz w:val="32"/>
          <w:szCs w:val="28"/>
          <w:shd w:val="clear" w:color="auto" w:fill="FFFFFF"/>
        </w:rPr>
        <w:t xml:space="preserve">. </w:t>
      </w:r>
      <w:r w:rsidRPr="00DC3056">
        <w:rPr>
          <w:rFonts w:ascii="Times New Roman" w:hAnsi="Times New Roman" w:cs="Times New Roman"/>
          <w:b/>
          <w:sz w:val="28"/>
          <w:szCs w:val="28"/>
          <w:shd w:val="clear" w:color="auto" w:fill="FFFFFF"/>
        </w:rPr>
        <w:t>ЗАГАЛЬНІ ПОЛОЖЕННЯ</w:t>
      </w:r>
    </w:p>
    <w:p w:rsidR="002C4B15" w:rsidRPr="00DC3056" w:rsidRDefault="002C4B15" w:rsidP="002C4B15">
      <w:pPr>
        <w:ind w:firstLine="567"/>
        <w:jc w:val="both"/>
        <w:rPr>
          <w:rFonts w:ascii="Times New Roman" w:hAnsi="Times New Roman" w:cs="Times New Roman"/>
          <w:sz w:val="28"/>
          <w:szCs w:val="28"/>
          <w:shd w:val="clear" w:color="auto" w:fill="FFFFFF"/>
        </w:rPr>
      </w:pPr>
      <w:r w:rsidRPr="00DC3056">
        <w:rPr>
          <w:rFonts w:ascii="Times New Roman" w:hAnsi="Times New Roman" w:cs="Times New Roman"/>
          <w:sz w:val="28"/>
          <w:szCs w:val="28"/>
          <w:shd w:val="clear" w:color="auto" w:fill="FFFFFF"/>
        </w:rPr>
        <w:t> 1.1. Цей Статут визначає порядок утворення та припинення, основні засади діяльності, а також правовий статус Комунальної установи «Інклюзивно-ресурсний центр</w:t>
      </w:r>
      <w:r w:rsidR="00AC639D">
        <w:rPr>
          <w:rFonts w:ascii="Times New Roman" w:hAnsi="Times New Roman" w:cs="Times New Roman"/>
          <w:sz w:val="28"/>
          <w:szCs w:val="28"/>
          <w:shd w:val="clear" w:color="auto" w:fill="FFFFFF"/>
        </w:rPr>
        <w:t xml:space="preserve"> </w:t>
      </w:r>
      <w:r w:rsidR="00AC639D" w:rsidRPr="00DC3056">
        <w:rPr>
          <w:rFonts w:ascii="Times New Roman" w:hAnsi="Times New Roman" w:cs="Times New Roman"/>
          <w:sz w:val="28"/>
          <w:szCs w:val="28"/>
          <w:shd w:val="clear" w:color="auto" w:fill="FFFFFF"/>
        </w:rPr>
        <w:t>№ 2</w:t>
      </w:r>
      <w:r w:rsidRPr="00DC3056">
        <w:rPr>
          <w:rFonts w:ascii="Times New Roman" w:hAnsi="Times New Roman" w:cs="Times New Roman"/>
          <w:sz w:val="28"/>
          <w:szCs w:val="28"/>
          <w:shd w:val="clear" w:color="auto" w:fill="FFFFFF"/>
        </w:rPr>
        <w:t xml:space="preserve">»  Тетіївської міської ради </w:t>
      </w:r>
    </w:p>
    <w:p w:rsidR="002C4B15" w:rsidRPr="00DC3056" w:rsidRDefault="002C4B15" w:rsidP="002C4B15">
      <w:pPr>
        <w:ind w:firstLine="567"/>
        <w:jc w:val="both"/>
        <w:rPr>
          <w:rFonts w:ascii="Times New Roman" w:hAnsi="Times New Roman" w:cs="Times New Roman"/>
          <w:sz w:val="28"/>
          <w:szCs w:val="28"/>
          <w:shd w:val="clear" w:color="auto" w:fill="FFFFFF"/>
        </w:rPr>
      </w:pPr>
      <w:r w:rsidRPr="00DC3056">
        <w:rPr>
          <w:rFonts w:ascii="Times New Roman" w:hAnsi="Times New Roman" w:cs="Times New Roman"/>
          <w:sz w:val="28"/>
          <w:szCs w:val="28"/>
          <w:shd w:val="clear" w:color="auto" w:fill="FFFFFF"/>
        </w:rPr>
        <w:t xml:space="preserve">Повне найменування : Комунальна установа «Інклюзивно-ресурсний центр»  № 2 Тетіївської міської ради </w:t>
      </w:r>
    </w:p>
    <w:p w:rsidR="002C4B15" w:rsidRPr="00DC3056" w:rsidRDefault="002C4B15" w:rsidP="002C4B15">
      <w:pPr>
        <w:ind w:firstLine="567"/>
        <w:jc w:val="both"/>
        <w:rPr>
          <w:rFonts w:ascii="Times New Roman" w:hAnsi="Times New Roman" w:cs="Times New Roman"/>
          <w:sz w:val="28"/>
          <w:szCs w:val="28"/>
          <w:shd w:val="clear" w:color="auto" w:fill="FFFFFF"/>
        </w:rPr>
      </w:pPr>
      <w:r w:rsidRPr="00DC3056">
        <w:rPr>
          <w:rFonts w:ascii="Times New Roman" w:hAnsi="Times New Roman" w:cs="Times New Roman"/>
          <w:sz w:val="28"/>
          <w:szCs w:val="28"/>
          <w:shd w:val="clear" w:color="auto" w:fill="FFFFFF"/>
        </w:rPr>
        <w:t>Скорочене найменування: ІРЦ №2 ТМР</w:t>
      </w:r>
    </w:p>
    <w:p w:rsidR="002C4B15" w:rsidRPr="00DC3056" w:rsidRDefault="002C4B15" w:rsidP="002C4B15">
      <w:pPr>
        <w:ind w:firstLine="567"/>
        <w:jc w:val="both"/>
        <w:rPr>
          <w:rFonts w:ascii="Times New Roman" w:hAnsi="Times New Roman" w:cs="Times New Roman"/>
          <w:sz w:val="28"/>
          <w:szCs w:val="28"/>
          <w:shd w:val="clear" w:color="auto" w:fill="FFFFFF"/>
        </w:rPr>
      </w:pPr>
      <w:r w:rsidRPr="00DC3056">
        <w:rPr>
          <w:rFonts w:ascii="Times New Roman" w:hAnsi="Times New Roman" w:cs="Times New Roman"/>
          <w:sz w:val="28"/>
          <w:szCs w:val="28"/>
          <w:shd w:val="clear" w:color="auto" w:fill="FFFFFF"/>
        </w:rPr>
        <w:t xml:space="preserve">1.2 Інклюзивно-ресурсний центр є установою, що утворений з метою 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дитини (далі - комплексна оцінка), надання психолого-педагогічних, </w:t>
      </w:r>
      <w:proofErr w:type="spellStart"/>
      <w:r w:rsidRPr="00DC3056">
        <w:rPr>
          <w:rFonts w:ascii="Times New Roman" w:hAnsi="Times New Roman" w:cs="Times New Roman"/>
          <w:sz w:val="28"/>
          <w:szCs w:val="28"/>
          <w:shd w:val="clear" w:color="auto" w:fill="FFFFFF"/>
        </w:rPr>
        <w:t>корекційно-розвиткових</w:t>
      </w:r>
      <w:proofErr w:type="spellEnd"/>
      <w:r w:rsidRPr="00DC3056">
        <w:rPr>
          <w:rFonts w:ascii="Times New Roman" w:hAnsi="Times New Roman" w:cs="Times New Roman"/>
          <w:sz w:val="28"/>
          <w:szCs w:val="28"/>
          <w:shd w:val="clear" w:color="auto" w:fill="FFFFFF"/>
        </w:rPr>
        <w:t xml:space="preserve"> послуг та забезпечення їх системного кваліфікованого супроводу.</w:t>
      </w:r>
    </w:p>
    <w:p w:rsidR="002C4B15" w:rsidRPr="00DC3056" w:rsidRDefault="002C4B15" w:rsidP="002C4B15">
      <w:pPr>
        <w:ind w:firstLine="567"/>
        <w:jc w:val="both"/>
        <w:rPr>
          <w:rFonts w:ascii="Times New Roman" w:hAnsi="Times New Roman" w:cs="Times New Roman"/>
          <w:sz w:val="28"/>
          <w:szCs w:val="28"/>
        </w:rPr>
      </w:pPr>
      <w:r w:rsidRPr="00DC3056">
        <w:rPr>
          <w:rFonts w:ascii="Times New Roman" w:hAnsi="Times New Roman" w:cs="Times New Roman"/>
          <w:sz w:val="28"/>
          <w:szCs w:val="28"/>
          <w:shd w:val="clear" w:color="auto" w:fill="FFFFFF"/>
        </w:rPr>
        <w:t>1.3.</w:t>
      </w:r>
      <w:r w:rsidRPr="00DC3056">
        <w:rPr>
          <w:rFonts w:ascii="Times New Roman" w:hAnsi="Times New Roman" w:cs="Times New Roman"/>
          <w:sz w:val="28"/>
          <w:szCs w:val="28"/>
        </w:rPr>
        <w:t xml:space="preserve"> </w:t>
      </w:r>
      <w:r w:rsidRPr="00DC3056">
        <w:rPr>
          <w:rFonts w:ascii="Times New Roman" w:hAnsi="Times New Roman" w:cs="Times New Roman"/>
          <w:sz w:val="28"/>
          <w:szCs w:val="28"/>
          <w:shd w:val="clear" w:color="auto" w:fill="FFFFFF"/>
        </w:rPr>
        <w:t xml:space="preserve">Засновником Комунальної установи є Тетіївська міська рада ( далі – Засновник), а уповноваженим органом </w:t>
      </w:r>
      <w:proofErr w:type="spellStart"/>
      <w:r w:rsidRPr="00DC3056">
        <w:rPr>
          <w:rFonts w:ascii="Times New Roman" w:hAnsi="Times New Roman" w:cs="Times New Roman"/>
          <w:sz w:val="28"/>
          <w:szCs w:val="28"/>
          <w:shd w:val="clear" w:color="auto" w:fill="FFFFFF"/>
        </w:rPr>
        <w:t>–управління</w:t>
      </w:r>
      <w:proofErr w:type="spellEnd"/>
      <w:r w:rsidRPr="00DC3056">
        <w:rPr>
          <w:rFonts w:ascii="Times New Roman" w:hAnsi="Times New Roman" w:cs="Times New Roman"/>
          <w:sz w:val="28"/>
          <w:szCs w:val="28"/>
          <w:shd w:val="clear" w:color="auto" w:fill="FFFFFF"/>
        </w:rPr>
        <w:t xml:space="preserve"> освіти Тетіївської міської ради.</w:t>
      </w:r>
      <w:r w:rsidRPr="00DC3056">
        <w:rPr>
          <w:rFonts w:ascii="Times New Roman" w:hAnsi="Times New Roman" w:cs="Times New Roman"/>
          <w:sz w:val="28"/>
          <w:szCs w:val="28"/>
        </w:rPr>
        <w:t xml:space="preserve"> </w:t>
      </w:r>
    </w:p>
    <w:p w:rsidR="002C4B15" w:rsidRPr="00DC3056" w:rsidRDefault="002C4B15" w:rsidP="002C4B15">
      <w:pPr>
        <w:ind w:firstLine="567"/>
        <w:jc w:val="both"/>
        <w:rPr>
          <w:rFonts w:ascii="Times New Roman" w:hAnsi="Times New Roman" w:cs="Times New Roman"/>
          <w:sz w:val="28"/>
          <w:szCs w:val="28"/>
          <w:bdr w:val="none" w:sz="0" w:space="0" w:color="auto" w:frame="1"/>
        </w:rPr>
      </w:pPr>
      <w:r w:rsidRPr="00DC3056">
        <w:rPr>
          <w:rFonts w:ascii="Times New Roman" w:hAnsi="Times New Roman" w:cs="Times New Roman"/>
          <w:sz w:val="28"/>
          <w:szCs w:val="28"/>
        </w:rPr>
        <w:t>1.4.</w:t>
      </w:r>
      <w:r w:rsidRPr="00DC3056">
        <w:rPr>
          <w:rFonts w:ascii="Times New Roman" w:hAnsi="Times New Roman" w:cs="Times New Roman"/>
          <w:sz w:val="28"/>
          <w:szCs w:val="28"/>
          <w:shd w:val="clear" w:color="auto" w:fill="FFFFFF"/>
        </w:rPr>
        <w:t xml:space="preserve"> </w:t>
      </w:r>
      <w:r w:rsidRPr="00DC3056">
        <w:rPr>
          <w:rFonts w:ascii="Times New Roman" w:hAnsi="Times New Roman" w:cs="Times New Roman"/>
          <w:sz w:val="28"/>
          <w:szCs w:val="28"/>
          <w:bdr w:val="none" w:sz="0" w:space="0" w:color="auto" w:frame="1"/>
        </w:rPr>
        <w:t>Центр у своїй діяльності керується Конституцією України, Конвенцією про права осіб з інвалідністю, Законами України «Про освіту», «Про загальну середню освіту», «Про дошкільну освіту», Положенням про інклюзивно-ресурсний центр, затвердженого постановою Кабінету Міністрів України від 12.07.2017 № 545, іншими нормативно-правовими актами і цим Статутом</w:t>
      </w:r>
    </w:p>
    <w:p w:rsidR="002C4B15" w:rsidRPr="00DC3056" w:rsidRDefault="002C4B15" w:rsidP="002C4B15">
      <w:pPr>
        <w:ind w:firstLine="567"/>
        <w:jc w:val="both"/>
        <w:rPr>
          <w:rFonts w:ascii="Times New Roman" w:hAnsi="Times New Roman" w:cs="Times New Roman"/>
          <w:sz w:val="28"/>
          <w:szCs w:val="28"/>
          <w:shd w:val="clear" w:color="auto" w:fill="FFFFFF"/>
        </w:rPr>
      </w:pPr>
      <w:r w:rsidRPr="00DC3056">
        <w:rPr>
          <w:rFonts w:ascii="Times New Roman" w:hAnsi="Times New Roman" w:cs="Times New Roman"/>
          <w:sz w:val="28"/>
          <w:szCs w:val="28"/>
        </w:rPr>
        <w:t xml:space="preserve">1.5.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w:t>
      </w:r>
      <w:r w:rsidRPr="00DC3056">
        <w:rPr>
          <w:rFonts w:ascii="Times New Roman" w:hAnsi="Times New Roman" w:cs="Times New Roman"/>
          <w:sz w:val="28"/>
          <w:szCs w:val="28"/>
        </w:rPr>
        <w:lastRenderedPageBreak/>
        <w:t>конфіденційність, доступність освітніх послуг з раннього віку, міжвідомча співпраця.</w:t>
      </w:r>
    </w:p>
    <w:p w:rsidR="002C4B15" w:rsidRPr="00DC3056" w:rsidRDefault="002C4B15" w:rsidP="002C4B15">
      <w:pPr>
        <w:ind w:firstLine="567"/>
        <w:jc w:val="both"/>
        <w:rPr>
          <w:rFonts w:ascii="Times New Roman" w:hAnsi="Times New Roman" w:cs="Times New Roman"/>
          <w:sz w:val="28"/>
          <w:szCs w:val="28"/>
          <w:shd w:val="clear" w:color="auto" w:fill="FFFFFF"/>
        </w:rPr>
      </w:pPr>
      <w:r w:rsidRPr="00DC3056">
        <w:rPr>
          <w:rFonts w:ascii="Times New Roman" w:hAnsi="Times New Roman" w:cs="Times New Roman"/>
          <w:sz w:val="28"/>
          <w:szCs w:val="28"/>
          <w:shd w:val="clear" w:color="auto" w:fill="FFFFFF"/>
        </w:rPr>
        <w:t xml:space="preserve">1.6. Юридична адреса Центру: 09800, Київська область, Білоцерківський район, м. Тетіїв, </w:t>
      </w:r>
      <w:proofErr w:type="spellStart"/>
      <w:r w:rsidRPr="00DC3056">
        <w:rPr>
          <w:rFonts w:ascii="Times New Roman" w:hAnsi="Times New Roman" w:cs="Times New Roman"/>
          <w:sz w:val="28"/>
          <w:szCs w:val="28"/>
          <w:shd w:val="clear" w:color="auto" w:fill="FFFFFF"/>
        </w:rPr>
        <w:t>вул.Цвіткова</w:t>
      </w:r>
      <w:proofErr w:type="spellEnd"/>
      <w:r w:rsidRPr="00DC3056">
        <w:rPr>
          <w:rFonts w:ascii="Times New Roman" w:hAnsi="Times New Roman" w:cs="Times New Roman"/>
          <w:sz w:val="28"/>
          <w:szCs w:val="28"/>
          <w:shd w:val="clear" w:color="auto" w:fill="FFFFFF"/>
        </w:rPr>
        <w:t>,22</w:t>
      </w:r>
    </w:p>
    <w:p w:rsidR="002C4B15" w:rsidRPr="00DC3056" w:rsidRDefault="002C4B15" w:rsidP="002C4B15">
      <w:pPr>
        <w:rPr>
          <w:rFonts w:ascii="Times New Roman" w:hAnsi="Times New Roman" w:cs="Times New Roman"/>
          <w:sz w:val="28"/>
          <w:szCs w:val="28"/>
        </w:rPr>
      </w:pPr>
      <w:r w:rsidRPr="00DC3056">
        <w:rPr>
          <w:rFonts w:ascii="Times New Roman" w:hAnsi="Times New Roman" w:cs="Times New Roman"/>
          <w:sz w:val="28"/>
          <w:szCs w:val="28"/>
        </w:rPr>
        <w:t>1.7. Режим роботи центру:</w:t>
      </w:r>
    </w:p>
    <w:p w:rsidR="002C4B15" w:rsidRDefault="002C4B15" w:rsidP="002C4B15">
      <w:pPr>
        <w:rPr>
          <w:rFonts w:ascii="Times New Roman" w:hAnsi="Times New Roman" w:cs="Times New Roman"/>
          <w:sz w:val="28"/>
          <w:szCs w:val="28"/>
        </w:rPr>
      </w:pPr>
      <w:r w:rsidRPr="00DC3056">
        <w:rPr>
          <w:rFonts w:ascii="Times New Roman" w:hAnsi="Times New Roman" w:cs="Times New Roman"/>
          <w:sz w:val="28"/>
          <w:szCs w:val="28"/>
        </w:rPr>
        <w:t xml:space="preserve"> Центр працює за п’ятиденним робочим тижнем </w:t>
      </w:r>
    </w:p>
    <w:p w:rsidR="002C4B15" w:rsidRPr="00DC3056" w:rsidRDefault="002C4B15" w:rsidP="002C4B15">
      <w:pPr>
        <w:rPr>
          <w:rFonts w:ascii="Times New Roman" w:hAnsi="Times New Roman" w:cs="Times New Roman"/>
          <w:sz w:val="28"/>
          <w:szCs w:val="28"/>
        </w:rPr>
      </w:pPr>
      <w:r w:rsidRPr="00DC3056">
        <w:rPr>
          <w:rFonts w:ascii="Times New Roman" w:hAnsi="Times New Roman" w:cs="Times New Roman"/>
          <w:sz w:val="28"/>
          <w:szCs w:val="28"/>
        </w:rPr>
        <w:t>Вихідні дні – субота, неділя, святкові.</w:t>
      </w:r>
    </w:p>
    <w:p w:rsidR="002C4B15" w:rsidRPr="00DC3056" w:rsidRDefault="002C4B15" w:rsidP="002C4B15">
      <w:pPr>
        <w:rPr>
          <w:rFonts w:ascii="Times New Roman" w:hAnsi="Times New Roman" w:cs="Times New Roman"/>
          <w:sz w:val="28"/>
          <w:szCs w:val="28"/>
        </w:rPr>
      </w:pPr>
      <w:r w:rsidRPr="00DC3056">
        <w:rPr>
          <w:rFonts w:ascii="Times New Roman" w:hAnsi="Times New Roman" w:cs="Times New Roman"/>
          <w:sz w:val="28"/>
          <w:szCs w:val="28"/>
        </w:rPr>
        <w:t xml:space="preserve"> Щоденний графік роботи центру: </w:t>
      </w:r>
    </w:p>
    <w:p w:rsidR="002C4B15" w:rsidRPr="00DC3056" w:rsidRDefault="002C4B15" w:rsidP="002C4B15">
      <w:pPr>
        <w:rPr>
          <w:rFonts w:ascii="Times New Roman" w:hAnsi="Times New Roman" w:cs="Times New Roman"/>
          <w:sz w:val="28"/>
          <w:szCs w:val="28"/>
        </w:rPr>
      </w:pPr>
      <w:r w:rsidRPr="00DC3056">
        <w:rPr>
          <w:rFonts w:ascii="Times New Roman" w:hAnsi="Times New Roman" w:cs="Times New Roman"/>
          <w:sz w:val="28"/>
          <w:szCs w:val="28"/>
        </w:rPr>
        <w:t>початок роботи – 8.00 год. - закінчення – 17.00 год.</w:t>
      </w:r>
    </w:p>
    <w:p w:rsidR="002C4B15" w:rsidRPr="00DC3056" w:rsidRDefault="002C4B15" w:rsidP="002C4B15">
      <w:pPr>
        <w:rPr>
          <w:rFonts w:ascii="Times New Roman" w:hAnsi="Times New Roman" w:cs="Times New Roman"/>
          <w:sz w:val="28"/>
          <w:szCs w:val="28"/>
          <w:shd w:val="clear" w:color="auto" w:fill="FFFFFF"/>
        </w:rPr>
      </w:pPr>
      <w:r w:rsidRPr="00DC3056">
        <w:rPr>
          <w:rFonts w:ascii="Times New Roman" w:hAnsi="Times New Roman" w:cs="Times New Roman"/>
          <w:sz w:val="28"/>
          <w:szCs w:val="28"/>
        </w:rPr>
        <w:t xml:space="preserve"> (п’ятниця – 16.00 год.)</w:t>
      </w:r>
    </w:p>
    <w:p w:rsidR="002C4B15" w:rsidRPr="00DC3056" w:rsidRDefault="002C4B15" w:rsidP="002C4B15">
      <w:pPr>
        <w:pStyle w:val="a4"/>
        <w:shd w:val="clear" w:color="auto" w:fill="FFFFFF"/>
        <w:spacing w:before="0" w:beforeAutospacing="0" w:after="0" w:afterAutospacing="0"/>
        <w:jc w:val="both"/>
        <w:rPr>
          <w:sz w:val="28"/>
          <w:szCs w:val="28"/>
        </w:rPr>
      </w:pPr>
      <w:r w:rsidRPr="00DC3056">
        <w:rPr>
          <w:sz w:val="28"/>
          <w:szCs w:val="28"/>
          <w:bdr w:val="none" w:sz="0" w:space="0" w:color="auto" w:frame="1"/>
        </w:rPr>
        <w:t xml:space="preserve">. </w:t>
      </w:r>
    </w:p>
    <w:p w:rsidR="002C4B15" w:rsidRPr="00F310A7" w:rsidRDefault="002C4B15" w:rsidP="002C4B15">
      <w:pPr>
        <w:pStyle w:val="a4"/>
        <w:shd w:val="clear" w:color="auto" w:fill="FFFFFF"/>
        <w:spacing w:before="120" w:beforeAutospacing="0" w:after="0" w:afterAutospacing="0"/>
        <w:ind w:firstLine="284"/>
        <w:jc w:val="both"/>
        <w:rPr>
          <w:sz w:val="28"/>
          <w:szCs w:val="28"/>
          <w:bdr w:val="none" w:sz="0" w:space="0" w:color="auto" w:frame="1"/>
        </w:rPr>
      </w:pPr>
      <w:r w:rsidRPr="00DC3056">
        <w:rPr>
          <w:sz w:val="28"/>
          <w:szCs w:val="28"/>
          <w:bdr w:val="none" w:sz="0" w:space="0" w:color="auto" w:frame="1"/>
        </w:rPr>
        <w:t>    1.8 Центр є юридичною особою, має печатку і штампи, бланки встановленого зразка, може мати самостійний баланс, реєстраційні рахунки в органах Державного казначейства.</w:t>
      </w:r>
    </w:p>
    <w:p w:rsidR="002C4B15" w:rsidRPr="00DC3056" w:rsidRDefault="00AC639D" w:rsidP="00AC639D">
      <w:pPr>
        <w:pStyle w:val="a4"/>
        <w:shd w:val="clear" w:color="auto" w:fill="FFFFFF"/>
        <w:spacing w:before="120" w:beforeAutospacing="0" w:after="0" w:afterAutospacing="0"/>
        <w:ind w:hanging="142"/>
        <w:jc w:val="both"/>
        <w:rPr>
          <w:sz w:val="28"/>
          <w:szCs w:val="28"/>
        </w:rPr>
      </w:pPr>
      <w:r>
        <w:rPr>
          <w:sz w:val="28"/>
          <w:szCs w:val="28"/>
          <w:bdr w:val="none" w:sz="0" w:space="0" w:color="auto" w:frame="1"/>
        </w:rPr>
        <w:t>         1.9.</w:t>
      </w:r>
      <w:r w:rsidR="002C4B15" w:rsidRPr="00DC3056">
        <w:rPr>
          <w:sz w:val="28"/>
          <w:szCs w:val="28"/>
          <w:bdr w:val="none" w:sz="0" w:space="0" w:color="auto" w:frame="1"/>
        </w:rPr>
        <w:t xml:space="preserve"> Центр є неприбутковою установою та не має на меті отримання доходів.</w:t>
      </w:r>
    </w:p>
    <w:p w:rsidR="002C4B15" w:rsidRPr="00DC3056" w:rsidRDefault="002C4B15" w:rsidP="002C4B15">
      <w:pPr>
        <w:ind w:firstLine="284"/>
        <w:jc w:val="both"/>
        <w:rPr>
          <w:rFonts w:ascii="Times New Roman" w:hAnsi="Times New Roman" w:cs="Times New Roman"/>
          <w:sz w:val="28"/>
          <w:szCs w:val="28"/>
          <w:shd w:val="clear" w:color="auto" w:fill="FFFFFF"/>
        </w:rPr>
      </w:pPr>
      <w:r w:rsidRPr="00DC3056">
        <w:rPr>
          <w:rFonts w:ascii="Times New Roman" w:hAnsi="Times New Roman" w:cs="Times New Roman"/>
          <w:sz w:val="28"/>
          <w:szCs w:val="28"/>
          <w:shd w:val="clear" w:color="auto" w:fill="FFFFFF"/>
        </w:rPr>
        <w:t xml:space="preserve">     1.10.У своїй діяльності Центр підпорядковується управлінню освіти Тетіївської міської ради, а в частині провадження фінансово-господарської </w:t>
      </w:r>
      <w:proofErr w:type="spellStart"/>
      <w:r w:rsidRPr="00DC3056">
        <w:rPr>
          <w:rFonts w:ascii="Times New Roman" w:hAnsi="Times New Roman" w:cs="Times New Roman"/>
          <w:sz w:val="28"/>
          <w:szCs w:val="28"/>
          <w:shd w:val="clear" w:color="auto" w:fill="FFFFFF"/>
        </w:rPr>
        <w:t>діяльності-</w:t>
      </w:r>
      <w:proofErr w:type="spellEnd"/>
      <w:r w:rsidRPr="00DC3056">
        <w:rPr>
          <w:rFonts w:ascii="Times New Roman" w:hAnsi="Times New Roman" w:cs="Times New Roman"/>
          <w:sz w:val="28"/>
          <w:szCs w:val="28"/>
          <w:shd w:val="clear" w:color="auto" w:fill="FFFFFF"/>
        </w:rPr>
        <w:t xml:space="preserve"> Засновнику</w:t>
      </w:r>
    </w:p>
    <w:p w:rsidR="002C4B15" w:rsidRPr="00FA41E7" w:rsidRDefault="002C4B15" w:rsidP="002C4B15">
      <w:pPr>
        <w:pStyle w:val="rvps2"/>
        <w:shd w:val="clear" w:color="auto" w:fill="FFFFFF"/>
        <w:spacing w:before="0" w:beforeAutospacing="0" w:after="150" w:afterAutospacing="0"/>
        <w:ind w:firstLine="284"/>
        <w:jc w:val="both"/>
        <w:rPr>
          <w:color w:val="333333"/>
          <w:sz w:val="28"/>
          <w:szCs w:val="28"/>
        </w:rPr>
      </w:pPr>
      <w:r>
        <w:rPr>
          <w:sz w:val="28"/>
          <w:szCs w:val="28"/>
          <w:shd w:val="clear" w:color="auto" w:fill="FFFFFF"/>
        </w:rPr>
        <w:t xml:space="preserve">     1</w:t>
      </w:r>
      <w:r w:rsidRPr="00FA41E7">
        <w:rPr>
          <w:sz w:val="28"/>
          <w:szCs w:val="28"/>
          <w:shd w:val="clear" w:color="auto" w:fill="FFFFFF"/>
        </w:rPr>
        <w:t xml:space="preserve">.11.Засновник забезпечує </w:t>
      </w:r>
      <w:r w:rsidRPr="00FA41E7">
        <w:rPr>
          <w:color w:val="333333"/>
          <w:sz w:val="28"/>
          <w:szCs w:val="28"/>
        </w:rPr>
        <w:t>приміщенням, пристосованим для дітей з особливими освітніми потребами відповідно до вимог законодавства, у тому числі державних санітарних норм і правил та державних будівельних норм.</w:t>
      </w:r>
      <w:bookmarkStart w:id="0" w:name="n26"/>
      <w:bookmarkEnd w:id="0"/>
      <w:r w:rsidRPr="00FA41E7">
        <w:rPr>
          <w:color w:val="333333"/>
          <w:sz w:val="28"/>
          <w:szCs w:val="28"/>
        </w:rPr>
        <w:t>.</w:t>
      </w:r>
    </w:p>
    <w:p w:rsidR="002C4B15" w:rsidRPr="00FA41E7" w:rsidRDefault="002C4B15" w:rsidP="002C4B15">
      <w:pPr>
        <w:pStyle w:val="rvps2"/>
        <w:shd w:val="clear" w:color="auto" w:fill="FFFFFF"/>
        <w:spacing w:before="0" w:beforeAutospacing="0" w:after="150" w:afterAutospacing="0"/>
        <w:ind w:firstLine="284"/>
        <w:jc w:val="both"/>
        <w:rPr>
          <w:color w:val="333333"/>
          <w:sz w:val="28"/>
          <w:szCs w:val="28"/>
        </w:rPr>
      </w:pPr>
      <w:bookmarkStart w:id="1" w:name="n234"/>
      <w:bookmarkStart w:id="2" w:name="n236"/>
      <w:bookmarkEnd w:id="1"/>
      <w:bookmarkEnd w:id="2"/>
      <w:r w:rsidRPr="00FA41E7">
        <w:rPr>
          <w:color w:val="333333"/>
          <w:sz w:val="28"/>
          <w:szCs w:val="28"/>
        </w:rPr>
        <w:t xml:space="preserve">Інклюзивно-ресурсні центри, які розміщуються в окремих приміщеннях, облаштовуються приймальнею, кабінетами: логопеда, сурдопедагога, тифлопедагога, </w:t>
      </w:r>
      <w:proofErr w:type="spellStart"/>
      <w:r w:rsidRPr="00FA41E7">
        <w:rPr>
          <w:color w:val="333333"/>
          <w:sz w:val="28"/>
          <w:szCs w:val="28"/>
        </w:rPr>
        <w:t>олігофренопедагога</w:t>
      </w:r>
      <w:proofErr w:type="spellEnd"/>
      <w:r w:rsidRPr="00FA41E7">
        <w:rPr>
          <w:color w:val="333333"/>
          <w:sz w:val="28"/>
          <w:szCs w:val="28"/>
        </w:rPr>
        <w:t>, практичних психологів, фахівців інклюзивно-ресурсного центру, директора, а також ресурсною кімнатою та залом для занять з лікувальної фізкультури.</w:t>
      </w:r>
    </w:p>
    <w:p w:rsidR="00AC639D" w:rsidRDefault="00AC639D" w:rsidP="002C4B15">
      <w:pPr>
        <w:rPr>
          <w:color w:val="333333"/>
          <w:shd w:val="clear" w:color="auto" w:fill="FFFFFF"/>
        </w:rPr>
      </w:pPr>
    </w:p>
    <w:p w:rsidR="002C4B15" w:rsidRPr="00F310A7" w:rsidRDefault="002C4B15" w:rsidP="002C4B15">
      <w:pPr>
        <w:rPr>
          <w:rFonts w:ascii="Times New Roman" w:hAnsi="Times New Roman" w:cs="Times New Roman"/>
          <w:b/>
          <w:color w:val="000000" w:themeColor="text1"/>
          <w:sz w:val="28"/>
          <w:szCs w:val="28"/>
          <w:shd w:val="clear" w:color="auto" w:fill="FFFFFF"/>
        </w:rPr>
      </w:pPr>
      <w:r w:rsidRPr="00F310A7">
        <w:rPr>
          <w:rFonts w:ascii="Times New Roman" w:hAnsi="Times New Roman" w:cs="Times New Roman"/>
          <w:b/>
          <w:color w:val="000000" w:themeColor="text1"/>
          <w:sz w:val="28"/>
          <w:szCs w:val="28"/>
          <w:shd w:val="clear" w:color="auto" w:fill="FFFFFF"/>
        </w:rPr>
        <w:t xml:space="preserve">                                                ІІ. ЗАВДАННЯ ЦЕНТРУ</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r w:rsidRPr="00DC3056">
        <w:rPr>
          <w:color w:val="000000" w:themeColor="text1"/>
          <w:sz w:val="28"/>
          <w:szCs w:val="28"/>
          <w:shd w:val="clear" w:color="auto" w:fill="FFFFFF"/>
        </w:rPr>
        <w:t xml:space="preserve">2.2. </w:t>
      </w:r>
      <w:r w:rsidRPr="00DC3056">
        <w:rPr>
          <w:color w:val="000000" w:themeColor="text1"/>
          <w:sz w:val="28"/>
          <w:szCs w:val="28"/>
        </w:rPr>
        <w:t> Основними завданнями центру є:</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3" w:name="n238"/>
      <w:bookmarkEnd w:id="3"/>
      <w:r w:rsidRPr="00DC3056">
        <w:rPr>
          <w:color w:val="000000" w:themeColor="text1"/>
          <w:sz w:val="28"/>
          <w:szCs w:val="28"/>
        </w:rPr>
        <w:t xml:space="preserve">1) проведення комплексної оцінки з метою визначення особливих освітніх потреб дитини, в тому числі коефіцієнта її інтелекту (здійснюється практичними психологами інклюзивно-ресурсного центру), розроблення рекомендацій щодо освітньої програми, надання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відповідно до потенційних можливостей дитини;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4" w:name="n239"/>
      <w:bookmarkEnd w:id="4"/>
      <w:r w:rsidRPr="00DC3056">
        <w:rPr>
          <w:color w:val="000000" w:themeColor="text1"/>
          <w:sz w:val="28"/>
          <w:szCs w:val="28"/>
        </w:rPr>
        <w:lastRenderedPageBreak/>
        <w:t xml:space="preserve">2) надання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(не відвідують заклади освіти) та не отримують відповідної допомоги;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5" w:name="n240"/>
      <w:bookmarkEnd w:id="5"/>
      <w:r w:rsidRPr="00DC3056">
        <w:rPr>
          <w:color w:val="000000" w:themeColor="text1"/>
          <w:sz w:val="28"/>
          <w:szCs w:val="28"/>
        </w:rPr>
        <w:t>3) участь педагогічних працівників інклюзивно-ресурсного центру в командах психолого-педагогічного супроводу дитини з особливими освітніми потребами у закладах загальної середньої та дошкільної освіти, а також психолого-педагогічних консиліумах спеціальних закладів загальної середньої освіти з метою моніторингу динаміки розвитку дитини не рідше, ніж двічі на рік;</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r w:rsidRPr="00DC3056">
        <w:rPr>
          <w:color w:val="000000" w:themeColor="text1"/>
          <w:sz w:val="28"/>
          <w:szCs w:val="28"/>
        </w:rPr>
        <w:t>4) ведення реєстру дітей, які пройшли комплексну оцінку і перебувають на обліку в інклюзивно-ресурсному центрі, за згодою їх батьків (одного з батьків) або законних представників на обробку персональних даних неповнолітньої дитини;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6" w:name="n242"/>
      <w:bookmarkEnd w:id="6"/>
      <w:r w:rsidRPr="00DC3056">
        <w:rPr>
          <w:color w:val="000000" w:themeColor="text1"/>
          <w:sz w:val="28"/>
          <w:szCs w:val="28"/>
        </w:rPr>
        <w:t xml:space="preserve">5) ведення реєстру закладів освіти, а також реєстру фахівців, які надають психолого-педагогічні та </w:t>
      </w:r>
      <w:proofErr w:type="spellStart"/>
      <w:r w:rsidRPr="00DC3056">
        <w:rPr>
          <w:color w:val="000000" w:themeColor="text1"/>
          <w:sz w:val="28"/>
          <w:szCs w:val="28"/>
        </w:rPr>
        <w:t>корекційно-розвиткові</w:t>
      </w:r>
      <w:proofErr w:type="spellEnd"/>
      <w:r w:rsidRPr="00DC3056">
        <w:rPr>
          <w:color w:val="000000" w:themeColor="text1"/>
          <w:sz w:val="28"/>
          <w:szCs w:val="28"/>
        </w:rPr>
        <w:t xml:space="preserve"> послуги дітям з особливими освітніми потребами за їх згодою ;</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7" w:name="n243"/>
      <w:bookmarkEnd w:id="7"/>
      <w:r w:rsidRPr="00DC3056">
        <w:rPr>
          <w:color w:val="000000" w:themeColor="text1"/>
          <w:sz w:val="28"/>
          <w:szCs w:val="28"/>
        </w:rPr>
        <w:t>6) надання консультацій та взаємодія з педагогічними працівниками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з питань організації інклюзивного навчання;</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8" w:name="n244"/>
      <w:bookmarkEnd w:id="8"/>
      <w:r w:rsidRPr="00DC3056">
        <w:rPr>
          <w:color w:val="000000" w:themeColor="text1"/>
          <w:sz w:val="28"/>
          <w:szCs w:val="28"/>
        </w:rPr>
        <w:t xml:space="preserve">7) надання методичної допомоги педагогічним працівникам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батькам або законним представникам дітей з особливими освітніми потребами щодо особливостей організації надання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таким дітям;</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9" w:name="n245"/>
      <w:bookmarkEnd w:id="9"/>
      <w:r w:rsidRPr="00DC3056">
        <w:rPr>
          <w:color w:val="000000" w:themeColor="text1"/>
          <w:sz w:val="28"/>
          <w:szCs w:val="28"/>
        </w:rPr>
        <w:t>8) консультування батьків або законних представників дітей з особливими освітніми потребами стосовно мережі закладів дошкільної, загальної середньої, професійної (професійно-технічної) освіти, інших закладів освіти, які забезпечують здобуття загальної середньої освіти, та зарахування до цих закладів;</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10" w:name="n246"/>
      <w:bookmarkEnd w:id="10"/>
      <w:r w:rsidRPr="00DC3056">
        <w:rPr>
          <w:color w:val="000000" w:themeColor="text1"/>
          <w:sz w:val="28"/>
          <w:szCs w:val="28"/>
        </w:rPr>
        <w:t>9) надання консультативної та психологічної допомоги, проведення бесід з батьками (законними представниками) дітей з особливими освітніми потребами у формуванні позитивної мотивації щодо розвитку таких дітей;</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11" w:name="n247"/>
      <w:bookmarkEnd w:id="11"/>
      <w:r w:rsidRPr="00DC3056">
        <w:rPr>
          <w:color w:val="000000" w:themeColor="text1"/>
          <w:sz w:val="28"/>
          <w:szCs w:val="28"/>
        </w:rPr>
        <w:t>10) моніторинг динаміки розвитку дітей з особливими освітніми потребами шляхом взаємодії з їх батьками (законними представниками) та закладами освіти, в яких вони навчаються;</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12" w:name="n248"/>
      <w:bookmarkEnd w:id="12"/>
      <w:r w:rsidRPr="00DC3056">
        <w:rPr>
          <w:color w:val="000000" w:themeColor="text1"/>
          <w:sz w:val="28"/>
          <w:szCs w:val="28"/>
        </w:rPr>
        <w:t xml:space="preserve">11) організація інформаційно-просвітницької діяльності шляхом проведення конференцій, семінарів, засідань за круглим столом, тренінгів, майстер-класів з питань надання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дітям з особливими освітніми потребами;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13" w:name="n249"/>
      <w:bookmarkEnd w:id="13"/>
      <w:r w:rsidRPr="00DC3056">
        <w:rPr>
          <w:color w:val="000000" w:themeColor="text1"/>
          <w:sz w:val="28"/>
          <w:szCs w:val="28"/>
        </w:rPr>
        <w:lastRenderedPageBreak/>
        <w:t xml:space="preserve">12)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щодо надання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дітям з особливими освітніми потребами починаючи з раннього віку в разі потреби із залученням відповідних спеціалістів;</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14" w:name="n250"/>
      <w:bookmarkEnd w:id="14"/>
      <w:r w:rsidRPr="00DC3056">
        <w:rPr>
          <w:color w:val="000000" w:themeColor="text1"/>
          <w:sz w:val="28"/>
          <w:szCs w:val="28"/>
        </w:rPr>
        <w:t>13) підготовка звітної інформації про результати діяльності інклюзивно-ресурсного центру для засновника, відповідного структурного підрозділу з питань діяльності інклюзивно-ресурсних центрів органів управління освітою, а також аналітичної інформації для відповідного центру підтримки інклюзивної освіти.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15" w:name="n237"/>
      <w:bookmarkStart w:id="16" w:name="n42"/>
      <w:bookmarkStart w:id="17" w:name="n43"/>
      <w:bookmarkEnd w:id="15"/>
      <w:bookmarkEnd w:id="16"/>
      <w:bookmarkEnd w:id="17"/>
      <w:r w:rsidRPr="00DC3056">
        <w:rPr>
          <w:color w:val="000000" w:themeColor="text1"/>
          <w:sz w:val="28"/>
          <w:szCs w:val="28"/>
        </w:rPr>
        <w:t>2.3. З метою якісного виконання покладених завдань інклюзивно-ресурсний центр зобов’язаний:</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18" w:name="n44"/>
      <w:bookmarkEnd w:id="18"/>
      <w:r w:rsidRPr="00DC3056">
        <w:rPr>
          <w:color w:val="000000" w:themeColor="text1"/>
          <w:sz w:val="28"/>
          <w:szCs w:val="28"/>
        </w:rPr>
        <w:t xml:space="preserve">     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w:t>
      </w:r>
      <w:bookmarkStart w:id="19" w:name="n45"/>
      <w:bookmarkEnd w:id="19"/>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r w:rsidRPr="00DC3056">
        <w:rPr>
          <w:color w:val="000000" w:themeColor="text1"/>
          <w:sz w:val="28"/>
          <w:szCs w:val="28"/>
        </w:rPr>
        <w:t xml:space="preserve">      2) вносити засновнику, відповідному структурному підрозділу з питань діяльності інклюзивно-ресурсних центрів органів управління освітою та центру підтримки інклюзивної освіти пропозиції щодо удосконалення діяльності інклюзивно-ресурсного центру;</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20" w:name="n251"/>
      <w:bookmarkStart w:id="21" w:name="n46"/>
      <w:bookmarkEnd w:id="20"/>
      <w:bookmarkEnd w:id="21"/>
      <w:r w:rsidRPr="00DC3056">
        <w:rPr>
          <w:color w:val="000000" w:themeColor="text1"/>
          <w:sz w:val="28"/>
          <w:szCs w:val="28"/>
        </w:rPr>
        <w:t xml:space="preserve">       3) залучати у разі потреби додаткових фахівців, у тому числі медичних працівників, </w:t>
      </w:r>
      <w:proofErr w:type="spellStart"/>
      <w:r w:rsidRPr="00DC3056">
        <w:rPr>
          <w:color w:val="000000" w:themeColor="text1"/>
          <w:sz w:val="28"/>
          <w:szCs w:val="28"/>
        </w:rPr>
        <w:t>працівників</w:t>
      </w:r>
      <w:proofErr w:type="spellEnd"/>
      <w:r w:rsidRPr="00DC3056">
        <w:rPr>
          <w:color w:val="000000" w:themeColor="text1"/>
          <w:sz w:val="28"/>
          <w:szCs w:val="28"/>
        </w:rPr>
        <w:t xml:space="preserve"> соціальних служб, фахівців інших інклюзивно-ресурсних центрів, працівників закладів дошкільної освіти (ясел-садків) </w:t>
      </w:r>
      <w:proofErr w:type="spellStart"/>
      <w:r w:rsidRPr="00DC3056">
        <w:rPr>
          <w:color w:val="000000" w:themeColor="text1"/>
          <w:sz w:val="28"/>
          <w:szCs w:val="28"/>
        </w:rPr>
        <w:t>компенсуючого</w:t>
      </w:r>
      <w:proofErr w:type="spellEnd"/>
      <w:r w:rsidRPr="00DC3056">
        <w:rPr>
          <w:color w:val="000000" w:themeColor="text1"/>
          <w:sz w:val="28"/>
          <w:szCs w:val="28"/>
        </w:rPr>
        <w:t xml:space="preserve"> типу, спеціальних закладів загальної середньої освіти та навчально-реабілітаційних центрів.</w:t>
      </w:r>
    </w:p>
    <w:p w:rsidR="002C4B15" w:rsidRDefault="002C4B15" w:rsidP="00AC639D">
      <w:pPr>
        <w:pStyle w:val="rvps7"/>
        <w:shd w:val="clear" w:color="auto" w:fill="FFFFFF"/>
        <w:spacing w:before="150" w:beforeAutospacing="0" w:after="150" w:afterAutospacing="0"/>
        <w:ind w:right="450"/>
        <w:rPr>
          <w:rStyle w:val="rvts15"/>
          <w:b/>
          <w:bCs/>
          <w:color w:val="000000" w:themeColor="text1"/>
          <w:sz w:val="28"/>
          <w:szCs w:val="28"/>
        </w:rPr>
      </w:pPr>
      <w:bookmarkStart w:id="22" w:name="n252"/>
      <w:bookmarkStart w:id="23" w:name="n47"/>
      <w:bookmarkEnd w:id="22"/>
      <w:bookmarkEnd w:id="23"/>
    </w:p>
    <w:p w:rsidR="002C4B15" w:rsidRPr="00DC3056" w:rsidRDefault="002C4B15" w:rsidP="002C4B15">
      <w:pPr>
        <w:pStyle w:val="rvps7"/>
        <w:shd w:val="clear" w:color="auto" w:fill="FFFFFF"/>
        <w:spacing w:before="150" w:beforeAutospacing="0" w:after="150" w:afterAutospacing="0"/>
        <w:ind w:left="450" w:right="450"/>
        <w:jc w:val="center"/>
        <w:rPr>
          <w:rStyle w:val="rvts15"/>
          <w:b/>
          <w:bCs/>
          <w:color w:val="000000" w:themeColor="text1"/>
          <w:sz w:val="28"/>
          <w:szCs w:val="28"/>
        </w:rPr>
      </w:pPr>
      <w:r w:rsidRPr="00DC3056">
        <w:rPr>
          <w:rStyle w:val="rvts15"/>
          <w:b/>
          <w:bCs/>
          <w:color w:val="000000" w:themeColor="text1"/>
          <w:sz w:val="28"/>
          <w:szCs w:val="28"/>
        </w:rPr>
        <w:t>ІІІ. О</w:t>
      </w:r>
      <w:r>
        <w:rPr>
          <w:rStyle w:val="rvts15"/>
          <w:b/>
          <w:bCs/>
          <w:color w:val="000000" w:themeColor="text1"/>
          <w:sz w:val="28"/>
          <w:szCs w:val="28"/>
        </w:rPr>
        <w:t>РГАНІЗАЦІЯ ПРОВЕДЕННЯ КОМПЛЕКСНОЇ ОЦІНКИ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r w:rsidRPr="00DC3056">
        <w:rPr>
          <w:color w:val="000000" w:themeColor="text1"/>
          <w:sz w:val="28"/>
          <w:szCs w:val="28"/>
        </w:rPr>
        <w:t>3.1. Первинний прийом батьків (одного з батьків) або законних представників дитини проводить директор інклюзивно-ресурсного центру, або уповноважені ним працівники, які визначають час та дату проведення комплексної оцінки та встановлюють наявність таких документів:</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24" w:name="n253"/>
      <w:bookmarkStart w:id="25" w:name="n49"/>
      <w:bookmarkEnd w:id="24"/>
      <w:bookmarkEnd w:id="25"/>
      <w:r w:rsidRPr="00DC3056">
        <w:rPr>
          <w:color w:val="000000" w:themeColor="text1"/>
          <w:sz w:val="28"/>
          <w:szCs w:val="28"/>
        </w:rPr>
        <w:t>документів, що посвідчують особу батьків (одного з батьків) або законних представників;</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26" w:name="n50"/>
      <w:bookmarkEnd w:id="26"/>
      <w:r w:rsidRPr="00DC3056">
        <w:rPr>
          <w:color w:val="000000" w:themeColor="text1"/>
          <w:sz w:val="28"/>
          <w:szCs w:val="28"/>
        </w:rPr>
        <w:t>свідоцтва про народження дитини;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27" w:name="n51"/>
      <w:bookmarkEnd w:id="27"/>
      <w:r w:rsidRPr="00DC3056">
        <w:rPr>
          <w:color w:val="000000" w:themeColor="text1"/>
          <w:sz w:val="28"/>
          <w:szCs w:val="28"/>
        </w:rPr>
        <w:t>індивідуальної програми реабілітації дитини з інвалідністю (у разі інвалідності);</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28" w:name="n52"/>
      <w:bookmarkEnd w:id="28"/>
      <w:r w:rsidRPr="00DC3056">
        <w:rPr>
          <w:color w:val="000000" w:themeColor="text1"/>
          <w:sz w:val="28"/>
          <w:szCs w:val="28"/>
        </w:rPr>
        <w:t>у разі потреби - довідки від психіатра.</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29" w:name="n53"/>
      <w:bookmarkEnd w:id="29"/>
      <w:r w:rsidRPr="00DC3056">
        <w:rPr>
          <w:color w:val="000000" w:themeColor="text1"/>
          <w:sz w:val="28"/>
          <w:szCs w:val="28"/>
        </w:rPr>
        <w:t xml:space="preserve">3.2. Центр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 - заява) та/або її особистої заяви (для дітей віком від 16 до 18 років) щодо проведення комплексної оцінки, а також надання письмової згоди на обробку персональних даних дитини </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30" w:name="n54"/>
      <w:bookmarkEnd w:id="30"/>
      <w:r w:rsidRPr="00DC3056">
        <w:rPr>
          <w:color w:val="000000" w:themeColor="text1"/>
          <w:sz w:val="28"/>
          <w:szCs w:val="28"/>
        </w:rPr>
        <w:lastRenderedPageBreak/>
        <w:t>3.3. У разі коли дитина з особливими освітніми потребами здобуває дошкільну або загальну середню освіту, до заяви можуть додаватися:</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31" w:name="n55"/>
      <w:bookmarkEnd w:id="31"/>
      <w:r w:rsidRPr="00DC3056">
        <w:rPr>
          <w:color w:val="000000" w:themeColor="text1"/>
          <w:sz w:val="28"/>
          <w:szCs w:val="28"/>
        </w:rPr>
        <w:t>психолого-педагогічна характеристика дитини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32" w:name="n56"/>
      <w:bookmarkEnd w:id="32"/>
      <w:r w:rsidRPr="00DC3056">
        <w:rPr>
          <w:color w:val="000000" w:themeColor="text1"/>
          <w:sz w:val="28"/>
          <w:szCs w:val="28"/>
        </w:rPr>
        <w:t>зошити з рідної мови, математики, результати навчальних досягнень (для дітей, які здобувають загальну середню освіту), малюнки;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33" w:name="n57"/>
      <w:bookmarkEnd w:id="33"/>
      <w:r w:rsidRPr="00DC3056">
        <w:rPr>
          <w:color w:val="000000" w:themeColor="text1"/>
          <w:sz w:val="28"/>
          <w:szCs w:val="28"/>
        </w:rPr>
        <w:t>документи щодо додаткових обстежень дитини;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34" w:name="n313"/>
      <w:bookmarkEnd w:id="34"/>
      <w:r w:rsidRPr="00DC3056">
        <w:rPr>
          <w:color w:val="000000" w:themeColor="text1"/>
          <w:sz w:val="28"/>
          <w:szCs w:val="28"/>
        </w:rPr>
        <w:t>копія протоколу засідання команди психолого-педагогічного супроводу дитини з особливими освітніми потребами із зазначенням потреби щодо продовження тривалості здобуття освіти.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35" w:name="n312"/>
      <w:bookmarkStart w:id="36" w:name="n58"/>
      <w:bookmarkEnd w:id="35"/>
      <w:bookmarkEnd w:id="36"/>
      <w:r w:rsidRPr="00DC3056">
        <w:rPr>
          <w:color w:val="000000" w:themeColor="text1"/>
          <w:sz w:val="28"/>
          <w:szCs w:val="28"/>
        </w:rPr>
        <w:t xml:space="preserve">3.4. У разі коли дитині з особливими освітніми потребами вже надавались психолого-педагогічні та </w:t>
      </w:r>
      <w:proofErr w:type="spellStart"/>
      <w:r w:rsidRPr="00DC3056">
        <w:rPr>
          <w:color w:val="000000" w:themeColor="text1"/>
          <w:sz w:val="28"/>
          <w:szCs w:val="28"/>
        </w:rPr>
        <w:t>корекційно-розвиткові</w:t>
      </w:r>
      <w:proofErr w:type="spellEnd"/>
      <w:r w:rsidRPr="00DC3056">
        <w:rPr>
          <w:color w:val="000000" w:themeColor="text1"/>
          <w:sz w:val="28"/>
          <w:szCs w:val="28"/>
        </w:rPr>
        <w:t xml:space="preserve"> послуги, до інклюзивно-ресурсного центру подаються:</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37" w:name="n59"/>
      <w:bookmarkEnd w:id="37"/>
      <w:r w:rsidRPr="00DC3056">
        <w:rPr>
          <w:color w:val="000000" w:themeColor="text1"/>
          <w:sz w:val="28"/>
          <w:szCs w:val="28"/>
        </w:rPr>
        <w:t>попередні рекомендації щодо проведення комплексної оцінки;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38" w:name="n60"/>
      <w:bookmarkEnd w:id="38"/>
      <w:r w:rsidRPr="00DC3056">
        <w:rPr>
          <w:color w:val="000000" w:themeColor="text1"/>
          <w:sz w:val="28"/>
          <w:szCs w:val="28"/>
        </w:rPr>
        <w:t xml:space="preserve">висновок відповідних фахівців щодо результатів надання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із зазначенням динаміки розвитку дитини згідно з індивідуальною програмою розвитку.</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39" w:name="n61"/>
      <w:bookmarkEnd w:id="39"/>
      <w:r w:rsidRPr="00DC3056">
        <w:rPr>
          <w:color w:val="000000" w:themeColor="text1"/>
          <w:sz w:val="28"/>
          <w:szCs w:val="28"/>
        </w:rPr>
        <w:t>3.5. Інклюзивно-ресурсні центри можуть проводити комплексну оцінку за місцем навчання та/або проживання (перебування) дитини.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дитини за два тижні до початку її проведення.</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40" w:name="n62"/>
      <w:bookmarkEnd w:id="40"/>
      <w:r w:rsidRPr="00DC3056">
        <w:rPr>
          <w:color w:val="000000" w:themeColor="text1"/>
          <w:sz w:val="28"/>
          <w:szCs w:val="28"/>
        </w:rPr>
        <w:t>3.6. Під час проведення комплексної оцінки фахівці інклюзивно-ресурсного центру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41" w:name="n63"/>
      <w:bookmarkEnd w:id="41"/>
      <w:r w:rsidRPr="00DC3056">
        <w:rPr>
          <w:color w:val="000000" w:themeColor="text1"/>
          <w:sz w:val="28"/>
          <w:szCs w:val="28"/>
        </w:rPr>
        <w:t>3.7. Участь батьків (одного з батьків) або законних представників дитини у проведенні комплексної оцінки є обов’язковою.</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42" w:name="n64"/>
      <w:bookmarkEnd w:id="42"/>
      <w:r w:rsidRPr="00DC3056">
        <w:rPr>
          <w:color w:val="000000" w:themeColor="text1"/>
          <w:sz w:val="28"/>
          <w:szCs w:val="28"/>
        </w:rPr>
        <w:t>3.8. Комплексна оцінка проводиться фахівцями інклюзивно-ресурсного центру індивідуально за такими напрямами: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43" w:name="n65"/>
      <w:bookmarkEnd w:id="43"/>
      <w:r w:rsidRPr="00DC3056">
        <w:rPr>
          <w:color w:val="000000" w:themeColor="text1"/>
          <w:sz w:val="28"/>
          <w:szCs w:val="28"/>
        </w:rPr>
        <w:t>оцінка фізичного розвитку дитини;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44" w:name="n66"/>
      <w:bookmarkEnd w:id="44"/>
      <w:r w:rsidRPr="00DC3056">
        <w:rPr>
          <w:color w:val="000000" w:themeColor="text1"/>
          <w:sz w:val="28"/>
          <w:szCs w:val="28"/>
        </w:rPr>
        <w:t>оцінка мовленнєвого розвитку дитини;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45" w:name="n67"/>
      <w:bookmarkEnd w:id="45"/>
      <w:r w:rsidRPr="00DC3056">
        <w:rPr>
          <w:color w:val="000000" w:themeColor="text1"/>
          <w:sz w:val="28"/>
          <w:szCs w:val="28"/>
        </w:rPr>
        <w:t>оцінка когнітивної сфери дитини;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46" w:name="n68"/>
      <w:bookmarkEnd w:id="46"/>
      <w:r w:rsidRPr="00DC3056">
        <w:rPr>
          <w:color w:val="000000" w:themeColor="text1"/>
          <w:sz w:val="28"/>
          <w:szCs w:val="28"/>
        </w:rPr>
        <w:t>оцінка емоційно-вольової сфери дитини;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47" w:name="n69"/>
      <w:bookmarkEnd w:id="47"/>
      <w:r w:rsidRPr="00DC3056">
        <w:rPr>
          <w:color w:val="000000" w:themeColor="text1"/>
          <w:sz w:val="28"/>
          <w:szCs w:val="28"/>
        </w:rPr>
        <w:t>оцінка освітньої діяльності дитини.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48" w:name="n254"/>
      <w:bookmarkStart w:id="49" w:name="n70"/>
      <w:bookmarkEnd w:id="48"/>
      <w:bookmarkEnd w:id="49"/>
      <w:r w:rsidRPr="00DC3056">
        <w:rPr>
          <w:color w:val="000000" w:themeColor="text1"/>
          <w:sz w:val="28"/>
          <w:szCs w:val="28"/>
        </w:rPr>
        <w:t xml:space="preserve">3.9. 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За результатами оцінки </w:t>
      </w:r>
      <w:proofErr w:type="spellStart"/>
      <w:r w:rsidRPr="00DC3056">
        <w:rPr>
          <w:color w:val="000000" w:themeColor="text1"/>
          <w:sz w:val="28"/>
          <w:szCs w:val="28"/>
        </w:rPr>
        <w:t>вчитель-реабілітолог</w:t>
      </w:r>
      <w:proofErr w:type="spellEnd"/>
      <w:r w:rsidRPr="00DC3056">
        <w:rPr>
          <w:color w:val="000000" w:themeColor="text1"/>
          <w:sz w:val="28"/>
          <w:szCs w:val="28"/>
        </w:rPr>
        <w:t xml:space="preserve"> заповнює карту спостереження дитини.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50" w:name="n255"/>
      <w:bookmarkStart w:id="51" w:name="n71"/>
      <w:bookmarkEnd w:id="50"/>
      <w:bookmarkEnd w:id="51"/>
      <w:r w:rsidRPr="00DC3056">
        <w:rPr>
          <w:color w:val="000000" w:themeColor="text1"/>
          <w:sz w:val="28"/>
          <w:szCs w:val="28"/>
        </w:rPr>
        <w:lastRenderedPageBreak/>
        <w:t xml:space="preserve">3.10. 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 </w:t>
      </w:r>
      <w:bookmarkStart w:id="52" w:name="n72"/>
      <w:bookmarkEnd w:id="52"/>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r w:rsidRPr="00DC3056">
        <w:rPr>
          <w:color w:val="000000" w:themeColor="text1"/>
          <w:sz w:val="28"/>
          <w:szCs w:val="28"/>
        </w:rPr>
        <w:t>3.11. 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53" w:name="n73"/>
      <w:bookmarkEnd w:id="53"/>
      <w:r w:rsidRPr="00DC3056">
        <w:rPr>
          <w:color w:val="000000" w:themeColor="text1"/>
          <w:sz w:val="28"/>
          <w:szCs w:val="28"/>
        </w:rPr>
        <w:t>3.12. 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54" w:name="n74"/>
      <w:bookmarkEnd w:id="54"/>
      <w:r w:rsidRPr="00DC3056">
        <w:rPr>
          <w:color w:val="000000" w:themeColor="text1"/>
          <w:sz w:val="28"/>
          <w:szCs w:val="28"/>
        </w:rPr>
        <w:t>3.13. Метою проведення оцінки освітньої діяльності дитини є визначення рівня сформованості знань, вмінь, навичок відповідно до освітньої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55" w:name="n256"/>
      <w:bookmarkStart w:id="56" w:name="n75"/>
      <w:bookmarkEnd w:id="55"/>
      <w:bookmarkEnd w:id="56"/>
      <w:r w:rsidRPr="00DC3056">
        <w:rPr>
          <w:color w:val="000000" w:themeColor="text1"/>
          <w:sz w:val="28"/>
          <w:szCs w:val="28"/>
        </w:rPr>
        <w:t>3.14. У разі потреби фахівці інклюзивно-ресурсного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57" w:name="n76"/>
      <w:bookmarkEnd w:id="57"/>
      <w:r w:rsidRPr="00DC3056">
        <w:rPr>
          <w:color w:val="000000" w:themeColor="text1"/>
          <w:sz w:val="28"/>
          <w:szCs w:val="28"/>
        </w:rPr>
        <w:t>3.15. Результати комплексної оцінки оформлюються в електронному вигляді, зберігаються в інклюзивно-ресурсному центрі та надаються батькам (одному з батьків) або законним представникам дитини за письмовим зверненням.</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58" w:name="n77"/>
      <w:bookmarkEnd w:id="58"/>
      <w:r w:rsidRPr="00DC3056">
        <w:rPr>
          <w:color w:val="000000" w:themeColor="text1"/>
          <w:sz w:val="28"/>
          <w:szCs w:val="28"/>
        </w:rPr>
        <w:t>Інформація про результати комплексної оцінки є конфіденційною. Обробка та захист персональних даних дітей в інклюзивно-ресурсному центрі здійснюється відповідно до вимог </w:t>
      </w:r>
      <w:hyperlink r:id="rId7" w:tgtFrame="_blank" w:history="1">
        <w:r w:rsidRPr="00DC3056">
          <w:rPr>
            <w:rStyle w:val="a7"/>
            <w:color w:val="000000" w:themeColor="text1"/>
            <w:sz w:val="28"/>
            <w:szCs w:val="28"/>
          </w:rPr>
          <w:t>Закону України</w:t>
        </w:r>
      </w:hyperlink>
      <w:r w:rsidRPr="00DC3056">
        <w:rPr>
          <w:color w:val="000000" w:themeColor="text1"/>
          <w:sz w:val="28"/>
          <w:szCs w:val="28"/>
        </w:rPr>
        <w:t> “Про захист персональних даних”.</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59" w:name="n78"/>
      <w:bookmarkEnd w:id="59"/>
      <w:r w:rsidRPr="00DC3056">
        <w:rPr>
          <w:color w:val="000000" w:themeColor="text1"/>
          <w:sz w:val="28"/>
          <w:szCs w:val="28"/>
        </w:rPr>
        <w:t>3.16. Узагальнення результатів комплексної оцінки здійснюється на засіданні фахівців інклюзивно-ресурсного центру, які її проводили, в якому мають право брати участь батьки (один з батьків) або законні представники дитини з особливими освітніми потребами.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60" w:name="n79"/>
      <w:bookmarkEnd w:id="60"/>
      <w:r w:rsidRPr="00DC3056">
        <w:rPr>
          <w:color w:val="000000" w:themeColor="text1"/>
          <w:sz w:val="28"/>
          <w:szCs w:val="28"/>
        </w:rPr>
        <w:t>3.17. За результатами засідання складається висновок про комплексну оцінку, в якому зазначаються загальні дані про дитину з особливими освітніми потребами, її сім’ю (батьків (одного з батьків) або законних представників, братів, сестер), умови виховання в сім’ї, стан здоров’я дитини, заклад освіти, де навчається дитина, напрями проведення комплексної оцінки, загальні висновки, рекомендації, прізвище, ім’я, по батькові фахівців інклюзивно-ресурсного центру, які проводили оцінку.</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61" w:name="n257"/>
      <w:bookmarkStart w:id="62" w:name="n80"/>
      <w:bookmarkEnd w:id="61"/>
      <w:bookmarkEnd w:id="62"/>
      <w:r w:rsidRPr="00DC3056">
        <w:rPr>
          <w:color w:val="000000" w:themeColor="text1"/>
          <w:sz w:val="28"/>
          <w:szCs w:val="28"/>
        </w:rPr>
        <w:t xml:space="preserve">3.18. Фахівці інклюзивно-ресурсного центру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у закладах освіти (у разі здобуття дитиною дошкільної чи загальної середньої освіти).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63" w:name="n81"/>
      <w:bookmarkEnd w:id="63"/>
      <w:r w:rsidRPr="00DC3056">
        <w:rPr>
          <w:color w:val="000000" w:themeColor="text1"/>
          <w:sz w:val="28"/>
          <w:szCs w:val="28"/>
        </w:rPr>
        <w:lastRenderedPageBreak/>
        <w:t>3.19. Комплексна оцінка з підготовкою відповідного висновку проводиться протягом 10 робочих днів.</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64" w:name="n82"/>
      <w:bookmarkEnd w:id="64"/>
      <w:r w:rsidRPr="00DC3056">
        <w:rPr>
          <w:color w:val="000000" w:themeColor="text1"/>
          <w:sz w:val="28"/>
          <w:szCs w:val="28"/>
        </w:rPr>
        <w:t>3.20. Висновок про комплексну оцінку надається батькам (одному з батьків) або законним представникам дитини з особливими освітніми потребами, за заявою яких (якого) її проведено, у двох примірниках, один з яких подається батьками (законними представниками) дитини до закладу освіти.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65" w:name="n258"/>
      <w:bookmarkStart w:id="66" w:name="n83"/>
      <w:bookmarkEnd w:id="65"/>
      <w:bookmarkEnd w:id="66"/>
      <w:r w:rsidRPr="00DC3056">
        <w:rPr>
          <w:color w:val="000000" w:themeColor="text1"/>
          <w:sz w:val="28"/>
          <w:szCs w:val="28"/>
        </w:rPr>
        <w:t xml:space="preserve">3.21. Висновок про комплексну оцінку реєструється у відповідному журналі та зберігається в електронному вигляді в інклюзивно-ресурсному центрі </w:t>
      </w:r>
      <w:bookmarkStart w:id="67" w:name="n260"/>
      <w:bookmarkEnd w:id="67"/>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68" w:name="n84"/>
      <w:bookmarkEnd w:id="68"/>
      <w:r w:rsidRPr="00DC3056">
        <w:rPr>
          <w:color w:val="000000" w:themeColor="text1"/>
          <w:sz w:val="28"/>
          <w:szCs w:val="28"/>
        </w:rPr>
        <w:t xml:space="preserve">3.22. У разі встановлення фахівцями інклюзивно-ресурсного центру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69" w:name="n85"/>
      <w:bookmarkEnd w:id="69"/>
      <w:r w:rsidRPr="00DC3056">
        <w:rPr>
          <w:color w:val="000000" w:themeColor="text1"/>
          <w:sz w:val="28"/>
          <w:szCs w:val="28"/>
        </w:rPr>
        <w:t>3.33. Комплексна оцінка може проводитися перед зарахуванням дитини з особливими освітніми потребами до закладу дошкільної або загальної середньої освіти. З метою створення у такому закладі умов для навчання дитини її батьки (один з батьків) або законні представники звертаються до інклюзивно-ресурсного центру за шість місяців до початку навчального року.</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70" w:name="n86"/>
      <w:bookmarkEnd w:id="70"/>
      <w:r w:rsidRPr="00DC3056">
        <w:rPr>
          <w:color w:val="000000" w:themeColor="text1"/>
          <w:sz w:val="28"/>
          <w:szCs w:val="28"/>
        </w:rPr>
        <w:t>Перед проведенням комплексної оцінки батьки (один з батьків) або законні представники дитини можуть звернутися до закладу освіти, який вони обрали, для зарахування дитини.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71" w:name="n259"/>
      <w:bookmarkStart w:id="72" w:name="n87"/>
      <w:bookmarkEnd w:id="71"/>
      <w:bookmarkEnd w:id="72"/>
      <w:r w:rsidRPr="00DC3056">
        <w:rPr>
          <w:color w:val="000000" w:themeColor="text1"/>
          <w:sz w:val="28"/>
          <w:szCs w:val="28"/>
        </w:rPr>
        <w:t>3.34. Повторна комплексна оцінка фахівцями інклюзивно-ресурсного центру проводиться у разі:</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73" w:name="n88"/>
      <w:bookmarkEnd w:id="73"/>
      <w:r w:rsidRPr="00DC3056">
        <w:rPr>
          <w:color w:val="000000" w:themeColor="text1"/>
          <w:sz w:val="28"/>
          <w:szCs w:val="28"/>
        </w:rPr>
        <w:t>переходу дитини з особливими освітніми потребами з дошкільного закладу освіти в заклад загальної середньої освіти; переведення дитини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74" w:name="n261"/>
      <w:bookmarkStart w:id="75" w:name="n89"/>
      <w:bookmarkEnd w:id="74"/>
      <w:bookmarkEnd w:id="75"/>
      <w:r w:rsidRPr="00DC3056">
        <w:rPr>
          <w:color w:val="000000" w:themeColor="text1"/>
          <w:sz w:val="28"/>
          <w:szCs w:val="28"/>
        </w:rPr>
        <w:t>надання рекомендації команди психолого-педагогічного супроводу дитини з особливими освітніми потребами у закладах загальної середньої та дошкільної освіти, психолого-педагогічного консиліуму спеціального закладу загальної середньої освіти щодо наявності успіхів або труднощів у засвоєнні дитиною освітньої програми;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76" w:name="n262"/>
      <w:bookmarkStart w:id="77" w:name="n314"/>
      <w:bookmarkEnd w:id="76"/>
      <w:bookmarkEnd w:id="77"/>
      <w:r w:rsidRPr="00DC3056">
        <w:rPr>
          <w:color w:val="000000" w:themeColor="text1"/>
          <w:sz w:val="28"/>
          <w:szCs w:val="28"/>
        </w:rPr>
        <w:t>визначення потреби у продовженні тривалості здобуття освіти особами з особливими освітніми потребами, що здобувають загальну середню освіту.</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78" w:name="n315"/>
      <w:bookmarkStart w:id="79" w:name="n91"/>
      <w:bookmarkEnd w:id="78"/>
      <w:bookmarkEnd w:id="79"/>
      <w:r w:rsidRPr="00DC3056">
        <w:rPr>
          <w:color w:val="000000" w:themeColor="text1"/>
          <w:sz w:val="28"/>
          <w:szCs w:val="28"/>
        </w:rPr>
        <w:t>3.35. У разі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відповідного структурного підрозділу з питань діяльності інклюзивно-ресурсних центрів органів управління освітою для проведення повторної комплексної оцінки республіканським, обласним, мм. Києва та Севастополя психолого-педагогічним консиліумом (далі - консиліум).</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80" w:name="n263"/>
      <w:bookmarkStart w:id="81" w:name="n92"/>
      <w:bookmarkEnd w:id="80"/>
      <w:bookmarkEnd w:id="81"/>
      <w:r w:rsidRPr="00DC3056">
        <w:rPr>
          <w:color w:val="000000" w:themeColor="text1"/>
          <w:sz w:val="28"/>
          <w:szCs w:val="28"/>
        </w:rPr>
        <w:t xml:space="preserve">Протягом 10 робочих днів з дати звернення батьків (одного з батьків) або законних представників відповідний структурний підрозділ з питань діяльності </w:t>
      </w:r>
      <w:r w:rsidRPr="00DC3056">
        <w:rPr>
          <w:color w:val="000000" w:themeColor="text1"/>
          <w:sz w:val="28"/>
          <w:szCs w:val="28"/>
        </w:rPr>
        <w:lastRenderedPageBreak/>
        <w:t>інклюзивно-ресурсних центрів органів управління освітою зобов’язаний організувати проведення повторної комплексної оцінки дитини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82" w:name="n93"/>
      <w:bookmarkEnd w:id="82"/>
      <w:r w:rsidRPr="00DC3056">
        <w:rPr>
          <w:color w:val="000000" w:themeColor="text1"/>
          <w:sz w:val="28"/>
          <w:szCs w:val="28"/>
        </w:rPr>
        <w:t>3.36.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83" w:name="n94"/>
      <w:bookmarkEnd w:id="83"/>
      <w:r w:rsidRPr="00DC3056">
        <w:rPr>
          <w:color w:val="000000" w:themeColor="text1"/>
          <w:sz w:val="28"/>
          <w:szCs w:val="28"/>
        </w:rPr>
        <w:t xml:space="preserve">3.37. За результатами повторної комплексної оцінки складається висновок про повторну психолого-педагогічну оцінку розвитку дитини (додаток 6), що є основою для розроблення індивідуальної програми розвитку дитини з особливими освітніми потребами, надання їй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у разі потреби продовження тривалості здобуття освіти особами з особливими освітніми потребами, що здобувають загальну середню освіту.</w:t>
      </w:r>
    </w:p>
    <w:p w:rsidR="002C4B15" w:rsidRDefault="002C4B15" w:rsidP="00AC639D">
      <w:pPr>
        <w:pStyle w:val="rvps7"/>
        <w:shd w:val="clear" w:color="auto" w:fill="FFFFFF"/>
        <w:spacing w:before="150" w:beforeAutospacing="0" w:after="150" w:afterAutospacing="0"/>
        <w:ind w:right="450"/>
        <w:rPr>
          <w:b/>
          <w:bCs/>
          <w:color w:val="000000" w:themeColor="text1"/>
          <w:sz w:val="28"/>
          <w:szCs w:val="28"/>
          <w:shd w:val="clear" w:color="auto" w:fill="FFFFFF"/>
        </w:rPr>
      </w:pPr>
      <w:bookmarkStart w:id="84" w:name="n321"/>
      <w:bookmarkEnd w:id="84"/>
    </w:p>
    <w:p w:rsidR="002C4B15" w:rsidRPr="00DC3056" w:rsidRDefault="002C4B15" w:rsidP="002C4B15">
      <w:pPr>
        <w:pStyle w:val="rvps7"/>
        <w:shd w:val="clear" w:color="auto" w:fill="FFFFFF"/>
        <w:spacing w:before="150" w:beforeAutospacing="0" w:after="150" w:afterAutospacing="0"/>
        <w:ind w:left="450" w:right="450"/>
        <w:rPr>
          <w:b/>
          <w:bCs/>
          <w:color w:val="000000" w:themeColor="text1"/>
          <w:sz w:val="28"/>
          <w:szCs w:val="28"/>
          <w:shd w:val="clear" w:color="auto" w:fill="FFFFFF"/>
        </w:rPr>
      </w:pPr>
      <w:r w:rsidRPr="00DC3056">
        <w:rPr>
          <w:b/>
          <w:bCs/>
          <w:color w:val="000000" w:themeColor="text1"/>
          <w:sz w:val="28"/>
          <w:szCs w:val="28"/>
          <w:shd w:val="clear" w:color="auto" w:fill="FFFFFF"/>
        </w:rPr>
        <w:t>І</w:t>
      </w:r>
      <w:r w:rsidRPr="00DC3056">
        <w:rPr>
          <w:b/>
          <w:bCs/>
          <w:color w:val="000000" w:themeColor="text1"/>
          <w:sz w:val="28"/>
          <w:szCs w:val="28"/>
          <w:shd w:val="clear" w:color="auto" w:fill="FFFFFF"/>
          <w:lang w:val="en-US"/>
        </w:rPr>
        <w:t>V</w:t>
      </w:r>
      <w:r>
        <w:rPr>
          <w:b/>
          <w:bCs/>
          <w:color w:val="000000" w:themeColor="text1"/>
          <w:sz w:val="28"/>
          <w:szCs w:val="28"/>
          <w:shd w:val="clear" w:color="auto" w:fill="FFFFFF"/>
        </w:rPr>
        <w:t xml:space="preserve">.  </w:t>
      </w:r>
      <w:r w:rsidRPr="00DC3056">
        <w:rPr>
          <w:b/>
          <w:bCs/>
          <w:color w:val="000000" w:themeColor="text1"/>
          <w:sz w:val="28"/>
          <w:szCs w:val="28"/>
          <w:shd w:val="clear" w:color="auto" w:fill="FFFFFF"/>
        </w:rPr>
        <w:t xml:space="preserve">Організація психолого-педагогічного супроводу та надання психолого-педагогічних та </w:t>
      </w:r>
      <w:proofErr w:type="spellStart"/>
      <w:r w:rsidRPr="00DC3056">
        <w:rPr>
          <w:b/>
          <w:bCs/>
          <w:color w:val="000000" w:themeColor="text1"/>
          <w:sz w:val="28"/>
          <w:szCs w:val="28"/>
          <w:shd w:val="clear" w:color="auto" w:fill="FFFFFF"/>
        </w:rPr>
        <w:t>корекційно-розвиткових</w:t>
      </w:r>
      <w:proofErr w:type="spellEnd"/>
      <w:r w:rsidRPr="00DC3056">
        <w:rPr>
          <w:b/>
          <w:bCs/>
          <w:color w:val="000000" w:themeColor="text1"/>
          <w:sz w:val="28"/>
          <w:szCs w:val="28"/>
          <w:shd w:val="clear" w:color="auto" w:fill="FFFFFF"/>
        </w:rPr>
        <w:t xml:space="preserve"> послуг дитині з особливими освітніми потребами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r w:rsidRPr="00DC3056">
        <w:rPr>
          <w:color w:val="000000" w:themeColor="text1"/>
          <w:sz w:val="28"/>
          <w:szCs w:val="28"/>
        </w:rPr>
        <w:t xml:space="preserve">4.1. Психолого-педагогічний супровід, психолого-педагогічні та </w:t>
      </w:r>
      <w:proofErr w:type="spellStart"/>
      <w:r w:rsidRPr="00DC3056">
        <w:rPr>
          <w:color w:val="000000" w:themeColor="text1"/>
          <w:sz w:val="28"/>
          <w:szCs w:val="28"/>
        </w:rPr>
        <w:t>корекційно-розвиткові</w:t>
      </w:r>
      <w:proofErr w:type="spellEnd"/>
      <w:r w:rsidRPr="00DC3056">
        <w:rPr>
          <w:color w:val="000000" w:themeColor="text1"/>
          <w:sz w:val="28"/>
          <w:szCs w:val="28"/>
        </w:rPr>
        <w:t xml:space="preserve"> послуги спрямовані на:</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85" w:name="n269"/>
      <w:bookmarkEnd w:id="85"/>
      <w:r w:rsidRPr="00DC3056">
        <w:rPr>
          <w:color w:val="000000" w:themeColor="text1"/>
          <w:sz w:val="28"/>
          <w:szCs w:val="28"/>
        </w:rPr>
        <w:t xml:space="preserve">соціалізацію дітей з особливими освітніми потребами, розвиток їх самостійності та відповідних </w:t>
      </w:r>
      <w:proofErr w:type="spellStart"/>
      <w:r w:rsidRPr="00DC3056">
        <w:rPr>
          <w:color w:val="000000" w:themeColor="text1"/>
          <w:sz w:val="28"/>
          <w:szCs w:val="28"/>
        </w:rPr>
        <w:t>компетенцій</w:t>
      </w:r>
      <w:proofErr w:type="spellEnd"/>
      <w:r w:rsidRPr="00DC3056">
        <w:rPr>
          <w:color w:val="000000" w:themeColor="text1"/>
          <w:sz w:val="28"/>
          <w:szCs w:val="28"/>
        </w:rPr>
        <w:t>;</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86" w:name="n270"/>
      <w:bookmarkEnd w:id="86"/>
      <w:r w:rsidRPr="00DC3056">
        <w:rPr>
          <w:color w:val="000000" w:themeColor="text1"/>
          <w:sz w:val="28"/>
          <w:szCs w:val="28"/>
        </w:rPr>
        <w:t>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87" w:name="n271"/>
      <w:bookmarkEnd w:id="87"/>
      <w:r w:rsidRPr="00DC3056">
        <w:rPr>
          <w:color w:val="000000" w:themeColor="text1"/>
          <w:sz w:val="28"/>
          <w:szCs w:val="28"/>
        </w:rPr>
        <w:t>розвиток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88" w:name="n272"/>
      <w:bookmarkEnd w:id="88"/>
      <w:r w:rsidRPr="00DC3056">
        <w:rPr>
          <w:color w:val="000000" w:themeColor="text1"/>
          <w:sz w:val="28"/>
          <w:szCs w:val="28"/>
        </w:rPr>
        <w:t>4.2.За результатами комплексної оцінки фахівці інклюзивно-ресурсного центру:</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89" w:name="n273"/>
      <w:bookmarkEnd w:id="89"/>
      <w:r w:rsidRPr="00DC3056">
        <w:rPr>
          <w:color w:val="000000" w:themeColor="text1"/>
          <w:sz w:val="28"/>
          <w:szCs w:val="28"/>
        </w:rPr>
        <w:t xml:space="preserve">визначають напрями та обсяг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які надаються дітям з особливими освітніми потребами (для дитини з інвалідністю - з урахуванням індивідуальної програми реабілітації), та забезпечують їх надання шляхом проведення індивідуальних і групових занять;</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90" w:name="n274"/>
      <w:bookmarkEnd w:id="90"/>
      <w:r w:rsidRPr="00DC3056">
        <w:rPr>
          <w:color w:val="000000" w:themeColor="text1"/>
          <w:sz w:val="28"/>
          <w:szCs w:val="28"/>
        </w:rPr>
        <w:t xml:space="preserve">надають рекомендації щодо складення, виконання, коригування індивідуальної програми розвитку в частині надання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змісту, форм та методів навчання відповідно до потенційних можливостей дитини, створення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місця, використання технічних засобів тощо).</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91" w:name="n275"/>
      <w:bookmarkEnd w:id="91"/>
      <w:r w:rsidRPr="00DC3056">
        <w:rPr>
          <w:color w:val="000000" w:themeColor="text1"/>
          <w:sz w:val="28"/>
          <w:szCs w:val="28"/>
        </w:rPr>
        <w:lastRenderedPageBreak/>
        <w:t xml:space="preserve">4.3.Психолого-педагогічні та </w:t>
      </w:r>
      <w:proofErr w:type="spellStart"/>
      <w:r w:rsidRPr="00DC3056">
        <w:rPr>
          <w:color w:val="000000" w:themeColor="text1"/>
          <w:sz w:val="28"/>
          <w:szCs w:val="28"/>
        </w:rPr>
        <w:t>корекційно-розвиткові</w:t>
      </w:r>
      <w:proofErr w:type="spellEnd"/>
      <w:r w:rsidRPr="00DC3056">
        <w:rPr>
          <w:color w:val="000000" w:themeColor="text1"/>
          <w:sz w:val="28"/>
          <w:szCs w:val="28"/>
        </w:rPr>
        <w:t xml:space="preserve"> послуги надаються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і не отримують відповідної допомоги.</w:t>
      </w:r>
    </w:p>
    <w:p w:rsidR="002C4B15" w:rsidRPr="00AC639D" w:rsidRDefault="002C4B15" w:rsidP="00AC639D">
      <w:pPr>
        <w:pStyle w:val="rvps2"/>
        <w:shd w:val="clear" w:color="auto" w:fill="FFFFFF"/>
        <w:spacing w:before="0" w:beforeAutospacing="0" w:after="150" w:afterAutospacing="0"/>
        <w:ind w:firstLine="450"/>
        <w:jc w:val="both"/>
        <w:rPr>
          <w:color w:val="000000" w:themeColor="text1"/>
          <w:sz w:val="28"/>
          <w:szCs w:val="28"/>
        </w:rPr>
      </w:pPr>
      <w:r w:rsidRPr="00DC3056">
        <w:rPr>
          <w:color w:val="000000" w:themeColor="text1"/>
          <w:sz w:val="28"/>
          <w:szCs w:val="28"/>
        </w:rPr>
        <w:t>4.4.</w:t>
      </w:r>
      <w:r w:rsidRPr="00DC3056">
        <w:rPr>
          <w:color w:val="000000" w:themeColor="text1"/>
          <w:sz w:val="28"/>
          <w:szCs w:val="28"/>
          <w:shd w:val="clear" w:color="auto" w:fill="FFFFFF"/>
        </w:rPr>
        <w:t>Тривалість робочого тижня педагогічних працівників інклюзивно-ресурсного центру становить 40 годин, що становить тарифну ставку, з яких педагогічне навантаження фахівців інклюзивно-ресурсного центру,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 Крім того, фахівці інклюзивно-ресурсного центру провадять інші види діяльності, зокрема надають консультації батькам (законним представникам) дітей, педагогічним працівникам, які беруть участь в інклюзивному навчанні, тощо.</w:t>
      </w:r>
      <w:r w:rsidRPr="00DC3056">
        <w:rPr>
          <w:b/>
          <w:bCs/>
          <w:color w:val="000000" w:themeColor="text1"/>
          <w:sz w:val="28"/>
          <w:szCs w:val="28"/>
          <w:shd w:val="clear" w:color="auto" w:fill="FFFFFF"/>
        </w:rPr>
        <w:t xml:space="preserve">          </w:t>
      </w:r>
    </w:p>
    <w:p w:rsidR="002C4B15" w:rsidRPr="00DC3056" w:rsidRDefault="002C4B15" w:rsidP="002C4B15">
      <w:pPr>
        <w:pStyle w:val="rvps7"/>
        <w:shd w:val="clear" w:color="auto" w:fill="FFFFFF"/>
        <w:spacing w:before="150" w:beforeAutospacing="0" w:after="150" w:afterAutospacing="0"/>
        <w:ind w:left="450" w:right="450"/>
        <w:rPr>
          <w:b/>
          <w:bCs/>
          <w:color w:val="000000" w:themeColor="text1"/>
          <w:sz w:val="28"/>
          <w:szCs w:val="28"/>
          <w:shd w:val="clear" w:color="auto" w:fill="FFFFFF"/>
        </w:rPr>
      </w:pPr>
      <w:r w:rsidRPr="00DC3056">
        <w:rPr>
          <w:b/>
          <w:bCs/>
          <w:color w:val="000000" w:themeColor="text1"/>
          <w:sz w:val="28"/>
          <w:szCs w:val="28"/>
          <w:shd w:val="clear" w:color="auto" w:fill="FFFFFF"/>
        </w:rPr>
        <w:t xml:space="preserve">   </w:t>
      </w:r>
      <w:r w:rsidRPr="00DC3056">
        <w:rPr>
          <w:b/>
          <w:bCs/>
          <w:color w:val="000000" w:themeColor="text1"/>
          <w:sz w:val="28"/>
          <w:szCs w:val="28"/>
          <w:shd w:val="clear" w:color="auto" w:fill="FFFFFF"/>
          <w:lang w:val="en-US"/>
        </w:rPr>
        <w:t>V</w:t>
      </w:r>
      <w:r w:rsidRPr="00DC3056">
        <w:rPr>
          <w:b/>
          <w:bCs/>
          <w:color w:val="000000" w:themeColor="text1"/>
          <w:sz w:val="28"/>
          <w:szCs w:val="28"/>
          <w:shd w:val="clear" w:color="auto" w:fill="FFFFFF"/>
        </w:rPr>
        <w:t>. Кадрове забезпечення інклюзивно-ресурсного центру</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92" w:name="n117"/>
      <w:bookmarkEnd w:id="92"/>
      <w:r w:rsidRPr="00DC3056">
        <w:rPr>
          <w:color w:val="000000" w:themeColor="text1"/>
          <w:sz w:val="28"/>
          <w:szCs w:val="28"/>
        </w:rPr>
        <w:t xml:space="preserve">5.1. Діяльність інклюзивно-ресурсного центру забезпечують педагогічні працівники: вчителі-логопеди, вчителі-дефектологи (сурдопедагоги, </w:t>
      </w:r>
      <w:proofErr w:type="spellStart"/>
      <w:r w:rsidRPr="00DC3056">
        <w:rPr>
          <w:color w:val="000000" w:themeColor="text1"/>
          <w:sz w:val="28"/>
          <w:szCs w:val="28"/>
        </w:rPr>
        <w:t>олігофренопедагоги</w:t>
      </w:r>
      <w:proofErr w:type="spellEnd"/>
      <w:r w:rsidRPr="00DC3056">
        <w:rPr>
          <w:color w:val="000000" w:themeColor="text1"/>
          <w:sz w:val="28"/>
          <w:szCs w:val="28"/>
        </w:rPr>
        <w:t xml:space="preserve">, тифлопедагоги), практичні психологи, </w:t>
      </w:r>
      <w:proofErr w:type="spellStart"/>
      <w:r w:rsidRPr="00DC3056">
        <w:rPr>
          <w:color w:val="000000" w:themeColor="text1"/>
          <w:sz w:val="28"/>
          <w:szCs w:val="28"/>
        </w:rPr>
        <w:t>вчитель-реабілітолог</w:t>
      </w:r>
      <w:proofErr w:type="spellEnd"/>
      <w:r w:rsidRPr="00DC3056">
        <w:rPr>
          <w:color w:val="000000" w:themeColor="text1"/>
          <w:sz w:val="28"/>
          <w:szCs w:val="28"/>
        </w:rPr>
        <w:t xml:space="preserve">, а також медична сестра, бухгалтер та </w:t>
      </w:r>
      <w:proofErr w:type="spellStart"/>
      <w:r w:rsidRPr="00DC3056">
        <w:rPr>
          <w:color w:val="000000" w:themeColor="text1"/>
          <w:sz w:val="28"/>
          <w:szCs w:val="28"/>
        </w:rPr>
        <w:t>господарсько-обслуговувальний</w:t>
      </w:r>
      <w:proofErr w:type="spellEnd"/>
      <w:r w:rsidRPr="00DC3056">
        <w:rPr>
          <w:color w:val="000000" w:themeColor="text1"/>
          <w:sz w:val="28"/>
          <w:szCs w:val="28"/>
        </w:rPr>
        <w:t xml:space="preserve"> персонал.</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93" w:name="n281"/>
      <w:bookmarkStart w:id="94" w:name="n118"/>
      <w:bookmarkEnd w:id="93"/>
      <w:bookmarkEnd w:id="94"/>
      <w:r w:rsidRPr="00DC3056">
        <w:rPr>
          <w:color w:val="000000" w:themeColor="text1"/>
          <w:sz w:val="28"/>
          <w:szCs w:val="28"/>
        </w:rPr>
        <w:t>5.2. На посади педагогічних працівників інклюзивно-ресурсного центру призначаються особи, які мають вищу педагогічну (психологічну) освіту ступеня магістра. Стаж роботи за фахом не менше 60 відсотків педагогічних працівників інклюзивно-ресурсного центру повинен становити три або більше років.</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95" w:name="n280"/>
      <w:bookmarkStart w:id="96" w:name="n119"/>
      <w:bookmarkEnd w:id="95"/>
      <w:bookmarkEnd w:id="96"/>
      <w:r w:rsidRPr="00DC3056">
        <w:rPr>
          <w:rStyle w:val="rvts46"/>
          <w:i/>
          <w:iCs/>
          <w:color w:val="000000" w:themeColor="text1"/>
          <w:sz w:val="28"/>
          <w:szCs w:val="28"/>
          <w:shd w:val="clear" w:color="auto" w:fill="FFFFFF"/>
        </w:rPr>
        <w:t>5</w:t>
      </w:r>
      <w:r w:rsidRPr="00DC3056">
        <w:rPr>
          <w:color w:val="000000" w:themeColor="text1"/>
          <w:sz w:val="28"/>
          <w:szCs w:val="28"/>
        </w:rPr>
        <w:t>.3. Призначення на посади педагогічних працівників інклюзивно-ресурсного центру здійснюється директор на конкурсній основі. Положення про конкурс на посаду директора та педагогічних працівників інклюзивно-ресурсного центру затверджує засновник на підставі примірних положень, затверджених МОН.</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97" w:name="n282"/>
      <w:bookmarkStart w:id="98" w:name="n120"/>
      <w:bookmarkEnd w:id="97"/>
      <w:bookmarkEnd w:id="98"/>
      <w:r w:rsidRPr="00DC3056">
        <w:rPr>
          <w:color w:val="000000" w:themeColor="text1"/>
          <w:sz w:val="28"/>
          <w:szCs w:val="28"/>
        </w:rPr>
        <w:t>5.4. Обов’язки фахівців інклюзивно-ресурсного центру визначаються відповідно до законодавства та посадових інструкцій.</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99" w:name="n121"/>
      <w:bookmarkEnd w:id="99"/>
      <w:r w:rsidRPr="00DC3056">
        <w:rPr>
          <w:color w:val="000000" w:themeColor="text1"/>
          <w:sz w:val="28"/>
          <w:szCs w:val="28"/>
        </w:rPr>
        <w:t>5.5. На педагогічних працівників інклюзивно-ресурсних центрів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100" w:name="n283"/>
      <w:bookmarkStart w:id="101" w:name="n122"/>
      <w:bookmarkEnd w:id="100"/>
      <w:bookmarkEnd w:id="101"/>
      <w:r w:rsidRPr="00DC3056">
        <w:rPr>
          <w:color w:val="000000" w:themeColor="text1"/>
          <w:sz w:val="28"/>
          <w:szCs w:val="28"/>
        </w:rPr>
        <w:t>5.6. У разі потреби інклюзивно-ресурсний центр може залучати додаткових фахівців шляхом укладання цивільно-правових угод.</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102" w:name="n284"/>
      <w:bookmarkStart w:id="103" w:name="n123"/>
      <w:bookmarkEnd w:id="102"/>
      <w:bookmarkEnd w:id="103"/>
      <w:r w:rsidRPr="00DC3056">
        <w:rPr>
          <w:color w:val="000000" w:themeColor="text1"/>
          <w:sz w:val="28"/>
          <w:szCs w:val="28"/>
        </w:rPr>
        <w:t xml:space="preserve">5.7. Для надання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в інклюзивно-ресурсному центрі вводяться такі посади: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104" w:name="n124"/>
      <w:bookmarkEnd w:id="104"/>
      <w:r w:rsidRPr="00DC3056">
        <w:rPr>
          <w:color w:val="000000" w:themeColor="text1"/>
          <w:sz w:val="28"/>
          <w:szCs w:val="28"/>
        </w:rPr>
        <w:t>вчителя-логопеда з розрахунку одна штатна одиниця на 25-30 дітей з порушеннями мовлення або 15-20 дітей з тяжкими порушеннями мовлення, або 15 дітей дошкільного віку з фонетико-фонематичним недорозвиненням мовлення, або 12 дітей дошкільного віку з тяжкими порушеннями мовлення;</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105" w:name="n125"/>
      <w:bookmarkEnd w:id="105"/>
      <w:r w:rsidRPr="00DC3056">
        <w:rPr>
          <w:color w:val="000000" w:themeColor="text1"/>
          <w:sz w:val="28"/>
          <w:szCs w:val="28"/>
        </w:rPr>
        <w:lastRenderedPageBreak/>
        <w:t>вчителя-дефектолога з розрахунку одна штатна одиниця на 12-15 дітей з порушеннями слуху/зору/інтелектуального розвитку;</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106" w:name="n126"/>
      <w:bookmarkEnd w:id="106"/>
      <w:r w:rsidRPr="00DC3056">
        <w:rPr>
          <w:color w:val="000000" w:themeColor="text1"/>
          <w:sz w:val="28"/>
          <w:szCs w:val="28"/>
        </w:rPr>
        <w:t>практичного психолога з розрахунку одна штатна одиниця на 12-15 дітей, які мають порушення емоційно-вольової сфери/пізнавальних процесів;</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bookmarkStart w:id="107" w:name="n127"/>
      <w:bookmarkEnd w:id="107"/>
      <w:proofErr w:type="spellStart"/>
      <w:r w:rsidRPr="00DC3056">
        <w:rPr>
          <w:color w:val="000000" w:themeColor="text1"/>
          <w:sz w:val="28"/>
          <w:szCs w:val="28"/>
        </w:rPr>
        <w:t>вчителя-реабілітолога</w:t>
      </w:r>
      <w:proofErr w:type="spellEnd"/>
      <w:r w:rsidRPr="00DC3056">
        <w:rPr>
          <w:color w:val="000000" w:themeColor="text1"/>
          <w:sz w:val="28"/>
          <w:szCs w:val="28"/>
        </w:rPr>
        <w:t xml:space="preserve"> з розрахунку одна штатна одиниця на 12-15 дітей, які мають порушення опорно-рухового апарату.</w:t>
      </w:r>
    </w:p>
    <w:p w:rsidR="002C4B15" w:rsidRDefault="002C4B15" w:rsidP="00AC639D">
      <w:pPr>
        <w:pStyle w:val="rvps2"/>
        <w:shd w:val="clear" w:color="auto" w:fill="FFFFFF"/>
        <w:spacing w:before="0" w:beforeAutospacing="0" w:after="150" w:afterAutospacing="0"/>
        <w:ind w:firstLine="450"/>
        <w:jc w:val="both"/>
        <w:rPr>
          <w:color w:val="000000" w:themeColor="text1"/>
          <w:sz w:val="28"/>
          <w:szCs w:val="28"/>
        </w:rPr>
      </w:pPr>
      <w:bookmarkStart w:id="108" w:name="n285"/>
      <w:bookmarkStart w:id="109" w:name="n129"/>
      <w:bookmarkEnd w:id="108"/>
      <w:bookmarkEnd w:id="109"/>
      <w:r w:rsidRPr="00DC3056">
        <w:rPr>
          <w:color w:val="000000" w:themeColor="text1"/>
          <w:sz w:val="28"/>
          <w:szCs w:val="28"/>
        </w:rPr>
        <w:t>5.8. За наявності автотранспортних засобів (автобусів) вводиться посада водія</w:t>
      </w:r>
      <w:bookmarkStart w:id="110" w:name="n130"/>
      <w:bookmarkEnd w:id="110"/>
    </w:p>
    <w:p w:rsidR="00AC639D" w:rsidRPr="00AC639D" w:rsidRDefault="00AC639D" w:rsidP="00AC639D">
      <w:pPr>
        <w:pStyle w:val="rvps2"/>
        <w:shd w:val="clear" w:color="auto" w:fill="FFFFFF"/>
        <w:spacing w:before="0" w:beforeAutospacing="0" w:after="150" w:afterAutospacing="0"/>
        <w:ind w:firstLine="450"/>
        <w:jc w:val="both"/>
        <w:rPr>
          <w:color w:val="000000" w:themeColor="text1"/>
          <w:sz w:val="28"/>
          <w:szCs w:val="28"/>
        </w:rPr>
      </w:pPr>
    </w:p>
    <w:p w:rsidR="002C4B15" w:rsidRPr="00DC3056" w:rsidRDefault="002C4B15" w:rsidP="002C4B15">
      <w:pPr>
        <w:rPr>
          <w:rFonts w:ascii="Times New Roman" w:hAnsi="Times New Roman" w:cs="Times New Roman"/>
          <w:color w:val="000000" w:themeColor="text1"/>
          <w:sz w:val="28"/>
          <w:szCs w:val="28"/>
        </w:rPr>
      </w:pPr>
      <w:r w:rsidRPr="00DC3056">
        <w:rPr>
          <w:rFonts w:ascii="Times New Roman" w:hAnsi="Times New Roman" w:cs="Times New Roman"/>
          <w:b/>
          <w:bCs/>
          <w:color w:val="000000" w:themeColor="text1"/>
          <w:sz w:val="28"/>
          <w:szCs w:val="28"/>
          <w:shd w:val="clear" w:color="auto" w:fill="FFFFFF"/>
        </w:rPr>
        <w:t xml:space="preserve">   </w:t>
      </w:r>
      <w:proofErr w:type="gramStart"/>
      <w:r w:rsidRPr="00DC3056">
        <w:rPr>
          <w:rFonts w:ascii="Times New Roman" w:hAnsi="Times New Roman" w:cs="Times New Roman"/>
          <w:b/>
          <w:bCs/>
          <w:color w:val="000000" w:themeColor="text1"/>
          <w:sz w:val="28"/>
          <w:szCs w:val="28"/>
          <w:shd w:val="clear" w:color="auto" w:fill="FFFFFF"/>
          <w:lang w:val="en-US"/>
        </w:rPr>
        <w:t>V</w:t>
      </w:r>
      <w:r w:rsidRPr="00DC3056">
        <w:rPr>
          <w:rFonts w:ascii="Times New Roman" w:hAnsi="Times New Roman" w:cs="Times New Roman"/>
          <w:b/>
          <w:bCs/>
          <w:color w:val="000000" w:themeColor="text1"/>
          <w:sz w:val="28"/>
          <w:szCs w:val="28"/>
          <w:shd w:val="clear" w:color="auto" w:fill="FFFFFF"/>
        </w:rPr>
        <w:t>І.</w:t>
      </w:r>
      <w:proofErr w:type="gramEnd"/>
      <w:r w:rsidRPr="00DC3056">
        <w:rPr>
          <w:rFonts w:ascii="Times New Roman" w:hAnsi="Times New Roman" w:cs="Times New Roman"/>
          <w:b/>
          <w:bCs/>
          <w:color w:val="000000" w:themeColor="text1"/>
          <w:sz w:val="28"/>
          <w:szCs w:val="28"/>
          <w:shd w:val="clear" w:color="auto" w:fill="FFFFFF"/>
        </w:rPr>
        <w:t xml:space="preserve"> Управління діяльністю інклюзивно-ресурсного центру</w:t>
      </w:r>
    </w:p>
    <w:p w:rsidR="002C4B15" w:rsidRPr="00DC3056" w:rsidRDefault="002C4B15" w:rsidP="002C4B15">
      <w:pPr>
        <w:pStyle w:val="a4"/>
        <w:shd w:val="clear" w:color="auto" w:fill="FFFFFF"/>
        <w:spacing w:before="0" w:beforeAutospacing="0" w:after="0" w:afterAutospacing="0"/>
        <w:jc w:val="both"/>
        <w:rPr>
          <w:color w:val="000000" w:themeColor="text1"/>
          <w:sz w:val="28"/>
          <w:szCs w:val="28"/>
        </w:rPr>
      </w:pPr>
      <w:r>
        <w:rPr>
          <w:color w:val="000000" w:themeColor="text1"/>
          <w:sz w:val="28"/>
          <w:szCs w:val="28"/>
        </w:rPr>
        <w:t>6</w:t>
      </w:r>
      <w:r w:rsidRPr="00DC3056">
        <w:rPr>
          <w:color w:val="000000" w:themeColor="text1"/>
          <w:sz w:val="28"/>
          <w:szCs w:val="28"/>
        </w:rPr>
        <w:t>.1.</w:t>
      </w:r>
      <w:r w:rsidRPr="00DC3056">
        <w:rPr>
          <w:color w:val="000000" w:themeColor="text1"/>
          <w:sz w:val="28"/>
          <w:szCs w:val="28"/>
          <w:bdr w:val="none" w:sz="0" w:space="0" w:color="auto" w:frame="1"/>
        </w:rPr>
        <w:t xml:space="preserve">  Управління Центром здійснюється відповідно до цього Статуту та діючого законодавства.</w:t>
      </w:r>
    </w:p>
    <w:p w:rsidR="002C4B15" w:rsidRPr="00523EBA" w:rsidRDefault="002C4B15" w:rsidP="002C4B15">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bdr w:val="none" w:sz="0" w:space="0" w:color="auto" w:frame="1"/>
          <w:lang w:eastAsia="uk-UA"/>
        </w:rPr>
        <w:t>6</w:t>
      </w:r>
      <w:r w:rsidRPr="00523EBA">
        <w:rPr>
          <w:rFonts w:ascii="Times New Roman" w:eastAsia="Times New Roman" w:hAnsi="Times New Roman" w:cs="Times New Roman"/>
          <w:color w:val="000000" w:themeColor="text1"/>
          <w:sz w:val="28"/>
          <w:szCs w:val="28"/>
          <w:bdr w:val="none" w:sz="0" w:space="0" w:color="auto" w:frame="1"/>
          <w:lang w:eastAsia="uk-UA"/>
        </w:rPr>
        <w:t>.2. Засновник:</w:t>
      </w:r>
    </w:p>
    <w:p w:rsidR="002C4B15" w:rsidRPr="00523EBA" w:rsidRDefault="002C4B15" w:rsidP="002C4B15">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523EBA">
        <w:rPr>
          <w:rFonts w:ascii="Times New Roman" w:eastAsia="Times New Roman" w:hAnsi="Times New Roman" w:cs="Times New Roman"/>
          <w:color w:val="000000" w:themeColor="text1"/>
          <w:sz w:val="28"/>
          <w:szCs w:val="28"/>
          <w:bdr w:val="none" w:sz="0" w:space="0" w:color="auto" w:frame="1"/>
          <w:shd w:val="clear" w:color="auto" w:fill="FFFFFF"/>
          <w:lang w:eastAsia="uk-UA"/>
        </w:rPr>
        <w:t>1) приймає рішення про утворення, реорганізацію та ліквідацію Центру;</w:t>
      </w:r>
    </w:p>
    <w:p w:rsidR="002C4B15" w:rsidRPr="00523EBA" w:rsidRDefault="002C4B15" w:rsidP="002C4B15">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523EBA">
        <w:rPr>
          <w:rFonts w:ascii="Times New Roman" w:eastAsia="Times New Roman" w:hAnsi="Times New Roman" w:cs="Times New Roman"/>
          <w:color w:val="000000" w:themeColor="text1"/>
          <w:sz w:val="28"/>
          <w:szCs w:val="28"/>
          <w:bdr w:val="none" w:sz="0" w:space="0" w:color="auto" w:frame="1"/>
          <w:lang w:eastAsia="uk-UA"/>
        </w:rPr>
        <w:t xml:space="preserve">2) затверджує Статут, штат Центру за погодженням з структурним підрозділом з питань діяльності центру управління освіти </w:t>
      </w:r>
    </w:p>
    <w:p w:rsidR="002C4B15" w:rsidRPr="00523EBA" w:rsidRDefault="002C4B15" w:rsidP="002C4B15">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523EBA">
        <w:rPr>
          <w:rFonts w:ascii="Times New Roman" w:eastAsia="Times New Roman" w:hAnsi="Times New Roman" w:cs="Times New Roman"/>
          <w:color w:val="000000" w:themeColor="text1"/>
          <w:sz w:val="28"/>
          <w:szCs w:val="28"/>
          <w:bdr w:val="none" w:sz="0" w:space="0" w:color="auto" w:frame="1"/>
          <w:shd w:val="clear" w:color="auto" w:fill="FFFFFF"/>
          <w:lang w:eastAsia="uk-UA"/>
        </w:rPr>
        <w:t>3) затверджує Положення про порядок проведення конкурсу на посаду директора Центру, його фахівців;</w:t>
      </w:r>
    </w:p>
    <w:p w:rsidR="002C4B15" w:rsidRPr="00523EBA" w:rsidRDefault="002C4B15" w:rsidP="002C4B15">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523EBA">
        <w:rPr>
          <w:rFonts w:ascii="Times New Roman" w:eastAsia="Times New Roman" w:hAnsi="Times New Roman" w:cs="Times New Roman"/>
          <w:color w:val="000000" w:themeColor="text1"/>
          <w:sz w:val="28"/>
          <w:szCs w:val="28"/>
          <w:bdr w:val="none" w:sz="0" w:space="0" w:color="auto" w:frame="1"/>
          <w:shd w:val="clear" w:color="auto" w:fill="FFFFFF"/>
          <w:lang w:eastAsia="uk-UA"/>
        </w:rPr>
        <w:t>4)  заслуховує звіт про діяльність Центру.</w:t>
      </w:r>
    </w:p>
    <w:p w:rsidR="002C4B15" w:rsidRPr="00523EBA" w:rsidRDefault="002C4B15" w:rsidP="002C4B15">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523EBA">
        <w:rPr>
          <w:rFonts w:ascii="Times New Roman" w:eastAsia="Times New Roman" w:hAnsi="Times New Roman" w:cs="Times New Roman"/>
          <w:color w:val="000000" w:themeColor="text1"/>
          <w:sz w:val="28"/>
          <w:szCs w:val="28"/>
          <w:lang w:eastAsia="uk-UA"/>
        </w:rPr>
        <w:t> </w:t>
      </w:r>
      <w:r>
        <w:rPr>
          <w:rFonts w:ascii="Times New Roman" w:eastAsia="Times New Roman" w:hAnsi="Times New Roman" w:cs="Times New Roman"/>
          <w:color w:val="000000" w:themeColor="text1"/>
          <w:sz w:val="28"/>
          <w:szCs w:val="28"/>
          <w:bdr w:val="none" w:sz="0" w:space="0" w:color="auto" w:frame="1"/>
          <w:lang w:eastAsia="uk-UA"/>
        </w:rPr>
        <w:t>5</w:t>
      </w:r>
      <w:r w:rsidRPr="00523EBA">
        <w:rPr>
          <w:rFonts w:ascii="Times New Roman" w:eastAsia="Times New Roman" w:hAnsi="Times New Roman" w:cs="Times New Roman"/>
          <w:color w:val="000000" w:themeColor="text1"/>
          <w:sz w:val="28"/>
          <w:szCs w:val="28"/>
          <w:bdr w:val="none" w:sz="0" w:space="0" w:color="auto" w:frame="1"/>
          <w:lang w:eastAsia="uk-UA"/>
        </w:rPr>
        <w:t>) забезпечує створення матеріально-технічних умов необхідних для функціонування Центру та організації інклюзивного навчання.</w:t>
      </w:r>
    </w:p>
    <w:p w:rsidR="002C4B15" w:rsidRPr="00523EBA" w:rsidRDefault="002C4B15" w:rsidP="002C4B15">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523EBA">
        <w:rPr>
          <w:rFonts w:ascii="Times New Roman" w:eastAsia="Times New Roman" w:hAnsi="Times New Roman" w:cs="Times New Roman"/>
          <w:color w:val="000000" w:themeColor="text1"/>
          <w:sz w:val="28"/>
          <w:szCs w:val="28"/>
          <w:bdr w:val="none" w:sz="0" w:space="0" w:color="auto" w:frame="1"/>
          <w:lang w:eastAsia="uk-UA"/>
        </w:rPr>
        <w:t> 5) організовує та проводить конкурси на зайняття посади директора та фахівців Центру;</w:t>
      </w:r>
    </w:p>
    <w:p w:rsidR="002C4B15" w:rsidRPr="00523EBA" w:rsidRDefault="002C4B15" w:rsidP="002C4B15">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523EBA">
        <w:rPr>
          <w:rFonts w:ascii="Times New Roman" w:eastAsia="Times New Roman" w:hAnsi="Times New Roman" w:cs="Times New Roman"/>
          <w:color w:val="000000" w:themeColor="text1"/>
          <w:sz w:val="28"/>
          <w:szCs w:val="28"/>
          <w:bdr w:val="none" w:sz="0" w:space="0" w:color="auto" w:frame="1"/>
          <w:lang w:eastAsia="uk-UA"/>
        </w:rPr>
        <w:t> 6) призначає на посаду та звільняє з посади директора Центру;</w:t>
      </w:r>
    </w:p>
    <w:p w:rsidR="002C4B15" w:rsidRPr="00523EBA" w:rsidRDefault="002C4B15" w:rsidP="002C4B15">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523EBA">
        <w:rPr>
          <w:rFonts w:ascii="Times New Roman" w:eastAsia="Times New Roman" w:hAnsi="Times New Roman" w:cs="Times New Roman"/>
          <w:color w:val="000000" w:themeColor="text1"/>
          <w:sz w:val="28"/>
          <w:szCs w:val="28"/>
          <w:bdr w:val="none" w:sz="0" w:space="0" w:color="auto" w:frame="1"/>
          <w:lang w:eastAsia="uk-UA"/>
        </w:rPr>
        <w:t>7)проводить моніторинг виконання рекомендацій Центру підпорядкованими йому закладами освіти;</w:t>
      </w:r>
    </w:p>
    <w:p w:rsidR="002C4B15" w:rsidRPr="00DC3056" w:rsidRDefault="002C4B15" w:rsidP="002C4B15">
      <w:pPr>
        <w:pStyle w:val="rvps2"/>
        <w:shd w:val="clear" w:color="auto" w:fill="FFFFFF"/>
        <w:spacing w:before="0" w:beforeAutospacing="0" w:after="150" w:afterAutospacing="0"/>
        <w:jc w:val="both"/>
        <w:rPr>
          <w:color w:val="000000" w:themeColor="text1"/>
          <w:sz w:val="28"/>
          <w:szCs w:val="28"/>
        </w:rPr>
      </w:pPr>
      <w:r w:rsidRPr="00DC3056">
        <w:rPr>
          <w:color w:val="000000" w:themeColor="text1"/>
          <w:sz w:val="28"/>
          <w:szCs w:val="28"/>
        </w:rPr>
        <w:t> </w:t>
      </w:r>
      <w:r>
        <w:rPr>
          <w:color w:val="000000" w:themeColor="text1"/>
          <w:sz w:val="28"/>
          <w:szCs w:val="28"/>
        </w:rPr>
        <w:t>6</w:t>
      </w:r>
      <w:r w:rsidRPr="00DC3056">
        <w:rPr>
          <w:color w:val="000000" w:themeColor="text1"/>
          <w:sz w:val="28"/>
          <w:szCs w:val="28"/>
        </w:rPr>
        <w:t>.</w:t>
      </w:r>
      <w:r>
        <w:rPr>
          <w:color w:val="000000" w:themeColor="text1"/>
          <w:sz w:val="28"/>
          <w:szCs w:val="28"/>
        </w:rPr>
        <w:t>3</w:t>
      </w:r>
      <w:r w:rsidRPr="00DC3056">
        <w:rPr>
          <w:color w:val="000000" w:themeColor="text1"/>
          <w:sz w:val="28"/>
          <w:szCs w:val="28"/>
        </w:rPr>
        <w:t>.Керівництво діяльністю інклюзивно-ресурсного центру здійснює директор, який призначається на посаду строком на три роки на конкурсній основі та звільняється з посади засновником за погодженням з відповідним структурним підрозділом з питань діяльності інклюзивно-ресурсних центрів органів управління освітою. На посаду директора інклюзивно-ресурсного центру призначається особа, яка має вищу освіту ступеня магістра за спеціальністю “Спеціальна освіта” (“</w:t>
      </w:r>
      <w:proofErr w:type="spellStart"/>
      <w:r w:rsidRPr="00DC3056">
        <w:rPr>
          <w:color w:val="000000" w:themeColor="text1"/>
          <w:sz w:val="28"/>
          <w:szCs w:val="28"/>
        </w:rPr>
        <w:t>Корекційна</w:t>
      </w:r>
      <w:proofErr w:type="spellEnd"/>
      <w:r w:rsidRPr="00DC3056">
        <w:rPr>
          <w:color w:val="000000" w:themeColor="text1"/>
          <w:sz w:val="28"/>
          <w:szCs w:val="28"/>
        </w:rPr>
        <w:t xml:space="preserve"> освіта”, “Дефектологія”) або “Психологія” (“Практична психологія”) та стаж роботи не менше п’яти років за фахом.</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rPr>
        <w:t>6</w:t>
      </w:r>
      <w:r w:rsidRPr="00DC3056">
        <w:rPr>
          <w:color w:val="000000" w:themeColor="text1"/>
          <w:sz w:val="28"/>
          <w:szCs w:val="28"/>
        </w:rPr>
        <w:t>.</w:t>
      </w:r>
      <w:r>
        <w:rPr>
          <w:color w:val="000000" w:themeColor="text1"/>
          <w:sz w:val="28"/>
          <w:szCs w:val="28"/>
        </w:rPr>
        <w:t>4</w:t>
      </w:r>
      <w:r w:rsidRPr="00DC3056">
        <w:rPr>
          <w:color w:val="000000" w:themeColor="text1"/>
          <w:sz w:val="28"/>
          <w:szCs w:val="28"/>
        </w:rPr>
        <w:t>. Директор інклюзивно-ресурсного центру:</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r w:rsidRPr="00DC3056">
        <w:rPr>
          <w:color w:val="000000" w:themeColor="text1"/>
          <w:sz w:val="28"/>
          <w:szCs w:val="28"/>
        </w:rPr>
        <w:t>1) планує та організовує роботу інклюзивно-ресурсного центру, видає відповідно до компетенції накази, контролює їх виконання, затверджує посадові інструкції фахівців інклюзивно-ресурсного центру;</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r w:rsidRPr="00DC3056">
        <w:rPr>
          <w:color w:val="000000" w:themeColor="text1"/>
          <w:sz w:val="28"/>
          <w:szCs w:val="28"/>
        </w:rPr>
        <w:t>2) призначає на посади фахівців інклюзивно-ресурсного центру на конкурсній основі та звільняє їх з посад відповідно до законодавства;</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r w:rsidRPr="00DC3056">
        <w:rPr>
          <w:color w:val="000000" w:themeColor="text1"/>
          <w:sz w:val="28"/>
          <w:szCs w:val="28"/>
        </w:rPr>
        <w:t xml:space="preserve">3) створює належні умови для продуктивної праці фахівців інклюзивно-ресурсного центру, підвищення їх фахового і кваліфікаційного рівня, впровадження сучасних методик проведення психолого-педагогічної оцінки, </w:t>
      </w:r>
      <w:r w:rsidRPr="00DC3056">
        <w:rPr>
          <w:color w:val="000000" w:themeColor="text1"/>
          <w:sz w:val="28"/>
          <w:szCs w:val="28"/>
        </w:rPr>
        <w:lastRenderedPageBreak/>
        <w:t xml:space="preserve">новітніх технологій надання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дітям з особливими освітніми потребами;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r w:rsidRPr="00DC3056">
        <w:rPr>
          <w:color w:val="000000" w:themeColor="text1"/>
          <w:sz w:val="28"/>
          <w:szCs w:val="28"/>
        </w:rPr>
        <w:t>4) розпоряджається за погодженням із засновником в установленому порядку майном інклюзивно-ресурсного центру та його коштами, укладає цивільно-правові угоди, забезпечує ефективність використання фінансових та матеріальних ресурсів;</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r w:rsidRPr="00DC3056">
        <w:rPr>
          <w:color w:val="000000" w:themeColor="text1"/>
          <w:sz w:val="28"/>
          <w:szCs w:val="28"/>
        </w:rPr>
        <w:t>5) забезпечує охорону праці, дотримання законності у діяльності інклюзивно-ресурсного центру;</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r w:rsidRPr="00DC3056">
        <w:rPr>
          <w:color w:val="000000" w:themeColor="text1"/>
          <w:sz w:val="28"/>
          <w:szCs w:val="28"/>
        </w:rPr>
        <w:t xml:space="preserve">6) представляє інклюзивно-ресурсний центр у відносинах з державними органами, </w:t>
      </w:r>
      <w:proofErr w:type="spellStart"/>
      <w:r w:rsidRPr="00DC3056">
        <w:rPr>
          <w:color w:val="000000" w:themeColor="text1"/>
          <w:sz w:val="28"/>
          <w:szCs w:val="28"/>
        </w:rPr>
        <w:t>органами</w:t>
      </w:r>
      <w:proofErr w:type="spellEnd"/>
      <w:r w:rsidRPr="00DC3056">
        <w:rPr>
          <w:color w:val="000000" w:themeColor="text1"/>
          <w:sz w:val="28"/>
          <w:szCs w:val="28"/>
        </w:rPr>
        <w:t xml:space="preserve"> місцевого самоврядування, підприємствами, установами та організаціями;</w:t>
      </w:r>
    </w:p>
    <w:p w:rsidR="002C4B15" w:rsidRPr="00DC3056" w:rsidRDefault="002C4B15" w:rsidP="002C4B15">
      <w:pPr>
        <w:pStyle w:val="rvps2"/>
        <w:shd w:val="clear" w:color="auto" w:fill="FFFFFF"/>
        <w:spacing w:before="0" w:beforeAutospacing="0" w:after="150" w:afterAutospacing="0"/>
        <w:ind w:firstLine="450"/>
        <w:jc w:val="both"/>
        <w:rPr>
          <w:color w:val="000000" w:themeColor="text1"/>
          <w:sz w:val="28"/>
          <w:szCs w:val="28"/>
        </w:rPr>
      </w:pPr>
      <w:r w:rsidRPr="00DC3056">
        <w:rPr>
          <w:color w:val="000000" w:themeColor="text1"/>
          <w:sz w:val="28"/>
          <w:szCs w:val="28"/>
        </w:rPr>
        <w:t>7) подає засновнику річний звіт про діяльність інклюзивно-ресурсного центру</w:t>
      </w:r>
      <w:r>
        <w:rPr>
          <w:color w:val="000000" w:themeColor="text1"/>
          <w:sz w:val="28"/>
          <w:szCs w:val="28"/>
        </w:rPr>
        <w:t>;</w:t>
      </w:r>
    </w:p>
    <w:p w:rsidR="002C4B15" w:rsidRDefault="002C4B15" w:rsidP="002C4B1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 встановлює працівникам розміри премій, винагород, надбавок і доплат на передбачених колективним договором та законодавством.</w:t>
      </w:r>
    </w:p>
    <w:p w:rsidR="002C4B15" w:rsidRDefault="002C4B15" w:rsidP="002C4B1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9) укладає колективний договір за погодженням з уповноваженим органом.</w:t>
      </w:r>
    </w:p>
    <w:p w:rsidR="002C4B15" w:rsidRDefault="002C4B15" w:rsidP="002C4B1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10) забезпечує охорону праці, дотримання законності у діяльності центру. </w:t>
      </w:r>
    </w:p>
    <w:p w:rsidR="002C4B15" w:rsidRDefault="002C4B15" w:rsidP="002C4B1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11) представляє центр у відносинах з державними органами, </w:t>
      </w:r>
      <w:proofErr w:type="spellStart"/>
      <w:r>
        <w:rPr>
          <w:rFonts w:ascii="Times New Roman" w:hAnsi="Times New Roman" w:cs="Times New Roman"/>
          <w:color w:val="000000" w:themeColor="text1"/>
          <w:sz w:val="28"/>
          <w:szCs w:val="28"/>
        </w:rPr>
        <w:t>органами</w:t>
      </w:r>
      <w:proofErr w:type="spellEnd"/>
      <w:r>
        <w:rPr>
          <w:rFonts w:ascii="Times New Roman" w:hAnsi="Times New Roman" w:cs="Times New Roman"/>
          <w:color w:val="000000" w:themeColor="text1"/>
          <w:sz w:val="28"/>
          <w:szCs w:val="28"/>
        </w:rPr>
        <w:t xml:space="preserve"> місцевого самоврядування, підприємствами, установами та організаціями.</w:t>
      </w:r>
    </w:p>
    <w:p w:rsidR="002C4B15" w:rsidRPr="00DC3056" w:rsidRDefault="002C4B15" w:rsidP="002C4B1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12) вирішує інші питання діяльності центру.</w:t>
      </w:r>
    </w:p>
    <w:p w:rsidR="002C4B15" w:rsidRDefault="002C4B15" w:rsidP="00AC639D">
      <w:pPr>
        <w:rPr>
          <w:rFonts w:ascii="Times New Roman" w:hAnsi="Times New Roman" w:cs="Times New Roman"/>
          <w:b/>
          <w:color w:val="000000" w:themeColor="text1"/>
          <w:sz w:val="28"/>
          <w:szCs w:val="28"/>
        </w:rPr>
      </w:pPr>
      <w:r w:rsidRPr="00DC3056">
        <w:rPr>
          <w:rFonts w:ascii="Times New Roman" w:hAnsi="Times New Roman" w:cs="Times New Roman"/>
          <w:b/>
          <w:color w:val="000000" w:themeColor="text1"/>
          <w:sz w:val="28"/>
          <w:szCs w:val="28"/>
        </w:rPr>
        <w:t xml:space="preserve">          </w:t>
      </w:r>
    </w:p>
    <w:p w:rsidR="002C4B15" w:rsidRPr="00AC639D" w:rsidRDefault="002C4B15" w:rsidP="002C4B15">
      <w:pPr>
        <w:rPr>
          <w:rFonts w:ascii="Times New Roman" w:hAnsi="Times New Roman" w:cs="Times New Roman"/>
          <w:b/>
          <w:color w:val="000000" w:themeColor="text1"/>
          <w:sz w:val="28"/>
          <w:szCs w:val="28"/>
        </w:rPr>
      </w:pPr>
      <w:r w:rsidRPr="00DC3056">
        <w:rPr>
          <w:rFonts w:ascii="Times New Roman" w:hAnsi="Times New Roman" w:cs="Times New Roman"/>
          <w:b/>
          <w:color w:val="000000" w:themeColor="text1"/>
          <w:sz w:val="28"/>
          <w:szCs w:val="28"/>
        </w:rPr>
        <w:t xml:space="preserve"> VІІ. ВЕДЕННЯ ДІЛОВОЇ ДОКУМЕНТАЦІЇ ЦЕНТРУ </w:t>
      </w:r>
    </w:p>
    <w:p w:rsidR="002C4B15" w:rsidRPr="00DC3056" w:rsidRDefault="002C4B15" w:rsidP="002C4B15">
      <w:pPr>
        <w:rPr>
          <w:rFonts w:ascii="Times New Roman" w:hAnsi="Times New Roman" w:cs="Times New Roman"/>
          <w:color w:val="000000" w:themeColor="text1"/>
          <w:sz w:val="28"/>
          <w:szCs w:val="28"/>
        </w:rPr>
      </w:pPr>
      <w:r w:rsidRPr="00DC3056">
        <w:rPr>
          <w:rFonts w:ascii="Times New Roman" w:hAnsi="Times New Roman" w:cs="Times New Roman"/>
          <w:color w:val="000000" w:themeColor="text1"/>
          <w:sz w:val="28"/>
          <w:szCs w:val="28"/>
        </w:rPr>
        <w:t>7.1. Для організації та обліку роботи фахівці Центру ведуть документацію в електронному вигляді, зокрема:</w:t>
      </w:r>
    </w:p>
    <w:p w:rsidR="002C4B15" w:rsidRPr="00DC3056" w:rsidRDefault="002C4B15" w:rsidP="002C4B15">
      <w:pPr>
        <w:rPr>
          <w:rFonts w:ascii="Times New Roman" w:hAnsi="Times New Roman" w:cs="Times New Roman"/>
          <w:color w:val="000000" w:themeColor="text1"/>
          <w:sz w:val="28"/>
          <w:szCs w:val="28"/>
        </w:rPr>
      </w:pPr>
      <w:r w:rsidRPr="00DC3056">
        <w:rPr>
          <w:rFonts w:ascii="Times New Roman" w:hAnsi="Times New Roman" w:cs="Times New Roman"/>
          <w:color w:val="000000" w:themeColor="text1"/>
          <w:sz w:val="28"/>
          <w:szCs w:val="28"/>
        </w:rPr>
        <w:t xml:space="preserve"> 1) річний план роботи Центру; </w:t>
      </w:r>
    </w:p>
    <w:p w:rsidR="002C4B15" w:rsidRPr="00DC3056" w:rsidRDefault="002C4B15" w:rsidP="002C4B15">
      <w:pPr>
        <w:rPr>
          <w:rFonts w:ascii="Times New Roman" w:hAnsi="Times New Roman" w:cs="Times New Roman"/>
          <w:color w:val="000000" w:themeColor="text1"/>
          <w:sz w:val="28"/>
          <w:szCs w:val="28"/>
        </w:rPr>
      </w:pPr>
      <w:r w:rsidRPr="00DC3056">
        <w:rPr>
          <w:rFonts w:ascii="Times New Roman" w:hAnsi="Times New Roman" w:cs="Times New Roman"/>
          <w:color w:val="000000" w:themeColor="text1"/>
          <w:sz w:val="28"/>
          <w:szCs w:val="28"/>
        </w:rPr>
        <w:t xml:space="preserve">2) річний план роботи фахівців Центру; </w:t>
      </w:r>
    </w:p>
    <w:p w:rsidR="002C4B15" w:rsidRPr="00DC3056" w:rsidRDefault="002C4B15" w:rsidP="002C4B15">
      <w:pPr>
        <w:rPr>
          <w:rFonts w:ascii="Times New Roman" w:hAnsi="Times New Roman" w:cs="Times New Roman"/>
          <w:color w:val="000000" w:themeColor="text1"/>
          <w:sz w:val="28"/>
          <w:szCs w:val="28"/>
        </w:rPr>
      </w:pPr>
      <w:r w:rsidRPr="00DC3056">
        <w:rPr>
          <w:rFonts w:ascii="Times New Roman" w:hAnsi="Times New Roman" w:cs="Times New Roman"/>
          <w:color w:val="000000" w:themeColor="text1"/>
          <w:sz w:val="28"/>
          <w:szCs w:val="28"/>
        </w:rPr>
        <w:t>3) щотижневі графіки роботи Центру та фахівців Центру;</w:t>
      </w:r>
    </w:p>
    <w:p w:rsidR="002C4B15" w:rsidRPr="00DC3056" w:rsidRDefault="002C4B15" w:rsidP="002C4B15">
      <w:pPr>
        <w:rPr>
          <w:rFonts w:ascii="Times New Roman" w:hAnsi="Times New Roman" w:cs="Times New Roman"/>
          <w:color w:val="000000" w:themeColor="text1"/>
          <w:sz w:val="28"/>
          <w:szCs w:val="28"/>
        </w:rPr>
      </w:pPr>
      <w:r w:rsidRPr="00DC3056">
        <w:rPr>
          <w:rFonts w:ascii="Times New Roman" w:hAnsi="Times New Roman" w:cs="Times New Roman"/>
          <w:color w:val="000000" w:themeColor="text1"/>
          <w:sz w:val="28"/>
          <w:szCs w:val="28"/>
        </w:rPr>
        <w:t xml:space="preserve"> 4) звіти фахівців Центру про результати надання </w:t>
      </w:r>
      <w:proofErr w:type="spellStart"/>
      <w:r w:rsidRPr="00DC3056">
        <w:rPr>
          <w:rFonts w:ascii="Times New Roman" w:hAnsi="Times New Roman" w:cs="Times New Roman"/>
          <w:color w:val="000000" w:themeColor="text1"/>
          <w:sz w:val="28"/>
          <w:szCs w:val="28"/>
        </w:rPr>
        <w:t>психологопедагогічних</w:t>
      </w:r>
      <w:proofErr w:type="spellEnd"/>
      <w:r w:rsidRPr="00DC3056">
        <w:rPr>
          <w:rFonts w:ascii="Times New Roman" w:hAnsi="Times New Roman" w:cs="Times New Roman"/>
          <w:color w:val="000000" w:themeColor="text1"/>
          <w:sz w:val="28"/>
          <w:szCs w:val="28"/>
        </w:rPr>
        <w:t xml:space="preserve"> та </w:t>
      </w:r>
      <w:proofErr w:type="spellStart"/>
      <w:r w:rsidRPr="00DC3056">
        <w:rPr>
          <w:rFonts w:ascii="Times New Roman" w:hAnsi="Times New Roman" w:cs="Times New Roman"/>
          <w:color w:val="000000" w:themeColor="text1"/>
          <w:sz w:val="28"/>
          <w:szCs w:val="28"/>
        </w:rPr>
        <w:t>корекційно-розвиткових</w:t>
      </w:r>
      <w:proofErr w:type="spellEnd"/>
      <w:r w:rsidRPr="00DC3056">
        <w:rPr>
          <w:rFonts w:ascii="Times New Roman" w:hAnsi="Times New Roman" w:cs="Times New Roman"/>
          <w:color w:val="000000" w:themeColor="text1"/>
          <w:sz w:val="28"/>
          <w:szCs w:val="28"/>
        </w:rPr>
        <w:t xml:space="preserve"> послуг дітям з особливими освітніми потребами; </w:t>
      </w:r>
    </w:p>
    <w:p w:rsidR="002C4B15" w:rsidRPr="00DC3056" w:rsidRDefault="002C4B15" w:rsidP="002C4B15">
      <w:pPr>
        <w:rPr>
          <w:rFonts w:ascii="Times New Roman" w:hAnsi="Times New Roman" w:cs="Times New Roman"/>
          <w:color w:val="000000" w:themeColor="text1"/>
          <w:sz w:val="28"/>
          <w:szCs w:val="28"/>
        </w:rPr>
      </w:pPr>
      <w:r w:rsidRPr="00DC3056">
        <w:rPr>
          <w:rFonts w:ascii="Times New Roman" w:hAnsi="Times New Roman" w:cs="Times New Roman"/>
          <w:color w:val="000000" w:themeColor="text1"/>
          <w:sz w:val="28"/>
          <w:szCs w:val="28"/>
        </w:rPr>
        <w:t xml:space="preserve">5) журнал обліку заяв; </w:t>
      </w:r>
    </w:p>
    <w:p w:rsidR="002C4B15" w:rsidRPr="00DC3056" w:rsidRDefault="002C4B15" w:rsidP="002C4B15">
      <w:pPr>
        <w:rPr>
          <w:rFonts w:ascii="Times New Roman" w:hAnsi="Times New Roman" w:cs="Times New Roman"/>
          <w:color w:val="000000" w:themeColor="text1"/>
          <w:sz w:val="28"/>
          <w:szCs w:val="28"/>
        </w:rPr>
      </w:pPr>
      <w:r w:rsidRPr="00DC3056">
        <w:rPr>
          <w:rFonts w:ascii="Times New Roman" w:hAnsi="Times New Roman" w:cs="Times New Roman"/>
          <w:color w:val="000000" w:themeColor="text1"/>
          <w:sz w:val="28"/>
          <w:szCs w:val="28"/>
        </w:rPr>
        <w:t>6) журнал обліку висновків про комплексну оцінку;</w:t>
      </w:r>
    </w:p>
    <w:p w:rsidR="002C4B15" w:rsidRPr="00DC3056" w:rsidRDefault="002C4B15" w:rsidP="002C4B15">
      <w:pPr>
        <w:rPr>
          <w:rFonts w:ascii="Times New Roman" w:hAnsi="Times New Roman" w:cs="Times New Roman"/>
          <w:color w:val="000000" w:themeColor="text1"/>
          <w:sz w:val="28"/>
          <w:szCs w:val="28"/>
        </w:rPr>
      </w:pPr>
      <w:r w:rsidRPr="00DC3056">
        <w:rPr>
          <w:rFonts w:ascii="Times New Roman" w:hAnsi="Times New Roman" w:cs="Times New Roman"/>
          <w:color w:val="000000" w:themeColor="text1"/>
          <w:sz w:val="28"/>
          <w:szCs w:val="28"/>
        </w:rPr>
        <w:t xml:space="preserve">7) журнал обліку консультацій; </w:t>
      </w:r>
    </w:p>
    <w:p w:rsidR="002C4B15" w:rsidRPr="00AC639D" w:rsidRDefault="002C4B15" w:rsidP="00AC639D">
      <w:pPr>
        <w:rPr>
          <w:rFonts w:ascii="Times New Roman" w:hAnsi="Times New Roman" w:cs="Times New Roman"/>
          <w:color w:val="000000" w:themeColor="text1"/>
          <w:sz w:val="28"/>
          <w:szCs w:val="28"/>
        </w:rPr>
      </w:pPr>
      <w:r w:rsidRPr="00DC3056">
        <w:rPr>
          <w:rFonts w:ascii="Times New Roman" w:hAnsi="Times New Roman" w:cs="Times New Roman"/>
          <w:color w:val="000000" w:themeColor="text1"/>
          <w:sz w:val="28"/>
          <w:szCs w:val="28"/>
        </w:rPr>
        <w:t>8) особові справи дітей, які пройшли комплексну оцінку.</w:t>
      </w:r>
    </w:p>
    <w:p w:rsidR="002C4B15" w:rsidRPr="002C4B15" w:rsidRDefault="002C4B15" w:rsidP="002C4B15">
      <w:pPr>
        <w:pStyle w:val="a4"/>
        <w:shd w:val="clear" w:color="auto" w:fill="FFFFFF"/>
        <w:spacing w:before="0" w:beforeAutospacing="0" w:after="0" w:afterAutospacing="0"/>
        <w:jc w:val="center"/>
        <w:rPr>
          <w:b/>
          <w:color w:val="000000" w:themeColor="text1"/>
          <w:sz w:val="28"/>
          <w:szCs w:val="28"/>
          <w:bdr w:val="none" w:sz="0" w:space="0" w:color="auto" w:frame="1"/>
          <w:lang w:val="ru-RU"/>
        </w:rPr>
      </w:pPr>
    </w:p>
    <w:p w:rsidR="002C4B15" w:rsidRPr="00DC3056" w:rsidRDefault="002C4B15" w:rsidP="002C4B15">
      <w:pPr>
        <w:pStyle w:val="a4"/>
        <w:shd w:val="clear" w:color="auto" w:fill="FFFFFF"/>
        <w:spacing w:before="0" w:beforeAutospacing="0" w:after="0" w:afterAutospacing="0"/>
        <w:jc w:val="center"/>
        <w:rPr>
          <w:b/>
          <w:color w:val="000000" w:themeColor="text1"/>
          <w:sz w:val="28"/>
          <w:szCs w:val="28"/>
        </w:rPr>
      </w:pPr>
      <w:r>
        <w:rPr>
          <w:b/>
          <w:color w:val="000000" w:themeColor="text1"/>
          <w:sz w:val="28"/>
          <w:szCs w:val="28"/>
          <w:bdr w:val="none" w:sz="0" w:space="0" w:color="auto" w:frame="1"/>
          <w:lang w:val="en-US"/>
        </w:rPr>
        <w:t>VIII</w:t>
      </w:r>
      <w:r w:rsidRPr="00DC3056">
        <w:rPr>
          <w:b/>
          <w:color w:val="000000" w:themeColor="text1"/>
          <w:sz w:val="28"/>
          <w:szCs w:val="28"/>
          <w:bdr w:val="none" w:sz="0" w:space="0" w:color="auto" w:frame="1"/>
        </w:rPr>
        <w:t>. ФІНАНСОВО-ГОСПОДАРСЬКА ДІЯЛЬНІСТЬ</w:t>
      </w:r>
    </w:p>
    <w:p w:rsidR="002C4B15" w:rsidRPr="00DC3056" w:rsidRDefault="002C4B15" w:rsidP="002C4B15">
      <w:pPr>
        <w:pStyle w:val="a4"/>
        <w:shd w:val="clear" w:color="auto" w:fill="FFFFFF"/>
        <w:spacing w:before="0" w:beforeAutospacing="0" w:after="0" w:afterAutospacing="0"/>
        <w:jc w:val="both"/>
        <w:rPr>
          <w:b/>
          <w:color w:val="000000" w:themeColor="text1"/>
          <w:sz w:val="28"/>
          <w:szCs w:val="28"/>
          <w:bdr w:val="none" w:sz="0" w:space="0" w:color="auto" w:frame="1"/>
        </w:rPr>
      </w:pPr>
    </w:p>
    <w:p w:rsidR="002C4B15" w:rsidRPr="00DC3056" w:rsidRDefault="002C4B15" w:rsidP="002C4B15">
      <w:pPr>
        <w:pStyle w:val="a4"/>
        <w:shd w:val="clear" w:color="auto" w:fill="FFFFFF"/>
        <w:spacing w:before="0" w:beforeAutospacing="0" w:after="0" w:afterAutospacing="0"/>
        <w:jc w:val="both"/>
        <w:rPr>
          <w:color w:val="000000" w:themeColor="text1"/>
          <w:sz w:val="28"/>
          <w:szCs w:val="28"/>
        </w:rPr>
      </w:pPr>
      <w:r>
        <w:rPr>
          <w:color w:val="000000" w:themeColor="text1"/>
          <w:sz w:val="28"/>
          <w:szCs w:val="28"/>
          <w:bdr w:val="none" w:sz="0" w:space="0" w:color="auto" w:frame="1"/>
        </w:rPr>
        <w:t>8</w:t>
      </w:r>
      <w:r w:rsidRPr="00DC3056">
        <w:rPr>
          <w:color w:val="000000" w:themeColor="text1"/>
          <w:sz w:val="28"/>
          <w:szCs w:val="28"/>
          <w:bdr w:val="none" w:sz="0" w:space="0" w:color="auto" w:frame="1"/>
        </w:rPr>
        <w:t>.1.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2C4B15" w:rsidRPr="00DC3056" w:rsidRDefault="002C4B15" w:rsidP="002C4B15">
      <w:pPr>
        <w:pStyle w:val="a4"/>
        <w:shd w:val="clear" w:color="auto" w:fill="FFFFFF"/>
        <w:spacing w:before="0" w:beforeAutospacing="0" w:after="0" w:afterAutospacing="0"/>
        <w:jc w:val="both"/>
        <w:rPr>
          <w:color w:val="000000" w:themeColor="text1"/>
          <w:sz w:val="28"/>
          <w:szCs w:val="28"/>
        </w:rPr>
      </w:pPr>
      <w:r>
        <w:rPr>
          <w:color w:val="000000" w:themeColor="text1"/>
          <w:sz w:val="28"/>
          <w:szCs w:val="28"/>
          <w:bdr w:val="none" w:sz="0" w:space="0" w:color="auto" w:frame="1"/>
        </w:rPr>
        <w:t>8</w:t>
      </w:r>
      <w:r w:rsidRPr="00DC3056">
        <w:rPr>
          <w:color w:val="000000" w:themeColor="text1"/>
          <w:sz w:val="28"/>
          <w:szCs w:val="28"/>
          <w:bdr w:val="none" w:sz="0" w:space="0" w:color="auto" w:frame="1"/>
        </w:rPr>
        <w:t>.2. Майно, закріплене за Центром, належить йому на праві оперативного управління та не може бути вилученим, якщо інше не передбачено законодавством.</w:t>
      </w:r>
    </w:p>
    <w:p w:rsidR="002C4B15" w:rsidRPr="00DC3056" w:rsidRDefault="002C4B15" w:rsidP="002C4B15">
      <w:pPr>
        <w:pStyle w:val="a4"/>
        <w:shd w:val="clear" w:color="auto" w:fill="FFFFFF"/>
        <w:spacing w:before="0" w:beforeAutospacing="0" w:after="0" w:afterAutospacing="0"/>
        <w:jc w:val="both"/>
        <w:rPr>
          <w:color w:val="000000" w:themeColor="text1"/>
          <w:sz w:val="28"/>
          <w:szCs w:val="28"/>
        </w:rPr>
      </w:pPr>
      <w:r>
        <w:rPr>
          <w:color w:val="000000" w:themeColor="text1"/>
          <w:sz w:val="28"/>
          <w:szCs w:val="28"/>
          <w:bdr w:val="none" w:sz="0" w:space="0" w:color="auto" w:frame="1"/>
        </w:rPr>
        <w:t>8</w:t>
      </w:r>
      <w:r w:rsidRPr="00DC3056">
        <w:rPr>
          <w:color w:val="000000" w:themeColor="text1"/>
          <w:sz w:val="28"/>
          <w:szCs w:val="28"/>
          <w:bdr w:val="none" w:sz="0" w:space="0" w:color="auto" w:frame="1"/>
        </w:rPr>
        <w:t>.3. Фінансово-господарська діяльність Центру провадиться відповідно до</w:t>
      </w:r>
    </w:p>
    <w:p w:rsidR="002C4B15" w:rsidRPr="00DC3056" w:rsidRDefault="002C4B15" w:rsidP="002C4B15">
      <w:pPr>
        <w:pStyle w:val="a4"/>
        <w:shd w:val="clear" w:color="auto" w:fill="FFFFFF"/>
        <w:spacing w:before="0" w:beforeAutospacing="0" w:after="0" w:afterAutospacing="0"/>
        <w:jc w:val="both"/>
        <w:rPr>
          <w:color w:val="000000" w:themeColor="text1"/>
          <w:sz w:val="28"/>
          <w:szCs w:val="28"/>
        </w:rPr>
      </w:pPr>
      <w:r w:rsidRPr="00DC3056">
        <w:rPr>
          <w:color w:val="000000" w:themeColor="text1"/>
          <w:sz w:val="28"/>
          <w:szCs w:val="28"/>
          <w:bdr w:val="none" w:sz="0" w:space="0" w:color="auto" w:frame="1"/>
        </w:rPr>
        <w:t xml:space="preserve">бюджетного законодавства, </w:t>
      </w:r>
      <w:proofErr w:type="spellStart"/>
      <w:r w:rsidRPr="00DC3056">
        <w:rPr>
          <w:color w:val="000000" w:themeColor="text1"/>
          <w:sz w:val="28"/>
          <w:szCs w:val="28"/>
          <w:bdr w:val="none" w:sz="0" w:space="0" w:color="auto" w:frame="1"/>
        </w:rPr>
        <w:t>законодавства</w:t>
      </w:r>
      <w:proofErr w:type="spellEnd"/>
      <w:r w:rsidRPr="00DC3056">
        <w:rPr>
          <w:color w:val="000000" w:themeColor="text1"/>
          <w:sz w:val="28"/>
          <w:szCs w:val="28"/>
          <w:bdr w:val="none" w:sz="0" w:space="0" w:color="auto" w:frame="1"/>
        </w:rPr>
        <w:t xml:space="preserve"> про освіту та інших нормативно-правових  актів.</w:t>
      </w:r>
    </w:p>
    <w:p w:rsidR="002C4B15" w:rsidRPr="00DC3056" w:rsidRDefault="002C4B15" w:rsidP="002C4B15">
      <w:pPr>
        <w:pStyle w:val="a4"/>
        <w:shd w:val="clear" w:color="auto" w:fill="FFFFFF"/>
        <w:spacing w:before="0" w:beforeAutospacing="0" w:after="0" w:afterAutospacing="0"/>
        <w:jc w:val="both"/>
        <w:rPr>
          <w:color w:val="000000" w:themeColor="text1"/>
          <w:sz w:val="28"/>
          <w:szCs w:val="28"/>
        </w:rPr>
      </w:pPr>
      <w:r>
        <w:rPr>
          <w:color w:val="000000" w:themeColor="text1"/>
          <w:sz w:val="28"/>
          <w:szCs w:val="28"/>
          <w:bdr w:val="none" w:sz="0" w:space="0" w:color="auto" w:frame="1"/>
        </w:rPr>
        <w:t>8</w:t>
      </w:r>
      <w:r w:rsidRPr="00DC3056">
        <w:rPr>
          <w:color w:val="000000" w:themeColor="text1"/>
          <w:sz w:val="28"/>
          <w:szCs w:val="28"/>
          <w:bdr w:val="none" w:sz="0" w:space="0" w:color="auto" w:frame="1"/>
        </w:rPr>
        <w:t>.4. Джерелами фінансування Центра є кошти Засновника, благодійні внески юридичних та фізичних осіб, інші джерела, не заборонені законодавством.</w:t>
      </w:r>
      <w:r w:rsidRPr="00DC3056">
        <w:rPr>
          <w:color w:val="000000" w:themeColor="text1"/>
          <w:sz w:val="28"/>
          <w:szCs w:val="28"/>
        </w:rPr>
        <w:t> </w:t>
      </w:r>
    </w:p>
    <w:p w:rsidR="002C4B15" w:rsidRPr="00DC3056" w:rsidRDefault="002C4B15" w:rsidP="002C4B15">
      <w:pPr>
        <w:pStyle w:val="a4"/>
        <w:shd w:val="clear" w:color="auto" w:fill="FFFFFF"/>
        <w:spacing w:before="0" w:beforeAutospacing="0" w:after="0" w:afterAutospacing="0"/>
        <w:rPr>
          <w:color w:val="000000" w:themeColor="text1"/>
          <w:sz w:val="28"/>
          <w:szCs w:val="28"/>
        </w:rPr>
      </w:pPr>
      <w:r>
        <w:rPr>
          <w:color w:val="000000" w:themeColor="text1"/>
          <w:sz w:val="28"/>
          <w:szCs w:val="28"/>
          <w:bdr w:val="none" w:sz="0" w:space="0" w:color="auto" w:frame="1"/>
          <w:shd w:val="clear" w:color="auto" w:fill="FFFFFF"/>
        </w:rPr>
        <w:t>8</w:t>
      </w:r>
      <w:r w:rsidRPr="00DC3056">
        <w:rPr>
          <w:color w:val="000000" w:themeColor="text1"/>
          <w:sz w:val="28"/>
          <w:szCs w:val="28"/>
          <w:bdr w:val="none" w:sz="0" w:space="0" w:color="auto" w:frame="1"/>
          <w:shd w:val="clear" w:color="auto" w:fill="FFFFFF"/>
        </w:rPr>
        <w:t>.5. Бухгалтерське та фінансово-господарське обслуговування центру здійснюється через централізовану бухгалтерію відділу освіти Тетіївської міської ради</w:t>
      </w:r>
    </w:p>
    <w:p w:rsidR="002C4B15" w:rsidRPr="00DC3056" w:rsidRDefault="002C4B15" w:rsidP="002C4B15">
      <w:pPr>
        <w:pStyle w:val="a4"/>
        <w:shd w:val="clear" w:color="auto" w:fill="FFFFFF"/>
        <w:spacing w:before="0" w:beforeAutospacing="0" w:after="0" w:afterAutospacing="0"/>
        <w:jc w:val="both"/>
        <w:rPr>
          <w:color w:val="000000" w:themeColor="text1"/>
          <w:sz w:val="28"/>
          <w:szCs w:val="28"/>
        </w:rPr>
      </w:pPr>
      <w:r>
        <w:rPr>
          <w:color w:val="000000" w:themeColor="text1"/>
          <w:sz w:val="28"/>
          <w:szCs w:val="28"/>
          <w:bdr w:val="none" w:sz="0" w:space="0" w:color="auto" w:frame="1"/>
        </w:rPr>
        <w:t>8</w:t>
      </w:r>
      <w:r w:rsidRPr="00DC3056">
        <w:rPr>
          <w:color w:val="000000" w:themeColor="text1"/>
          <w:sz w:val="28"/>
          <w:szCs w:val="28"/>
          <w:bdr w:val="none" w:sz="0" w:space="0" w:color="auto" w:frame="1"/>
        </w:rPr>
        <w:t>.6. Керівництво Центру несе відповідальність перед Засновником, Уповноваженим органом та перед іншими органами за достовірність та своєчасність подання статистичної та іншої звітності визначеної законодавством.</w:t>
      </w:r>
    </w:p>
    <w:p w:rsidR="002C4B15" w:rsidRPr="00DC3056" w:rsidRDefault="002C4B15" w:rsidP="002C4B15">
      <w:pPr>
        <w:rPr>
          <w:color w:val="000000" w:themeColor="text1"/>
        </w:rPr>
      </w:pPr>
    </w:p>
    <w:p w:rsidR="002C4B15" w:rsidRPr="00DC3056" w:rsidRDefault="002C4B15" w:rsidP="002C4B15">
      <w:pPr>
        <w:pStyle w:val="a4"/>
        <w:shd w:val="clear" w:color="auto" w:fill="FFFFFF"/>
        <w:spacing w:before="0" w:beforeAutospacing="0" w:after="0" w:afterAutospacing="0"/>
        <w:jc w:val="center"/>
        <w:rPr>
          <w:rFonts w:ascii="Roboto" w:hAnsi="Roboto"/>
          <w:b/>
          <w:color w:val="000000" w:themeColor="text1"/>
          <w:sz w:val="28"/>
          <w:szCs w:val="28"/>
        </w:rPr>
      </w:pPr>
      <w:r>
        <w:rPr>
          <w:b/>
          <w:color w:val="000000" w:themeColor="text1"/>
          <w:sz w:val="28"/>
          <w:szCs w:val="28"/>
          <w:bdr w:val="none" w:sz="0" w:space="0" w:color="auto" w:frame="1"/>
        </w:rPr>
        <w:t>І</w:t>
      </w:r>
      <w:r w:rsidRPr="00DC3056">
        <w:rPr>
          <w:b/>
          <w:color w:val="000000" w:themeColor="text1"/>
          <w:sz w:val="28"/>
          <w:szCs w:val="28"/>
          <w:bdr w:val="none" w:sz="0" w:space="0" w:color="auto" w:frame="1"/>
        </w:rPr>
        <w:t>X. ПОВНОВАЖЕННЯ ТРУДОВОГО КОЛЕКТИВУ</w:t>
      </w:r>
    </w:p>
    <w:p w:rsidR="002C4B15" w:rsidRPr="00DC3056" w:rsidRDefault="002C4B15" w:rsidP="002C4B15">
      <w:pPr>
        <w:pStyle w:val="a4"/>
        <w:shd w:val="clear" w:color="auto" w:fill="FFFFFF"/>
        <w:spacing w:before="0" w:beforeAutospacing="0" w:after="0" w:afterAutospacing="0"/>
        <w:jc w:val="both"/>
        <w:rPr>
          <w:color w:val="000000" w:themeColor="text1"/>
          <w:sz w:val="28"/>
          <w:szCs w:val="28"/>
          <w:bdr w:val="none" w:sz="0" w:space="0" w:color="auto" w:frame="1"/>
        </w:rPr>
      </w:pPr>
    </w:p>
    <w:p w:rsidR="002C4B15" w:rsidRPr="00E71820" w:rsidRDefault="002C4B15" w:rsidP="002C4B15">
      <w:pPr>
        <w:pStyle w:val="a4"/>
        <w:shd w:val="clear" w:color="auto" w:fill="FFFFFF"/>
        <w:spacing w:before="0" w:beforeAutospacing="0" w:after="0" w:afterAutospacing="0"/>
        <w:jc w:val="both"/>
        <w:rPr>
          <w:rFonts w:ascii="Roboto" w:hAnsi="Roboto"/>
          <w:color w:val="000000"/>
          <w:sz w:val="28"/>
          <w:szCs w:val="28"/>
        </w:rPr>
      </w:pPr>
      <w:r>
        <w:rPr>
          <w:color w:val="000000" w:themeColor="text1"/>
          <w:sz w:val="28"/>
          <w:szCs w:val="28"/>
          <w:bdr w:val="none" w:sz="0" w:space="0" w:color="auto" w:frame="1"/>
        </w:rPr>
        <w:t>9</w:t>
      </w:r>
      <w:r w:rsidRPr="00DC3056">
        <w:rPr>
          <w:color w:val="000000" w:themeColor="text1"/>
          <w:sz w:val="28"/>
          <w:szCs w:val="28"/>
          <w:bdr w:val="none" w:sz="0" w:space="0" w:color="auto" w:frame="1"/>
        </w:rPr>
        <w:t>.1. Трудовий колектив Центру складається з усіх громадян, які</w:t>
      </w:r>
      <w:r w:rsidRPr="00E71820">
        <w:rPr>
          <w:color w:val="000000"/>
          <w:sz w:val="28"/>
          <w:szCs w:val="28"/>
          <w:bdr w:val="none" w:sz="0" w:space="0" w:color="auto" w:frame="1"/>
        </w:rPr>
        <w:t xml:space="preserve"> своєю працею беруть участь у його діяльності на основі трудового договору (контракту, угоди) або інших форм, що регулюють трудові відносини працівника із Центром.</w:t>
      </w:r>
    </w:p>
    <w:p w:rsidR="002C4B15" w:rsidRPr="00E71820" w:rsidRDefault="002C4B15" w:rsidP="002C4B15">
      <w:pPr>
        <w:pStyle w:val="a4"/>
        <w:shd w:val="clear" w:color="auto" w:fill="FFFFFF"/>
        <w:spacing w:before="0" w:beforeAutospacing="0" w:after="0" w:afterAutospacing="0"/>
        <w:jc w:val="both"/>
        <w:rPr>
          <w:rFonts w:ascii="Roboto" w:hAnsi="Roboto"/>
          <w:color w:val="000000"/>
          <w:sz w:val="28"/>
          <w:szCs w:val="28"/>
        </w:rPr>
      </w:pPr>
      <w:r>
        <w:rPr>
          <w:color w:val="000000"/>
          <w:sz w:val="28"/>
          <w:szCs w:val="28"/>
          <w:bdr w:val="none" w:sz="0" w:space="0" w:color="auto" w:frame="1"/>
        </w:rPr>
        <w:t>9</w:t>
      </w:r>
      <w:r w:rsidRPr="00E71820">
        <w:rPr>
          <w:color w:val="000000"/>
          <w:sz w:val="28"/>
          <w:szCs w:val="28"/>
          <w:bdr w:val="none" w:sz="0" w:space="0" w:color="auto" w:frame="1"/>
        </w:rPr>
        <w:t>.2. Трудові та соціальні відносини трудового колективу з адміністрацією Центру регулюються колективним договором.</w:t>
      </w:r>
    </w:p>
    <w:p w:rsidR="002C4B15" w:rsidRPr="00E71820" w:rsidRDefault="002C4B15" w:rsidP="002C4B15">
      <w:pPr>
        <w:pStyle w:val="a4"/>
        <w:shd w:val="clear" w:color="auto" w:fill="FFFFFF"/>
        <w:spacing w:before="0" w:beforeAutospacing="0" w:after="0" w:afterAutospacing="0"/>
        <w:jc w:val="both"/>
        <w:rPr>
          <w:rFonts w:ascii="Roboto" w:hAnsi="Roboto"/>
          <w:color w:val="000000"/>
          <w:sz w:val="28"/>
          <w:szCs w:val="28"/>
        </w:rPr>
      </w:pPr>
      <w:r>
        <w:rPr>
          <w:color w:val="000000"/>
          <w:sz w:val="28"/>
          <w:szCs w:val="28"/>
          <w:bdr w:val="none" w:sz="0" w:space="0" w:color="auto" w:frame="1"/>
        </w:rPr>
        <w:t>9</w:t>
      </w:r>
      <w:r w:rsidRPr="00E71820">
        <w:rPr>
          <w:color w:val="000000"/>
          <w:sz w:val="28"/>
          <w:szCs w:val="28"/>
          <w:bdr w:val="none" w:sz="0" w:space="0" w:color="auto" w:frame="1"/>
        </w:rPr>
        <w:t>.3. Право укладання колективного договору від імені Засновника надається директору Центру, а від імені трудового колективу - уповноваженому ним органу (особі).</w:t>
      </w:r>
    </w:p>
    <w:p w:rsidR="002C4B15" w:rsidRPr="00E71820" w:rsidRDefault="002C4B15" w:rsidP="002C4B15">
      <w:pPr>
        <w:pStyle w:val="a4"/>
        <w:shd w:val="clear" w:color="auto" w:fill="FFFFFF"/>
        <w:spacing w:before="0" w:beforeAutospacing="0" w:after="0" w:afterAutospacing="0"/>
        <w:jc w:val="both"/>
        <w:rPr>
          <w:rFonts w:ascii="Roboto" w:hAnsi="Roboto"/>
          <w:color w:val="000000"/>
          <w:sz w:val="28"/>
          <w:szCs w:val="28"/>
        </w:rPr>
      </w:pPr>
      <w:r>
        <w:rPr>
          <w:color w:val="000000"/>
          <w:sz w:val="28"/>
          <w:szCs w:val="28"/>
          <w:bdr w:val="none" w:sz="0" w:space="0" w:color="auto" w:frame="1"/>
        </w:rPr>
        <w:t>9</w:t>
      </w:r>
      <w:r w:rsidRPr="00E71820">
        <w:rPr>
          <w:color w:val="000000"/>
          <w:sz w:val="28"/>
          <w:szCs w:val="28"/>
          <w:bdr w:val="none" w:sz="0" w:space="0" w:color="auto" w:frame="1"/>
        </w:rPr>
        <w:t>.4. Сторони колективного договору звітують на загальних зборах колективу не менш ніж один раз на рік.</w:t>
      </w:r>
    </w:p>
    <w:p w:rsidR="002C4B15" w:rsidRPr="00E71820" w:rsidRDefault="002C4B15" w:rsidP="002C4B15">
      <w:pPr>
        <w:pStyle w:val="a4"/>
        <w:shd w:val="clear" w:color="auto" w:fill="FFFFFF"/>
        <w:spacing w:before="0" w:beforeAutospacing="0" w:after="0" w:afterAutospacing="0"/>
        <w:jc w:val="both"/>
        <w:rPr>
          <w:rFonts w:ascii="Roboto" w:hAnsi="Roboto"/>
          <w:color w:val="000000"/>
          <w:sz w:val="28"/>
          <w:szCs w:val="28"/>
        </w:rPr>
      </w:pPr>
      <w:r>
        <w:rPr>
          <w:color w:val="000000"/>
          <w:sz w:val="28"/>
          <w:szCs w:val="28"/>
          <w:bdr w:val="none" w:sz="0" w:space="0" w:color="auto" w:frame="1"/>
        </w:rPr>
        <w:t>9</w:t>
      </w:r>
      <w:r w:rsidRPr="00E71820">
        <w:rPr>
          <w:color w:val="000000"/>
          <w:sz w:val="28"/>
          <w:szCs w:val="28"/>
          <w:bdr w:val="none" w:sz="0" w:space="0" w:color="auto" w:frame="1"/>
        </w:rPr>
        <w:t>.5. Питання щодо поліпшення умов праці, життя і здоров'я, гарантії обов'язкового медичного страхування працівників Центру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2C4B15" w:rsidRPr="00E71820" w:rsidRDefault="002C4B15" w:rsidP="002C4B15">
      <w:pPr>
        <w:pStyle w:val="a4"/>
        <w:shd w:val="clear" w:color="auto" w:fill="FFFFFF"/>
        <w:spacing w:before="0" w:beforeAutospacing="0" w:after="0" w:afterAutospacing="0"/>
        <w:jc w:val="both"/>
        <w:rPr>
          <w:rFonts w:ascii="Roboto" w:hAnsi="Roboto"/>
          <w:color w:val="000000"/>
          <w:sz w:val="28"/>
          <w:szCs w:val="28"/>
        </w:rPr>
      </w:pPr>
      <w:r>
        <w:rPr>
          <w:color w:val="000000"/>
          <w:sz w:val="28"/>
          <w:szCs w:val="28"/>
          <w:bdr w:val="none" w:sz="0" w:space="0" w:color="auto" w:frame="1"/>
        </w:rPr>
        <w:t>9</w:t>
      </w:r>
      <w:r w:rsidRPr="00E71820">
        <w:rPr>
          <w:color w:val="000000"/>
          <w:sz w:val="28"/>
          <w:szCs w:val="28"/>
          <w:bdr w:val="none" w:sz="0" w:space="0" w:color="auto" w:frame="1"/>
        </w:rPr>
        <w:t>.6. Оплата праці педагогічних працівників Центру здійснюються за рахунок освітньої субвенції. Оплата праці інших працівників здійснюється за рахунок Засновника.</w:t>
      </w:r>
    </w:p>
    <w:p w:rsidR="002C4B15" w:rsidRDefault="002C4B15" w:rsidP="002C4B15">
      <w:pPr>
        <w:pStyle w:val="a4"/>
        <w:shd w:val="clear" w:color="auto" w:fill="FFFFFF"/>
        <w:spacing w:before="0" w:beforeAutospacing="0" w:after="0" w:afterAutospacing="0"/>
        <w:jc w:val="both"/>
        <w:rPr>
          <w:color w:val="000000"/>
          <w:sz w:val="28"/>
          <w:szCs w:val="28"/>
          <w:bdr w:val="none" w:sz="0" w:space="0" w:color="auto" w:frame="1"/>
        </w:rPr>
      </w:pPr>
      <w:r>
        <w:rPr>
          <w:color w:val="000000"/>
          <w:sz w:val="28"/>
          <w:szCs w:val="28"/>
          <w:bdr w:val="none" w:sz="0" w:space="0" w:color="auto" w:frame="1"/>
        </w:rPr>
        <w:t>9</w:t>
      </w:r>
      <w:r w:rsidRPr="00E71820">
        <w:rPr>
          <w:color w:val="000000"/>
          <w:sz w:val="28"/>
          <w:szCs w:val="28"/>
          <w:bdr w:val="none" w:sz="0" w:space="0" w:color="auto" w:frame="1"/>
        </w:rPr>
        <w:t>.7. Для педагогічних працівників Центру діючим законодавством передбачені всі пільги і переваги, тривалість щорічної відпустки, встановлені для педагогічних працівників спеціальних закладів загальної середньої освіти (шкіл-інтернатів).</w:t>
      </w:r>
    </w:p>
    <w:p w:rsidR="00AC639D" w:rsidRPr="00E71820" w:rsidRDefault="00AC639D" w:rsidP="002C4B15">
      <w:pPr>
        <w:pStyle w:val="a4"/>
        <w:shd w:val="clear" w:color="auto" w:fill="FFFFFF"/>
        <w:spacing w:before="0" w:beforeAutospacing="0" w:after="0" w:afterAutospacing="0"/>
        <w:jc w:val="both"/>
        <w:rPr>
          <w:rFonts w:ascii="Roboto" w:hAnsi="Roboto"/>
          <w:color w:val="000000"/>
          <w:sz w:val="28"/>
          <w:szCs w:val="28"/>
        </w:rPr>
      </w:pPr>
    </w:p>
    <w:p w:rsidR="002C4B15" w:rsidRPr="00E71820" w:rsidRDefault="002C4B15" w:rsidP="002C4B15">
      <w:pPr>
        <w:pStyle w:val="a4"/>
        <w:shd w:val="clear" w:color="auto" w:fill="FFFFFF"/>
        <w:spacing w:before="0" w:beforeAutospacing="0" w:after="0" w:afterAutospacing="0"/>
        <w:jc w:val="both"/>
        <w:rPr>
          <w:rFonts w:ascii="Roboto" w:hAnsi="Roboto"/>
          <w:color w:val="000000"/>
          <w:sz w:val="28"/>
          <w:szCs w:val="28"/>
        </w:rPr>
      </w:pPr>
      <w:r>
        <w:rPr>
          <w:color w:val="000000"/>
          <w:sz w:val="28"/>
          <w:szCs w:val="28"/>
          <w:bdr w:val="none" w:sz="0" w:space="0" w:color="auto" w:frame="1"/>
        </w:rPr>
        <w:lastRenderedPageBreak/>
        <w:t>9</w:t>
      </w:r>
      <w:r w:rsidRPr="00E71820">
        <w:rPr>
          <w:color w:val="000000"/>
          <w:sz w:val="28"/>
          <w:szCs w:val="28"/>
          <w:bdr w:val="none" w:sz="0" w:space="0" w:color="auto" w:frame="1"/>
        </w:rPr>
        <w:t>.8. Форми і системи оплати праці, норми праці,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w:t>
      </w:r>
    </w:p>
    <w:p w:rsidR="002C4B15" w:rsidRPr="00E71820" w:rsidRDefault="002C4B15" w:rsidP="002C4B15">
      <w:pPr>
        <w:pStyle w:val="a4"/>
        <w:shd w:val="clear" w:color="auto" w:fill="FFFFFF"/>
        <w:spacing w:before="0" w:beforeAutospacing="0" w:after="0" w:afterAutospacing="0"/>
        <w:jc w:val="both"/>
        <w:rPr>
          <w:rFonts w:ascii="Roboto" w:hAnsi="Roboto"/>
          <w:color w:val="000000"/>
          <w:sz w:val="28"/>
          <w:szCs w:val="28"/>
        </w:rPr>
      </w:pPr>
      <w:r>
        <w:rPr>
          <w:color w:val="000000"/>
          <w:sz w:val="28"/>
          <w:szCs w:val="28"/>
          <w:bdr w:val="none" w:sz="0" w:space="0" w:color="auto" w:frame="1"/>
        </w:rPr>
        <w:t>9</w:t>
      </w:r>
      <w:r w:rsidRPr="00E71820">
        <w:rPr>
          <w:color w:val="000000"/>
          <w:sz w:val="28"/>
          <w:szCs w:val="28"/>
          <w:bdr w:val="none" w:sz="0" w:space="0" w:color="auto" w:frame="1"/>
        </w:rPr>
        <w:t>.9. Оплата праці працівників Центру здійснюється у першочерговому порядку. Усі інші платежі здійснюються Центром після виконання зобов'язань щодо оплати праці.</w:t>
      </w:r>
    </w:p>
    <w:p w:rsidR="002C4B15" w:rsidRPr="00E71820" w:rsidRDefault="002C4B15" w:rsidP="002C4B15">
      <w:pPr>
        <w:pStyle w:val="a4"/>
        <w:shd w:val="clear" w:color="auto" w:fill="FFFFFF"/>
        <w:spacing w:before="0" w:beforeAutospacing="0" w:after="0" w:afterAutospacing="0"/>
        <w:jc w:val="both"/>
        <w:rPr>
          <w:rFonts w:ascii="Roboto" w:hAnsi="Roboto"/>
          <w:color w:val="000000"/>
          <w:sz w:val="28"/>
          <w:szCs w:val="28"/>
        </w:rPr>
      </w:pPr>
      <w:r>
        <w:rPr>
          <w:color w:val="000000"/>
          <w:sz w:val="28"/>
          <w:szCs w:val="28"/>
          <w:bdr w:val="none" w:sz="0" w:space="0" w:color="auto" w:frame="1"/>
        </w:rPr>
        <w:t>9</w:t>
      </w:r>
      <w:r w:rsidRPr="00E71820">
        <w:rPr>
          <w:color w:val="000000"/>
          <w:sz w:val="28"/>
          <w:szCs w:val="28"/>
          <w:bdr w:val="none" w:sz="0" w:space="0" w:color="auto" w:frame="1"/>
        </w:rPr>
        <w:t>.10. Працівники Центру провадять свою діяльність відповідно до Статуту,</w:t>
      </w:r>
    </w:p>
    <w:p w:rsidR="002C4B15" w:rsidRPr="00E71820" w:rsidRDefault="002C4B15" w:rsidP="002C4B15">
      <w:pPr>
        <w:pStyle w:val="a4"/>
        <w:shd w:val="clear" w:color="auto" w:fill="FFFFFF"/>
        <w:spacing w:before="0" w:beforeAutospacing="0" w:after="0" w:afterAutospacing="0"/>
        <w:jc w:val="both"/>
        <w:rPr>
          <w:rFonts w:ascii="Roboto" w:hAnsi="Roboto"/>
          <w:color w:val="000000"/>
          <w:sz w:val="28"/>
          <w:szCs w:val="28"/>
        </w:rPr>
      </w:pPr>
      <w:r w:rsidRPr="00E71820">
        <w:rPr>
          <w:color w:val="000000"/>
          <w:sz w:val="28"/>
          <w:szCs w:val="28"/>
          <w:bdr w:val="none" w:sz="0" w:space="0" w:color="auto" w:frame="1"/>
        </w:rPr>
        <w:t>колективного договору та посадових інструкцій згідно з законодавством.</w:t>
      </w:r>
    </w:p>
    <w:p w:rsidR="002C4B15" w:rsidRDefault="002C4B15" w:rsidP="002C4B15">
      <w:pPr>
        <w:pStyle w:val="a4"/>
        <w:shd w:val="clear" w:color="auto" w:fill="FFFFFF"/>
        <w:spacing w:before="0" w:beforeAutospacing="0" w:after="0" w:afterAutospacing="0"/>
        <w:jc w:val="center"/>
        <w:rPr>
          <w:color w:val="000000"/>
          <w:sz w:val="28"/>
          <w:szCs w:val="28"/>
          <w:bdr w:val="none" w:sz="0" w:space="0" w:color="auto" w:frame="1"/>
        </w:rPr>
      </w:pPr>
    </w:p>
    <w:p w:rsidR="002C4B15" w:rsidRPr="00A74D98" w:rsidRDefault="002C4B15" w:rsidP="002C4B15">
      <w:pPr>
        <w:pStyle w:val="a4"/>
        <w:shd w:val="clear" w:color="auto" w:fill="FFFFFF"/>
        <w:spacing w:before="0" w:beforeAutospacing="0" w:after="0" w:afterAutospacing="0"/>
        <w:jc w:val="center"/>
        <w:rPr>
          <w:rFonts w:ascii="Roboto" w:hAnsi="Roboto"/>
          <w:b/>
          <w:color w:val="000000"/>
          <w:sz w:val="28"/>
          <w:szCs w:val="28"/>
        </w:rPr>
      </w:pPr>
      <w:r>
        <w:rPr>
          <w:b/>
          <w:color w:val="000000"/>
          <w:sz w:val="28"/>
          <w:szCs w:val="28"/>
          <w:bdr w:val="none" w:sz="0" w:space="0" w:color="auto" w:frame="1"/>
        </w:rPr>
        <w:t>X</w:t>
      </w:r>
      <w:r w:rsidRPr="00A74D98">
        <w:rPr>
          <w:b/>
          <w:color w:val="000000"/>
          <w:sz w:val="28"/>
          <w:szCs w:val="28"/>
          <w:bdr w:val="none" w:sz="0" w:space="0" w:color="auto" w:frame="1"/>
        </w:rPr>
        <w:t>. ПРИПИНЕННЯ ДІЯЛЬНОСТІ ЦЕНТРУ</w:t>
      </w:r>
    </w:p>
    <w:p w:rsidR="002C4B15" w:rsidRDefault="002C4B15" w:rsidP="002C4B15">
      <w:pPr>
        <w:pStyle w:val="a4"/>
        <w:shd w:val="clear" w:color="auto" w:fill="FFFFFF"/>
        <w:spacing w:before="0" w:beforeAutospacing="0" w:after="0" w:afterAutospacing="0"/>
        <w:jc w:val="both"/>
        <w:rPr>
          <w:color w:val="000000"/>
          <w:sz w:val="28"/>
          <w:szCs w:val="28"/>
          <w:bdr w:val="none" w:sz="0" w:space="0" w:color="auto" w:frame="1"/>
        </w:rPr>
      </w:pPr>
    </w:p>
    <w:p w:rsidR="002C4B15" w:rsidRPr="00E71820" w:rsidRDefault="002C4B15" w:rsidP="002C4B15">
      <w:pPr>
        <w:pStyle w:val="a4"/>
        <w:shd w:val="clear" w:color="auto" w:fill="FFFFFF"/>
        <w:spacing w:before="0" w:beforeAutospacing="0" w:after="0" w:afterAutospacing="0"/>
        <w:jc w:val="both"/>
        <w:rPr>
          <w:rFonts w:ascii="Roboto" w:hAnsi="Roboto"/>
          <w:color w:val="000000"/>
          <w:sz w:val="28"/>
          <w:szCs w:val="28"/>
        </w:rPr>
      </w:pPr>
      <w:r w:rsidRPr="00E71820">
        <w:rPr>
          <w:color w:val="000000"/>
          <w:sz w:val="28"/>
          <w:szCs w:val="28"/>
          <w:bdr w:val="none" w:sz="0" w:space="0" w:color="auto" w:frame="1"/>
        </w:rPr>
        <w:t>1</w:t>
      </w:r>
      <w:r>
        <w:rPr>
          <w:color w:val="000000"/>
          <w:sz w:val="28"/>
          <w:szCs w:val="28"/>
          <w:bdr w:val="none" w:sz="0" w:space="0" w:color="auto" w:frame="1"/>
        </w:rPr>
        <w:t>0</w:t>
      </w:r>
      <w:r w:rsidRPr="00E71820">
        <w:rPr>
          <w:color w:val="000000"/>
          <w:sz w:val="28"/>
          <w:szCs w:val="28"/>
          <w:bdr w:val="none" w:sz="0" w:space="0" w:color="auto" w:frame="1"/>
        </w:rPr>
        <w:t>.1.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2C4B15" w:rsidRPr="00E71820" w:rsidRDefault="002C4B15" w:rsidP="002C4B15">
      <w:pPr>
        <w:pStyle w:val="a4"/>
        <w:shd w:val="clear" w:color="auto" w:fill="FFFFFF"/>
        <w:spacing w:before="0" w:beforeAutospacing="0" w:after="0" w:afterAutospacing="0"/>
        <w:jc w:val="both"/>
        <w:rPr>
          <w:rFonts w:ascii="Roboto" w:hAnsi="Roboto"/>
          <w:color w:val="000000"/>
          <w:sz w:val="28"/>
          <w:szCs w:val="28"/>
        </w:rPr>
      </w:pPr>
      <w:r w:rsidRPr="00E71820">
        <w:rPr>
          <w:color w:val="000000"/>
          <w:sz w:val="28"/>
          <w:szCs w:val="28"/>
          <w:bdr w:val="none" w:sz="0" w:space="0" w:color="auto" w:frame="1"/>
        </w:rPr>
        <w:t>1</w:t>
      </w:r>
      <w:r>
        <w:rPr>
          <w:color w:val="000000"/>
          <w:sz w:val="28"/>
          <w:szCs w:val="28"/>
          <w:bdr w:val="none" w:sz="0" w:space="0" w:color="auto" w:frame="1"/>
        </w:rPr>
        <w:t>0</w:t>
      </w:r>
      <w:r w:rsidRPr="00E71820">
        <w:rPr>
          <w:color w:val="000000"/>
          <w:sz w:val="28"/>
          <w:szCs w:val="28"/>
          <w:bdr w:val="none" w:sz="0" w:space="0" w:color="auto" w:frame="1"/>
        </w:rPr>
        <w:t>.2. Під час реорганізації Центру його права та обов’язки переходять до правонаступника, що визначається Засновником.</w:t>
      </w:r>
    </w:p>
    <w:p w:rsidR="002C4B15" w:rsidRPr="00E71820" w:rsidRDefault="002C4B15" w:rsidP="002C4B15">
      <w:pPr>
        <w:pStyle w:val="a4"/>
        <w:shd w:val="clear" w:color="auto" w:fill="FFFFFF"/>
        <w:spacing w:before="0" w:beforeAutospacing="0" w:after="0" w:afterAutospacing="0"/>
        <w:jc w:val="both"/>
        <w:rPr>
          <w:rFonts w:ascii="Roboto" w:hAnsi="Roboto"/>
          <w:color w:val="000000"/>
          <w:sz w:val="28"/>
          <w:szCs w:val="28"/>
        </w:rPr>
      </w:pPr>
      <w:r w:rsidRPr="00E71820">
        <w:rPr>
          <w:color w:val="000000"/>
          <w:sz w:val="28"/>
          <w:szCs w:val="28"/>
          <w:bdr w:val="none" w:sz="0" w:space="0" w:color="auto" w:frame="1"/>
        </w:rPr>
        <w:t>1</w:t>
      </w:r>
      <w:r>
        <w:rPr>
          <w:color w:val="000000"/>
          <w:sz w:val="28"/>
          <w:szCs w:val="28"/>
          <w:bdr w:val="none" w:sz="0" w:space="0" w:color="auto" w:frame="1"/>
        </w:rPr>
        <w:t>0</w:t>
      </w:r>
      <w:r w:rsidRPr="00E71820">
        <w:rPr>
          <w:color w:val="000000"/>
          <w:sz w:val="28"/>
          <w:szCs w:val="28"/>
          <w:bdr w:val="none" w:sz="0" w:space="0" w:color="auto" w:frame="1"/>
        </w:rPr>
        <w:t>.3. 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2C4B15" w:rsidRDefault="002C4B15" w:rsidP="002C4B15">
      <w:pPr>
        <w:pStyle w:val="a4"/>
        <w:shd w:val="clear" w:color="auto" w:fill="FFFFFF"/>
        <w:spacing w:before="0" w:beforeAutospacing="0" w:after="0" w:afterAutospacing="0"/>
        <w:jc w:val="center"/>
        <w:rPr>
          <w:b/>
          <w:color w:val="000000"/>
          <w:sz w:val="28"/>
          <w:szCs w:val="28"/>
          <w:bdr w:val="none" w:sz="0" w:space="0" w:color="auto" w:frame="1"/>
        </w:rPr>
      </w:pPr>
    </w:p>
    <w:p w:rsidR="002C4B15" w:rsidRDefault="002C4B15" w:rsidP="002C4B15">
      <w:pPr>
        <w:pStyle w:val="a4"/>
        <w:shd w:val="clear" w:color="auto" w:fill="FFFFFF"/>
        <w:spacing w:before="0" w:beforeAutospacing="0" w:after="0" w:afterAutospacing="0"/>
        <w:jc w:val="center"/>
        <w:rPr>
          <w:b/>
          <w:color w:val="000000"/>
          <w:sz w:val="28"/>
          <w:szCs w:val="28"/>
          <w:bdr w:val="none" w:sz="0" w:space="0" w:color="auto" w:frame="1"/>
        </w:rPr>
      </w:pPr>
    </w:p>
    <w:p w:rsidR="002C4B15" w:rsidRPr="006732EF" w:rsidRDefault="002C4B15" w:rsidP="002C4B15">
      <w:pPr>
        <w:pStyle w:val="a4"/>
        <w:shd w:val="clear" w:color="auto" w:fill="FFFFFF"/>
        <w:spacing w:before="0" w:beforeAutospacing="0" w:after="0" w:afterAutospacing="0"/>
        <w:jc w:val="center"/>
        <w:rPr>
          <w:rFonts w:ascii="Roboto" w:hAnsi="Roboto"/>
          <w:b/>
          <w:color w:val="000000"/>
          <w:sz w:val="28"/>
          <w:szCs w:val="28"/>
        </w:rPr>
      </w:pPr>
      <w:r>
        <w:rPr>
          <w:b/>
          <w:color w:val="000000"/>
          <w:sz w:val="28"/>
          <w:szCs w:val="28"/>
          <w:bdr w:val="none" w:sz="0" w:space="0" w:color="auto" w:frame="1"/>
        </w:rPr>
        <w:t>X</w:t>
      </w:r>
      <w:r w:rsidRPr="006732EF">
        <w:rPr>
          <w:b/>
          <w:color w:val="000000"/>
          <w:sz w:val="28"/>
          <w:szCs w:val="28"/>
          <w:bdr w:val="none" w:sz="0" w:space="0" w:color="auto" w:frame="1"/>
        </w:rPr>
        <w:t>I. ВНЕСЕННЯ ЗМІН ТА ДОПОВНЕНЬ ДО СТАТУТУ</w:t>
      </w:r>
    </w:p>
    <w:p w:rsidR="002C4B15" w:rsidRPr="00E71820" w:rsidRDefault="002C4B15" w:rsidP="002C4B15">
      <w:pPr>
        <w:pStyle w:val="a4"/>
        <w:shd w:val="clear" w:color="auto" w:fill="FFFFFF"/>
        <w:spacing w:before="0" w:beforeAutospacing="0" w:after="0" w:afterAutospacing="0"/>
        <w:jc w:val="both"/>
        <w:rPr>
          <w:rFonts w:ascii="Roboto" w:hAnsi="Roboto"/>
          <w:color w:val="000000"/>
          <w:sz w:val="28"/>
          <w:szCs w:val="28"/>
        </w:rPr>
      </w:pPr>
      <w:r w:rsidRPr="00E71820">
        <w:rPr>
          <w:color w:val="000000"/>
          <w:sz w:val="28"/>
          <w:szCs w:val="28"/>
          <w:bdr w:val="none" w:sz="0" w:space="0" w:color="auto" w:frame="1"/>
        </w:rPr>
        <w:t>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rsidR="00BF0AED" w:rsidRDefault="00BF0AED" w:rsidP="00BF0AED">
      <w:pPr>
        <w:spacing w:after="120" w:line="240" w:lineRule="atLeast"/>
        <w:rPr>
          <w:sz w:val="28"/>
          <w:szCs w:val="28"/>
        </w:rPr>
      </w:pPr>
    </w:p>
    <w:p w:rsidR="002C4B15" w:rsidRPr="000A6FB3" w:rsidRDefault="002C4B15" w:rsidP="00BF0AED">
      <w:pPr>
        <w:spacing w:after="120" w:line="240" w:lineRule="atLeast"/>
        <w:rPr>
          <w:rFonts w:ascii="Times New Roman" w:hAnsi="Times New Roman" w:cs="Times New Roman"/>
          <w:sz w:val="28"/>
          <w:szCs w:val="28"/>
        </w:rPr>
      </w:pPr>
    </w:p>
    <w:p w:rsidR="00BF0AED" w:rsidRPr="004D23E1" w:rsidRDefault="00BF0AED" w:rsidP="004D23E1">
      <w:pPr>
        <w:rPr>
          <w:rFonts w:ascii="Times New Roman" w:hAnsi="Times New Roman" w:cs="Times New Roman"/>
          <w:sz w:val="28"/>
          <w:szCs w:val="28"/>
        </w:rPr>
      </w:pPr>
      <w:r w:rsidRPr="000A6FB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D23E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A6FB3">
        <w:rPr>
          <w:rFonts w:ascii="Times New Roman" w:hAnsi="Times New Roman" w:cs="Times New Roman"/>
          <w:b/>
          <w:sz w:val="28"/>
          <w:szCs w:val="28"/>
        </w:rPr>
        <w:t xml:space="preserve">  </w:t>
      </w:r>
      <w:r w:rsidRPr="004D23E1">
        <w:rPr>
          <w:rFonts w:ascii="Times New Roman" w:hAnsi="Times New Roman" w:cs="Times New Roman"/>
          <w:sz w:val="28"/>
          <w:szCs w:val="28"/>
        </w:rPr>
        <w:t xml:space="preserve">Секретар ради                   </w:t>
      </w:r>
      <w:r w:rsidR="004D23E1">
        <w:rPr>
          <w:rFonts w:ascii="Times New Roman" w:hAnsi="Times New Roman" w:cs="Times New Roman"/>
          <w:sz w:val="28"/>
          <w:szCs w:val="28"/>
        </w:rPr>
        <w:t xml:space="preserve">   </w:t>
      </w:r>
      <w:r w:rsidRPr="004D23E1">
        <w:rPr>
          <w:rFonts w:ascii="Times New Roman" w:hAnsi="Times New Roman" w:cs="Times New Roman"/>
          <w:sz w:val="28"/>
          <w:szCs w:val="28"/>
        </w:rPr>
        <w:t xml:space="preserve">  </w:t>
      </w:r>
      <w:r w:rsidR="004D23E1">
        <w:rPr>
          <w:rFonts w:ascii="Times New Roman" w:hAnsi="Times New Roman" w:cs="Times New Roman"/>
          <w:sz w:val="28"/>
          <w:szCs w:val="28"/>
        </w:rPr>
        <w:t xml:space="preserve">                     Н. ІВАНЮТА</w:t>
      </w:r>
    </w:p>
    <w:p w:rsidR="00BF0AED" w:rsidRDefault="00BF0AED" w:rsidP="00BF0AED">
      <w:pPr>
        <w:spacing w:after="120" w:line="240" w:lineRule="atLeast"/>
        <w:rPr>
          <w:rFonts w:ascii="Times New Roman" w:hAnsi="Times New Roman" w:cs="Times New Roman"/>
          <w:sz w:val="24"/>
          <w:szCs w:val="24"/>
        </w:rPr>
      </w:pPr>
    </w:p>
    <w:p w:rsidR="004D23E1" w:rsidRDefault="004D23E1" w:rsidP="00BF0AED">
      <w:pPr>
        <w:spacing w:after="120" w:line="240" w:lineRule="atLeast"/>
        <w:rPr>
          <w:rFonts w:ascii="Times New Roman" w:hAnsi="Times New Roman" w:cs="Times New Roman"/>
          <w:sz w:val="24"/>
          <w:szCs w:val="24"/>
        </w:rPr>
      </w:pPr>
    </w:p>
    <w:p w:rsidR="004D23E1" w:rsidRDefault="004D23E1" w:rsidP="00BF0AED">
      <w:pPr>
        <w:spacing w:after="120" w:line="240" w:lineRule="atLeast"/>
        <w:rPr>
          <w:rFonts w:ascii="Times New Roman" w:hAnsi="Times New Roman" w:cs="Times New Roman"/>
          <w:sz w:val="24"/>
          <w:szCs w:val="24"/>
        </w:rPr>
      </w:pPr>
    </w:p>
    <w:p w:rsidR="002C4B15" w:rsidRDefault="002C4B15" w:rsidP="00BF0AED">
      <w:pPr>
        <w:spacing w:after="120" w:line="240" w:lineRule="atLeast"/>
        <w:rPr>
          <w:rFonts w:ascii="Times New Roman" w:hAnsi="Times New Roman" w:cs="Times New Roman"/>
          <w:sz w:val="24"/>
          <w:szCs w:val="24"/>
        </w:rPr>
      </w:pPr>
    </w:p>
    <w:p w:rsidR="002C4B15" w:rsidRDefault="002C4B15" w:rsidP="00BF0AED">
      <w:pPr>
        <w:spacing w:after="120" w:line="240" w:lineRule="atLeast"/>
        <w:rPr>
          <w:rFonts w:ascii="Times New Roman" w:hAnsi="Times New Roman" w:cs="Times New Roman"/>
          <w:sz w:val="24"/>
          <w:szCs w:val="24"/>
        </w:rPr>
      </w:pPr>
    </w:p>
    <w:p w:rsidR="002C4B15" w:rsidRDefault="002C4B15" w:rsidP="00BF0AED">
      <w:pPr>
        <w:spacing w:after="120" w:line="240" w:lineRule="atLeast"/>
        <w:rPr>
          <w:rFonts w:ascii="Times New Roman" w:hAnsi="Times New Roman" w:cs="Times New Roman"/>
          <w:sz w:val="24"/>
          <w:szCs w:val="24"/>
        </w:rPr>
      </w:pPr>
    </w:p>
    <w:p w:rsidR="002C4B15" w:rsidRDefault="002C4B15" w:rsidP="00BF0AED">
      <w:pPr>
        <w:spacing w:after="120" w:line="240" w:lineRule="atLeast"/>
        <w:rPr>
          <w:rFonts w:ascii="Times New Roman" w:hAnsi="Times New Roman" w:cs="Times New Roman"/>
          <w:sz w:val="24"/>
          <w:szCs w:val="24"/>
        </w:rPr>
      </w:pPr>
    </w:p>
    <w:p w:rsidR="002C4B15" w:rsidRDefault="002C4B15" w:rsidP="00BF0AED">
      <w:pPr>
        <w:spacing w:after="120" w:line="240" w:lineRule="atLeast"/>
        <w:rPr>
          <w:rFonts w:ascii="Times New Roman" w:hAnsi="Times New Roman" w:cs="Times New Roman"/>
          <w:sz w:val="24"/>
          <w:szCs w:val="24"/>
        </w:rPr>
      </w:pPr>
    </w:p>
    <w:p w:rsidR="002C4B15" w:rsidRDefault="002C4B15" w:rsidP="00BF0AED">
      <w:pPr>
        <w:spacing w:after="120" w:line="240" w:lineRule="atLeast"/>
        <w:rPr>
          <w:rFonts w:ascii="Times New Roman" w:hAnsi="Times New Roman" w:cs="Times New Roman"/>
          <w:sz w:val="24"/>
          <w:szCs w:val="24"/>
        </w:rPr>
      </w:pPr>
    </w:p>
    <w:p w:rsidR="002C4B15" w:rsidRDefault="002C4B15" w:rsidP="00BF0AED">
      <w:pPr>
        <w:spacing w:after="120" w:line="240" w:lineRule="atLeast"/>
        <w:rPr>
          <w:rFonts w:ascii="Times New Roman" w:hAnsi="Times New Roman" w:cs="Times New Roman"/>
          <w:sz w:val="24"/>
          <w:szCs w:val="24"/>
        </w:rPr>
      </w:pPr>
    </w:p>
    <w:p w:rsidR="00AC639D" w:rsidRDefault="00AC639D" w:rsidP="00BF0AED">
      <w:pPr>
        <w:spacing w:after="120" w:line="240" w:lineRule="atLeast"/>
        <w:rPr>
          <w:rFonts w:ascii="Times New Roman" w:hAnsi="Times New Roman" w:cs="Times New Roman"/>
          <w:sz w:val="24"/>
          <w:szCs w:val="24"/>
        </w:rPr>
      </w:pPr>
    </w:p>
    <w:p w:rsidR="00AC639D" w:rsidRDefault="00AC639D" w:rsidP="00BF0AED">
      <w:pPr>
        <w:spacing w:after="120" w:line="240" w:lineRule="atLeast"/>
        <w:rPr>
          <w:rFonts w:ascii="Times New Roman" w:hAnsi="Times New Roman" w:cs="Times New Roman"/>
          <w:sz w:val="24"/>
          <w:szCs w:val="24"/>
        </w:rPr>
      </w:pPr>
    </w:p>
    <w:p w:rsidR="00BF0AED" w:rsidRPr="00A27C4B" w:rsidRDefault="00BF0AED" w:rsidP="00BF0AED">
      <w:pPr>
        <w:widowControl w:val="0"/>
        <w:shd w:val="clear" w:color="auto" w:fill="FFFFFF"/>
        <w:tabs>
          <w:tab w:val="left" w:pos="1950"/>
          <w:tab w:val="center" w:pos="4819"/>
        </w:tabs>
        <w:suppressAutoHyphens/>
        <w:overflowPunct w:val="0"/>
        <w:autoSpaceDE w:val="0"/>
        <w:autoSpaceDN w:val="0"/>
        <w:adjustRightInd w:val="0"/>
        <w:spacing w:after="0" w:line="240" w:lineRule="auto"/>
        <w:rPr>
          <w:rFonts w:ascii="Times New Roman" w:eastAsia="Times New Roman" w:hAnsi="Times New Roman" w:cs="Antiqua"/>
          <w:bCs/>
          <w:sz w:val="28"/>
          <w:szCs w:val="28"/>
          <w:lang w:eastAsia="ru-RU"/>
        </w:rPr>
      </w:pPr>
      <w:r w:rsidRPr="00A27C4B">
        <w:rPr>
          <w:rFonts w:ascii="Times New Roman" w:eastAsia="Times New Roman" w:hAnsi="Times New Roman" w:cs="Antiqua"/>
          <w:bCs/>
          <w:sz w:val="28"/>
          <w:szCs w:val="28"/>
          <w:lang w:eastAsia="ru-RU"/>
        </w:rPr>
        <w:t xml:space="preserve">                                                    </w:t>
      </w:r>
      <w:r w:rsidRPr="00861F04">
        <w:rPr>
          <w:rFonts w:ascii="Times New Roman" w:eastAsia="Times New Roman" w:hAnsi="Times New Roman" w:cs="Antiqua"/>
          <w:bCs/>
          <w:sz w:val="28"/>
          <w:szCs w:val="28"/>
          <w:lang w:eastAsia="ru-RU"/>
        </w:rPr>
        <w:t xml:space="preserve">                                     </w:t>
      </w:r>
      <w:r w:rsidRPr="00A27C4B">
        <w:rPr>
          <w:rFonts w:ascii="Times New Roman" w:eastAsia="Times New Roman" w:hAnsi="Times New Roman" w:cs="Antiqua"/>
          <w:bCs/>
          <w:sz w:val="28"/>
          <w:szCs w:val="28"/>
          <w:lang w:eastAsia="ru-RU"/>
        </w:rPr>
        <w:t xml:space="preserve"> </w:t>
      </w:r>
      <w:r w:rsidRPr="00A27C4B">
        <w:rPr>
          <w:rFonts w:ascii="Times New Roman" w:eastAsia="Times New Roman" w:hAnsi="Times New Roman" w:cs="Antiqua"/>
          <w:bCs/>
          <w:sz w:val="28"/>
          <w:szCs w:val="28"/>
          <w:lang w:val="hr-HR" w:eastAsia="ru-RU"/>
        </w:rPr>
        <w:t xml:space="preserve">Додаток </w:t>
      </w:r>
      <w:r w:rsidRPr="00A27C4B">
        <w:rPr>
          <w:rFonts w:ascii="Times New Roman" w:eastAsia="Times New Roman" w:hAnsi="Times New Roman" w:cs="Antiqua"/>
          <w:bCs/>
          <w:sz w:val="28"/>
          <w:szCs w:val="28"/>
          <w:lang w:eastAsia="ru-RU"/>
        </w:rPr>
        <w:t>2</w:t>
      </w:r>
    </w:p>
    <w:p w:rsidR="004D23E1" w:rsidRDefault="00BF0AED" w:rsidP="00BF0AED">
      <w:pPr>
        <w:suppressAutoHyphens/>
        <w:overflowPunct w:val="0"/>
        <w:autoSpaceDE w:val="0"/>
        <w:spacing w:after="0" w:line="240" w:lineRule="auto"/>
        <w:rPr>
          <w:rFonts w:ascii="Times New Roman" w:eastAsia="Times New Roman" w:hAnsi="Times New Roman" w:cs="Antiqua"/>
          <w:sz w:val="28"/>
          <w:szCs w:val="28"/>
          <w:lang w:eastAsia="ru-RU"/>
        </w:rPr>
      </w:pPr>
      <w:r w:rsidRPr="00A27C4B">
        <w:rPr>
          <w:rFonts w:ascii="Times New Roman" w:eastAsia="Times New Roman" w:hAnsi="Times New Roman" w:cs="Antiqua"/>
          <w:sz w:val="28"/>
          <w:szCs w:val="28"/>
          <w:lang w:val="hr-HR" w:eastAsia="ru-RU"/>
        </w:rPr>
        <w:t xml:space="preserve">                                                     </w:t>
      </w:r>
      <w:r>
        <w:rPr>
          <w:rFonts w:ascii="Times New Roman" w:eastAsia="Times New Roman" w:hAnsi="Times New Roman" w:cs="Antiqua"/>
          <w:sz w:val="28"/>
          <w:szCs w:val="28"/>
          <w:lang w:val="hr-HR" w:eastAsia="ru-RU"/>
        </w:rPr>
        <w:t xml:space="preserve">                   до рішення </w:t>
      </w:r>
      <w:r w:rsidRPr="00A27C4B">
        <w:rPr>
          <w:rFonts w:ascii="Times New Roman" w:eastAsia="Times New Roman" w:hAnsi="Times New Roman" w:cs="Antiqua"/>
          <w:sz w:val="28"/>
          <w:szCs w:val="28"/>
          <w:lang w:val="hr-HR" w:eastAsia="ru-RU"/>
        </w:rPr>
        <w:t xml:space="preserve"> сесії  </w:t>
      </w:r>
      <w:r w:rsidR="004D23E1">
        <w:rPr>
          <w:rFonts w:ascii="Times New Roman" w:eastAsia="Times New Roman" w:hAnsi="Times New Roman" w:cs="Antiqua"/>
          <w:sz w:val="28"/>
          <w:szCs w:val="28"/>
          <w:lang w:eastAsia="ru-RU"/>
        </w:rPr>
        <w:t xml:space="preserve">четвертої </w:t>
      </w:r>
    </w:p>
    <w:p w:rsidR="00BF0AED" w:rsidRPr="00A27C4B" w:rsidRDefault="004D23E1" w:rsidP="00BF0AED">
      <w:pPr>
        <w:suppressAutoHyphens/>
        <w:overflowPunct w:val="0"/>
        <w:autoSpaceDE w:val="0"/>
        <w:spacing w:after="0" w:line="240" w:lineRule="auto"/>
        <w:rPr>
          <w:rFonts w:ascii="Times New Roman" w:eastAsia="Times New Roman" w:hAnsi="Times New Roman" w:cs="Antiqua"/>
          <w:sz w:val="28"/>
          <w:szCs w:val="28"/>
          <w:lang w:val="hr-HR" w:eastAsia="ru-RU"/>
        </w:rPr>
      </w:pPr>
      <w:r>
        <w:rPr>
          <w:rFonts w:ascii="Times New Roman" w:eastAsia="Times New Roman" w:hAnsi="Times New Roman" w:cs="Antiqua"/>
          <w:sz w:val="28"/>
          <w:szCs w:val="28"/>
          <w:lang w:eastAsia="ru-RU"/>
        </w:rPr>
        <w:t xml:space="preserve">                                                                        позачергової сесії</w:t>
      </w:r>
      <w:r>
        <w:rPr>
          <w:rFonts w:ascii="Times New Roman" w:eastAsia="Times New Roman" w:hAnsi="Times New Roman" w:cs="Antiqua"/>
          <w:sz w:val="28"/>
          <w:szCs w:val="28"/>
          <w:lang w:val="hr-HR" w:eastAsia="ru-RU"/>
        </w:rPr>
        <w:t xml:space="preserve">  </w:t>
      </w:r>
      <w:r w:rsidR="00BF0AED">
        <w:rPr>
          <w:rFonts w:ascii="Times New Roman" w:eastAsia="Times New Roman" w:hAnsi="Times New Roman" w:cs="Antiqua"/>
          <w:sz w:val="28"/>
          <w:szCs w:val="28"/>
          <w:lang w:eastAsia="ru-RU"/>
        </w:rPr>
        <w:t xml:space="preserve">міської </w:t>
      </w:r>
      <w:r w:rsidR="00BF0AED" w:rsidRPr="00A27C4B">
        <w:rPr>
          <w:rFonts w:ascii="Times New Roman" w:eastAsia="Times New Roman" w:hAnsi="Times New Roman" w:cs="Antiqua"/>
          <w:sz w:val="28"/>
          <w:szCs w:val="28"/>
          <w:lang w:val="hr-HR" w:eastAsia="ru-RU"/>
        </w:rPr>
        <w:t xml:space="preserve"> ради </w:t>
      </w:r>
    </w:p>
    <w:p w:rsidR="004D23E1" w:rsidRDefault="00BF0AED" w:rsidP="00BF0AED">
      <w:pPr>
        <w:suppressAutoHyphens/>
        <w:overflowPunct w:val="0"/>
        <w:autoSpaceDE w:val="0"/>
        <w:spacing w:after="0" w:line="240" w:lineRule="auto"/>
        <w:rPr>
          <w:rFonts w:ascii="Times New Roman" w:eastAsia="Times New Roman" w:hAnsi="Times New Roman" w:cs="Antiqua"/>
          <w:sz w:val="28"/>
          <w:szCs w:val="28"/>
          <w:lang w:eastAsia="ru-RU"/>
        </w:rPr>
      </w:pPr>
      <w:r w:rsidRPr="00A27C4B">
        <w:rPr>
          <w:rFonts w:ascii="Times New Roman" w:eastAsia="Times New Roman" w:hAnsi="Times New Roman" w:cs="Antiqua"/>
          <w:sz w:val="28"/>
          <w:szCs w:val="28"/>
          <w:lang w:val="hr-HR" w:eastAsia="ru-RU"/>
        </w:rPr>
        <w:t xml:space="preserve">                                                                        VІІ</w:t>
      </w:r>
      <w:r>
        <w:rPr>
          <w:rFonts w:ascii="Times New Roman" w:eastAsia="Times New Roman" w:hAnsi="Times New Roman" w:cs="Antiqua"/>
          <w:sz w:val="28"/>
          <w:szCs w:val="28"/>
          <w:lang w:eastAsia="ru-RU"/>
        </w:rPr>
        <w:t>І</w:t>
      </w:r>
      <w:r w:rsidR="004D23E1">
        <w:rPr>
          <w:rFonts w:ascii="Times New Roman" w:eastAsia="Times New Roman" w:hAnsi="Times New Roman" w:cs="Antiqua"/>
          <w:sz w:val="28"/>
          <w:szCs w:val="28"/>
          <w:lang w:val="hr-HR" w:eastAsia="ru-RU"/>
        </w:rPr>
        <w:t xml:space="preserve"> скликання </w:t>
      </w:r>
      <w:r w:rsidR="004D23E1">
        <w:rPr>
          <w:rFonts w:ascii="Times New Roman" w:eastAsia="Times New Roman" w:hAnsi="Times New Roman" w:cs="Antiqua"/>
          <w:sz w:val="28"/>
          <w:szCs w:val="28"/>
          <w:lang w:eastAsia="ru-RU"/>
        </w:rPr>
        <w:t xml:space="preserve"> </w:t>
      </w:r>
      <w:r w:rsidRPr="00A27C4B">
        <w:rPr>
          <w:rFonts w:ascii="Times New Roman" w:eastAsia="Times New Roman" w:hAnsi="Times New Roman" w:cs="Antiqua"/>
          <w:sz w:val="28"/>
          <w:szCs w:val="28"/>
          <w:lang w:val="hr-HR" w:eastAsia="ru-RU"/>
        </w:rPr>
        <w:t xml:space="preserve">від </w:t>
      </w:r>
      <w:r w:rsidRPr="00A27C4B">
        <w:rPr>
          <w:rFonts w:ascii="Times New Roman" w:eastAsia="Times New Roman" w:hAnsi="Times New Roman" w:cs="Antiqua"/>
          <w:sz w:val="28"/>
          <w:szCs w:val="28"/>
          <w:lang w:eastAsia="ru-RU"/>
        </w:rPr>
        <w:t xml:space="preserve"> </w:t>
      </w:r>
      <w:r>
        <w:rPr>
          <w:rFonts w:ascii="Times New Roman" w:eastAsia="Times New Roman" w:hAnsi="Times New Roman" w:cs="Antiqua"/>
          <w:sz w:val="28"/>
          <w:szCs w:val="28"/>
          <w:lang w:eastAsia="ru-RU"/>
        </w:rPr>
        <w:t xml:space="preserve"> 15</w:t>
      </w:r>
      <w:r w:rsidRPr="00A27C4B">
        <w:rPr>
          <w:rFonts w:ascii="Times New Roman" w:eastAsia="Times New Roman" w:hAnsi="Times New Roman" w:cs="Antiqua"/>
          <w:sz w:val="28"/>
          <w:szCs w:val="28"/>
          <w:lang w:eastAsia="ru-RU"/>
        </w:rPr>
        <w:t xml:space="preserve"> </w:t>
      </w:r>
      <w:r w:rsidR="004D23E1">
        <w:rPr>
          <w:rFonts w:ascii="Times New Roman" w:eastAsia="Times New Roman" w:hAnsi="Times New Roman" w:cs="Antiqua"/>
          <w:sz w:val="28"/>
          <w:szCs w:val="28"/>
          <w:lang w:eastAsia="ru-RU"/>
        </w:rPr>
        <w:t>січня</w:t>
      </w:r>
      <w:r w:rsidRPr="00A27C4B">
        <w:rPr>
          <w:rFonts w:ascii="Times New Roman" w:eastAsia="Times New Roman" w:hAnsi="Times New Roman" w:cs="Antiqua"/>
          <w:sz w:val="28"/>
          <w:szCs w:val="28"/>
          <w:lang w:val="hr-HR" w:eastAsia="ru-RU"/>
        </w:rPr>
        <w:t xml:space="preserve"> 20</w:t>
      </w:r>
      <w:r>
        <w:rPr>
          <w:rFonts w:ascii="Times New Roman" w:eastAsia="Times New Roman" w:hAnsi="Times New Roman" w:cs="Antiqua"/>
          <w:sz w:val="28"/>
          <w:szCs w:val="28"/>
          <w:lang w:eastAsia="ru-RU"/>
        </w:rPr>
        <w:t>21</w:t>
      </w:r>
      <w:r w:rsidR="004D23E1">
        <w:rPr>
          <w:rFonts w:ascii="Times New Roman" w:eastAsia="Times New Roman" w:hAnsi="Times New Roman" w:cs="Antiqua"/>
          <w:sz w:val="28"/>
          <w:szCs w:val="28"/>
          <w:lang w:eastAsia="ru-RU"/>
        </w:rPr>
        <w:t>р.</w:t>
      </w:r>
      <w:r w:rsidRPr="00A27C4B">
        <w:rPr>
          <w:rFonts w:ascii="Times New Roman" w:eastAsia="Times New Roman" w:hAnsi="Times New Roman" w:cs="Antiqua"/>
          <w:sz w:val="28"/>
          <w:szCs w:val="28"/>
          <w:lang w:val="hr-HR" w:eastAsia="ru-RU"/>
        </w:rPr>
        <w:t xml:space="preserve"> </w:t>
      </w:r>
    </w:p>
    <w:p w:rsidR="00BF0AED" w:rsidRPr="004D23E1" w:rsidRDefault="004D23E1" w:rsidP="00BF0AED">
      <w:pPr>
        <w:suppressAutoHyphens/>
        <w:overflowPunct w:val="0"/>
        <w:autoSpaceDE w:val="0"/>
        <w:spacing w:after="0" w:line="240" w:lineRule="auto"/>
        <w:rPr>
          <w:rFonts w:ascii="Times New Roman" w:eastAsia="Times New Roman" w:hAnsi="Times New Roman" w:cs="Antiqua"/>
          <w:sz w:val="28"/>
          <w:szCs w:val="28"/>
          <w:lang w:val="hr-HR" w:eastAsia="ru-RU"/>
        </w:rPr>
      </w:pPr>
      <w:r>
        <w:rPr>
          <w:rFonts w:ascii="Times New Roman" w:eastAsia="Times New Roman" w:hAnsi="Times New Roman" w:cs="Antiqua"/>
          <w:sz w:val="28"/>
          <w:szCs w:val="28"/>
          <w:lang w:eastAsia="ru-RU"/>
        </w:rPr>
        <w:t xml:space="preserve">                                                                        </w:t>
      </w:r>
      <w:r w:rsidR="00BF0AED" w:rsidRPr="00A27C4B">
        <w:rPr>
          <w:rFonts w:ascii="Times New Roman" w:eastAsia="Times New Roman" w:hAnsi="Times New Roman" w:cs="Antiqua"/>
          <w:sz w:val="28"/>
          <w:szCs w:val="28"/>
          <w:lang w:val="hr-HR" w:eastAsia="ru-RU"/>
        </w:rPr>
        <w:t>№</w:t>
      </w:r>
      <w:r>
        <w:rPr>
          <w:rFonts w:ascii="Times New Roman" w:eastAsia="Times New Roman" w:hAnsi="Times New Roman" w:cs="Antiqua"/>
          <w:sz w:val="28"/>
          <w:szCs w:val="28"/>
          <w:lang w:eastAsia="ru-RU"/>
        </w:rPr>
        <w:t xml:space="preserve">  - </w:t>
      </w:r>
      <w:r w:rsidR="00BF0AED">
        <w:rPr>
          <w:rFonts w:ascii="Times New Roman" w:eastAsia="Times New Roman" w:hAnsi="Times New Roman" w:cs="Antiqua"/>
          <w:sz w:val="28"/>
          <w:szCs w:val="28"/>
          <w:lang w:eastAsia="ru-RU"/>
        </w:rPr>
        <w:t>01</w:t>
      </w:r>
      <w:r w:rsidR="00BF0AED" w:rsidRPr="00861F04">
        <w:rPr>
          <w:rFonts w:ascii="Times New Roman" w:eastAsia="Times New Roman" w:hAnsi="Times New Roman" w:cs="Antiqua"/>
          <w:sz w:val="28"/>
          <w:szCs w:val="28"/>
          <w:lang w:eastAsia="ru-RU"/>
        </w:rPr>
        <w:t xml:space="preserve"> </w:t>
      </w:r>
      <w:r w:rsidR="00BF0AED" w:rsidRPr="00A27C4B">
        <w:rPr>
          <w:rFonts w:ascii="Times New Roman" w:eastAsia="Times New Roman" w:hAnsi="Times New Roman" w:cs="Antiqua"/>
          <w:sz w:val="28"/>
          <w:szCs w:val="28"/>
          <w:lang w:eastAsia="ru-RU"/>
        </w:rPr>
        <w:t>-</w:t>
      </w:r>
      <w:r w:rsidR="00BF0AED" w:rsidRPr="00A27C4B">
        <w:rPr>
          <w:rFonts w:ascii="Times New Roman" w:eastAsia="Times New Roman" w:hAnsi="Times New Roman" w:cs="Antiqua"/>
          <w:sz w:val="28"/>
          <w:szCs w:val="28"/>
          <w:lang w:val="hr-HR" w:eastAsia="ru-RU"/>
        </w:rPr>
        <w:t>V</w:t>
      </w:r>
      <w:r w:rsidR="00BF0AED" w:rsidRPr="00A27C4B">
        <w:rPr>
          <w:rFonts w:ascii="Times New Roman" w:eastAsia="Times New Roman" w:hAnsi="Times New Roman" w:cs="Antiqua"/>
          <w:sz w:val="28"/>
          <w:szCs w:val="28"/>
          <w:lang w:eastAsia="ru-RU"/>
        </w:rPr>
        <w:t>ІІ</w:t>
      </w:r>
      <w:r w:rsidR="00BF0AED">
        <w:rPr>
          <w:rFonts w:ascii="Times New Roman" w:eastAsia="Times New Roman" w:hAnsi="Times New Roman" w:cs="Antiqua"/>
          <w:sz w:val="28"/>
          <w:szCs w:val="28"/>
          <w:lang w:eastAsia="ru-RU"/>
        </w:rPr>
        <w:t>І</w:t>
      </w:r>
      <w:r w:rsidR="00BF0AED" w:rsidRPr="00A27C4B">
        <w:rPr>
          <w:rFonts w:ascii="Times New Roman" w:eastAsia="Times New Roman" w:hAnsi="Times New Roman" w:cs="Antiqua"/>
          <w:sz w:val="28"/>
          <w:szCs w:val="28"/>
          <w:lang w:val="hr-HR" w:eastAsia="ru-RU"/>
        </w:rPr>
        <w:t xml:space="preserve">          </w:t>
      </w:r>
    </w:p>
    <w:p w:rsidR="00BF0AED" w:rsidRPr="00A27C4B" w:rsidRDefault="00BF0AED" w:rsidP="00BF0AED">
      <w:pPr>
        <w:suppressAutoHyphens/>
        <w:overflowPunct w:val="0"/>
        <w:autoSpaceDE w:val="0"/>
        <w:spacing w:after="0" w:line="240" w:lineRule="auto"/>
        <w:rPr>
          <w:rFonts w:ascii="Times New Roman" w:eastAsia="Times New Roman" w:hAnsi="Times New Roman" w:cs="Antiqua"/>
          <w:b/>
          <w:sz w:val="28"/>
          <w:szCs w:val="28"/>
          <w:lang w:eastAsia="ru-RU"/>
        </w:rPr>
      </w:pPr>
    </w:p>
    <w:p w:rsidR="00BF0AED" w:rsidRPr="00A27C4B" w:rsidRDefault="00BF0AED" w:rsidP="00BF0AED">
      <w:pPr>
        <w:suppressAutoHyphens/>
        <w:overflowPunct w:val="0"/>
        <w:autoSpaceDE w:val="0"/>
        <w:spacing w:after="0" w:line="240" w:lineRule="auto"/>
        <w:rPr>
          <w:rFonts w:ascii="Times New Roman" w:eastAsia="Times New Roman" w:hAnsi="Times New Roman" w:cs="Antiqua"/>
          <w:b/>
          <w:sz w:val="28"/>
          <w:szCs w:val="28"/>
          <w:lang w:eastAsia="ru-RU"/>
        </w:rPr>
      </w:pPr>
    </w:p>
    <w:p w:rsidR="00FB026A" w:rsidRPr="00FB026A" w:rsidRDefault="00324695" w:rsidP="00FB026A">
      <w:pPr>
        <w:pStyle w:val="docdata"/>
        <w:spacing w:before="0" w:beforeAutospacing="0" w:after="160" w:afterAutospacing="0"/>
        <w:jc w:val="center"/>
      </w:pPr>
      <w:r>
        <w:rPr>
          <w:rStyle w:val="1699"/>
          <w:color w:val="000000"/>
          <w:sz w:val="28"/>
          <w:szCs w:val="28"/>
        </w:rPr>
        <w:t xml:space="preserve">      </w:t>
      </w:r>
      <w:r w:rsidR="00FB026A" w:rsidRPr="00FB026A">
        <w:rPr>
          <w:b/>
          <w:bCs/>
          <w:color w:val="000000"/>
          <w:sz w:val="28"/>
          <w:szCs w:val="28"/>
        </w:rPr>
        <w:t xml:space="preserve">Штатний розпис </w:t>
      </w:r>
      <w:proofErr w:type="spellStart"/>
      <w:r w:rsidR="00FB026A" w:rsidRPr="00FB026A">
        <w:rPr>
          <w:b/>
          <w:bCs/>
          <w:color w:val="000000"/>
          <w:sz w:val="28"/>
          <w:szCs w:val="28"/>
        </w:rPr>
        <w:t>інклюзивно-</w:t>
      </w:r>
      <w:proofErr w:type="spellEnd"/>
      <w:r w:rsidR="00FB026A" w:rsidRPr="00FB026A">
        <w:rPr>
          <w:b/>
          <w:bCs/>
          <w:color w:val="000000"/>
          <w:sz w:val="28"/>
          <w:szCs w:val="28"/>
        </w:rPr>
        <w:t xml:space="preserve"> </w:t>
      </w:r>
      <w:proofErr w:type="spellStart"/>
      <w:r w:rsidR="00FB026A" w:rsidRPr="00FB026A">
        <w:rPr>
          <w:b/>
          <w:bCs/>
          <w:color w:val="000000"/>
          <w:sz w:val="28"/>
          <w:szCs w:val="28"/>
        </w:rPr>
        <w:t>ре</w:t>
      </w:r>
      <w:proofErr w:type="spellEnd"/>
      <w:r w:rsidR="00FB026A" w:rsidRPr="00FB026A">
        <w:rPr>
          <w:b/>
          <w:bCs/>
          <w:color w:val="000000"/>
          <w:sz w:val="28"/>
          <w:szCs w:val="28"/>
        </w:rPr>
        <w:t>сурсно го центру №2 (районний)</w:t>
      </w:r>
    </w:p>
    <w:p w:rsidR="00FB026A" w:rsidRPr="00FB026A" w:rsidRDefault="00FB026A" w:rsidP="00FB026A">
      <w:pPr>
        <w:spacing w:after="160" w:line="240"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sz w:val="24"/>
          <w:szCs w:val="24"/>
          <w:lang w:eastAsia="uk-UA"/>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4521"/>
        <w:gridCol w:w="2693"/>
      </w:tblGrid>
      <w:tr w:rsidR="00FB026A" w:rsidRPr="00FB026A" w:rsidTr="00FB026A">
        <w:trPr>
          <w:tblCellSpacing w:w="0" w:type="dxa"/>
          <w:jc w:val="center"/>
        </w:trPr>
        <w:tc>
          <w:tcPr>
            <w:tcW w:w="898"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spacing w:after="0" w:line="240"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b/>
                <w:bCs/>
                <w:color w:val="000000"/>
                <w:sz w:val="28"/>
                <w:szCs w:val="28"/>
                <w:lang w:eastAsia="uk-UA"/>
              </w:rPr>
              <w:t>№п/п</w:t>
            </w:r>
          </w:p>
        </w:tc>
        <w:tc>
          <w:tcPr>
            <w:tcW w:w="4521"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spacing w:after="0" w:line="240"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b/>
                <w:bCs/>
                <w:color w:val="000000"/>
                <w:sz w:val="28"/>
                <w:szCs w:val="28"/>
                <w:lang w:eastAsia="uk-UA"/>
              </w:rPr>
              <w:t>Посади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spacing w:after="0" w:line="240" w:lineRule="auto"/>
              <w:jc w:val="center"/>
              <w:rPr>
                <w:rFonts w:ascii="Times New Roman" w:eastAsia="Times New Roman" w:hAnsi="Times New Roman" w:cs="Times New Roman"/>
                <w:sz w:val="24"/>
                <w:szCs w:val="24"/>
                <w:lang w:eastAsia="uk-UA"/>
              </w:rPr>
            </w:pPr>
            <w:proofErr w:type="spellStart"/>
            <w:r w:rsidRPr="00FB026A">
              <w:rPr>
                <w:rFonts w:ascii="Times New Roman" w:eastAsia="Times New Roman" w:hAnsi="Times New Roman" w:cs="Times New Roman"/>
                <w:b/>
                <w:bCs/>
                <w:color w:val="000000"/>
                <w:sz w:val="28"/>
                <w:szCs w:val="28"/>
                <w:lang w:eastAsia="uk-UA"/>
              </w:rPr>
              <w:t>К-сть</w:t>
            </w:r>
            <w:proofErr w:type="spellEnd"/>
            <w:r w:rsidRPr="00FB026A">
              <w:rPr>
                <w:rFonts w:ascii="Times New Roman" w:eastAsia="Times New Roman" w:hAnsi="Times New Roman" w:cs="Times New Roman"/>
                <w:b/>
                <w:bCs/>
                <w:color w:val="000000"/>
                <w:sz w:val="28"/>
                <w:szCs w:val="28"/>
                <w:lang w:eastAsia="uk-UA"/>
              </w:rPr>
              <w:t xml:space="preserve"> посад</w:t>
            </w:r>
          </w:p>
        </w:tc>
      </w:tr>
      <w:tr w:rsidR="00FB026A" w:rsidRPr="00FB026A" w:rsidTr="00FB026A">
        <w:trPr>
          <w:tblCellSpacing w:w="0" w:type="dxa"/>
          <w:jc w:val="center"/>
        </w:trPr>
        <w:tc>
          <w:tcPr>
            <w:tcW w:w="898"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ind w:left="170"/>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1.</w:t>
            </w:r>
          </w:p>
        </w:tc>
        <w:tc>
          <w:tcPr>
            <w:tcW w:w="4521"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ind w:left="170"/>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Директор</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1</w:t>
            </w:r>
          </w:p>
        </w:tc>
      </w:tr>
      <w:tr w:rsidR="00FB026A" w:rsidRPr="00FB026A" w:rsidTr="00FB026A">
        <w:trPr>
          <w:tblCellSpacing w:w="0" w:type="dxa"/>
          <w:jc w:val="center"/>
        </w:trPr>
        <w:tc>
          <w:tcPr>
            <w:tcW w:w="898"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ind w:left="170"/>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2.</w:t>
            </w:r>
          </w:p>
        </w:tc>
        <w:tc>
          <w:tcPr>
            <w:tcW w:w="4521"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ind w:left="170"/>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Практичні психологи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2</w:t>
            </w:r>
          </w:p>
        </w:tc>
      </w:tr>
      <w:tr w:rsidR="00FB026A" w:rsidRPr="00FB026A" w:rsidTr="00FB026A">
        <w:trPr>
          <w:tblCellSpacing w:w="0" w:type="dxa"/>
          <w:jc w:val="center"/>
        </w:trPr>
        <w:tc>
          <w:tcPr>
            <w:tcW w:w="898"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ind w:left="170"/>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3.</w:t>
            </w:r>
          </w:p>
        </w:tc>
        <w:tc>
          <w:tcPr>
            <w:tcW w:w="4521"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ind w:left="170"/>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Вчителі-логопеди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3</w:t>
            </w:r>
          </w:p>
        </w:tc>
      </w:tr>
      <w:tr w:rsidR="00FB026A" w:rsidRPr="00FB026A" w:rsidTr="00FB026A">
        <w:trPr>
          <w:tblCellSpacing w:w="0" w:type="dxa"/>
          <w:jc w:val="center"/>
        </w:trPr>
        <w:tc>
          <w:tcPr>
            <w:tcW w:w="898"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ind w:left="170"/>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4.</w:t>
            </w:r>
          </w:p>
        </w:tc>
        <w:tc>
          <w:tcPr>
            <w:tcW w:w="4521"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ind w:left="170"/>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 xml:space="preserve">Вчитель </w:t>
            </w:r>
            <w:proofErr w:type="spellStart"/>
            <w:r w:rsidRPr="00FB026A">
              <w:rPr>
                <w:rFonts w:ascii="Times New Roman" w:eastAsia="Times New Roman" w:hAnsi="Times New Roman" w:cs="Times New Roman"/>
                <w:color w:val="000000"/>
                <w:sz w:val="28"/>
                <w:szCs w:val="28"/>
                <w:lang w:eastAsia="uk-UA"/>
              </w:rPr>
              <w:t>-реабілітологи</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1</w:t>
            </w:r>
          </w:p>
        </w:tc>
      </w:tr>
      <w:tr w:rsidR="00FB026A" w:rsidRPr="00FB026A" w:rsidTr="00FB026A">
        <w:trPr>
          <w:tblCellSpacing w:w="0" w:type="dxa"/>
          <w:jc w:val="center"/>
        </w:trPr>
        <w:tc>
          <w:tcPr>
            <w:tcW w:w="898"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  5.</w:t>
            </w:r>
          </w:p>
        </w:tc>
        <w:tc>
          <w:tcPr>
            <w:tcW w:w="4521"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  Вчитель-дефектолог</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1</w:t>
            </w:r>
          </w:p>
        </w:tc>
      </w:tr>
      <w:tr w:rsidR="00FB026A" w:rsidRPr="00FB026A" w:rsidTr="00FB026A">
        <w:trPr>
          <w:tblCellSpacing w:w="0" w:type="dxa"/>
          <w:jc w:val="center"/>
        </w:trPr>
        <w:tc>
          <w:tcPr>
            <w:tcW w:w="898"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spacing w:after="0" w:line="240"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  6.</w:t>
            </w:r>
          </w:p>
        </w:tc>
        <w:tc>
          <w:tcPr>
            <w:tcW w:w="4521"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spacing w:after="0" w:line="240" w:lineRule="auto"/>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  Прибиральниця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spacing w:after="0" w:line="240"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0,5</w:t>
            </w:r>
          </w:p>
        </w:tc>
      </w:tr>
      <w:tr w:rsidR="00FB026A" w:rsidRPr="00FB026A" w:rsidTr="00FB026A">
        <w:trPr>
          <w:tblCellSpacing w:w="0" w:type="dxa"/>
          <w:jc w:val="center"/>
        </w:trPr>
        <w:tc>
          <w:tcPr>
            <w:tcW w:w="5419" w:type="dxa"/>
            <w:gridSpan w:val="2"/>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spacing w:after="0" w:line="240" w:lineRule="auto"/>
              <w:rPr>
                <w:rFonts w:ascii="Times New Roman" w:eastAsia="Times New Roman" w:hAnsi="Times New Roman" w:cs="Times New Roman"/>
                <w:sz w:val="24"/>
                <w:szCs w:val="24"/>
                <w:lang w:eastAsia="uk-UA"/>
              </w:rPr>
            </w:pPr>
            <w:r w:rsidRPr="00FB026A">
              <w:rPr>
                <w:rFonts w:ascii="Times New Roman" w:eastAsia="Times New Roman" w:hAnsi="Times New Roman" w:cs="Times New Roman"/>
                <w:b/>
                <w:bCs/>
                <w:color w:val="000000"/>
                <w:sz w:val="28"/>
                <w:szCs w:val="28"/>
                <w:lang w:eastAsia="uk-UA"/>
              </w:rPr>
              <w:t>Всього</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spacing w:after="0" w:line="240"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b/>
                <w:bCs/>
                <w:color w:val="000000"/>
                <w:sz w:val="28"/>
                <w:szCs w:val="28"/>
                <w:lang w:eastAsia="uk-UA"/>
              </w:rPr>
              <w:t>8,5</w:t>
            </w:r>
          </w:p>
        </w:tc>
      </w:tr>
    </w:tbl>
    <w:p w:rsidR="00324695" w:rsidRPr="00FB026A" w:rsidRDefault="00FB026A" w:rsidP="00FB026A">
      <w:pPr>
        <w:spacing w:after="160" w:line="240" w:lineRule="auto"/>
        <w:rPr>
          <w:rFonts w:ascii="Times New Roman" w:eastAsia="Times New Roman" w:hAnsi="Times New Roman" w:cs="Times New Roman"/>
          <w:sz w:val="24"/>
          <w:szCs w:val="24"/>
          <w:lang w:eastAsia="uk-UA"/>
        </w:rPr>
      </w:pPr>
      <w:r w:rsidRPr="00FB026A">
        <w:rPr>
          <w:rFonts w:ascii="Times New Roman" w:eastAsia="Times New Roman" w:hAnsi="Times New Roman" w:cs="Times New Roman"/>
          <w:sz w:val="24"/>
          <w:szCs w:val="24"/>
          <w:lang w:eastAsia="uk-UA"/>
        </w:rPr>
        <w:t> </w:t>
      </w:r>
    </w:p>
    <w:p w:rsidR="00324695" w:rsidRDefault="00324695" w:rsidP="00BF0AED">
      <w:pPr>
        <w:rPr>
          <w:rFonts w:ascii="Times New Roman" w:hAnsi="Times New Roman" w:cs="Times New Roman"/>
          <w:sz w:val="28"/>
          <w:szCs w:val="28"/>
        </w:rPr>
      </w:pPr>
    </w:p>
    <w:p w:rsidR="002C330C" w:rsidRPr="004D23E1" w:rsidRDefault="00BF0AED" w:rsidP="00BF0AED">
      <w:r w:rsidRPr="004D23E1">
        <w:rPr>
          <w:rFonts w:ascii="Times New Roman" w:hAnsi="Times New Roman" w:cs="Times New Roman"/>
          <w:sz w:val="28"/>
          <w:szCs w:val="28"/>
        </w:rPr>
        <w:t xml:space="preserve">    </w:t>
      </w:r>
      <w:r w:rsidR="00324695">
        <w:rPr>
          <w:rFonts w:ascii="Times New Roman" w:hAnsi="Times New Roman" w:cs="Times New Roman"/>
          <w:sz w:val="28"/>
          <w:szCs w:val="28"/>
        </w:rPr>
        <w:t xml:space="preserve">  </w:t>
      </w:r>
      <w:r w:rsidR="00FB026A">
        <w:rPr>
          <w:rFonts w:ascii="Times New Roman" w:hAnsi="Times New Roman" w:cs="Times New Roman"/>
          <w:sz w:val="28"/>
          <w:szCs w:val="28"/>
        </w:rPr>
        <w:t xml:space="preserve">        </w:t>
      </w:r>
      <w:bookmarkStart w:id="111" w:name="_GoBack"/>
      <w:bookmarkEnd w:id="111"/>
      <w:r w:rsidR="00324695">
        <w:rPr>
          <w:rFonts w:ascii="Times New Roman" w:hAnsi="Times New Roman" w:cs="Times New Roman"/>
          <w:sz w:val="28"/>
          <w:szCs w:val="28"/>
        </w:rPr>
        <w:t xml:space="preserve">  </w:t>
      </w:r>
      <w:r w:rsidRPr="004D23E1">
        <w:rPr>
          <w:rFonts w:ascii="Times New Roman" w:hAnsi="Times New Roman" w:cs="Times New Roman"/>
          <w:sz w:val="28"/>
          <w:szCs w:val="28"/>
        </w:rPr>
        <w:t xml:space="preserve"> Секретар ради                                                        Н. ІВАНЮТА</w:t>
      </w:r>
    </w:p>
    <w:sectPr w:rsidR="002C330C" w:rsidRPr="004D23E1" w:rsidSect="00085B98">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variable"/>
    <w:sig w:usb0="00000203" w:usb1="00000000" w:usb2="00000000" w:usb3="00000000" w:csb0="00000005" w:csb1="00000000"/>
  </w:font>
  <w:font w:name="Roboto">
    <w:altName w:val="Times New Roman"/>
    <w:charset w:val="CC"/>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1">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2">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3">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4">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5">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6">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7">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8">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abstractNum>
  <w:abstractNum w:abstractNumId="1">
    <w:nsid w:val="11B633B0"/>
    <w:multiLevelType w:val="hybridMultilevel"/>
    <w:tmpl w:val="06EE3EBC"/>
    <w:lvl w:ilvl="0" w:tplc="B1C09D24">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3E"/>
    <w:rsid w:val="00085B98"/>
    <w:rsid w:val="000F7689"/>
    <w:rsid w:val="00146E3E"/>
    <w:rsid w:val="001A4967"/>
    <w:rsid w:val="002A4C3E"/>
    <w:rsid w:val="002C4B15"/>
    <w:rsid w:val="00324695"/>
    <w:rsid w:val="003834BA"/>
    <w:rsid w:val="003953F1"/>
    <w:rsid w:val="00400651"/>
    <w:rsid w:val="004D23E1"/>
    <w:rsid w:val="00885908"/>
    <w:rsid w:val="009B0EE1"/>
    <w:rsid w:val="00A44053"/>
    <w:rsid w:val="00AC639D"/>
    <w:rsid w:val="00B40828"/>
    <w:rsid w:val="00BF0AED"/>
    <w:rsid w:val="00FB026A"/>
    <w:rsid w:val="00FB17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AED"/>
    <w:pPr>
      <w:ind w:left="720"/>
      <w:contextualSpacing/>
    </w:pPr>
  </w:style>
  <w:style w:type="paragraph" w:customStyle="1" w:styleId="docdata">
    <w:name w:val="docdata"/>
    <w:aliases w:val="docy,v5,25848,baiaagaaboqcaaadlmmaaau8ywaaaaaaaaaaaaaaaaaaaaaaaaaaaaaaaaaaaaaaaaaaaaaaaaaaaaaaaaaaaaaaaaaaaaaaaaaaaaaaaaaaaaaaaaaaaaaaaaaaaaaaaaaaaaaaaaaaaaaaaaaaaaaaaaaaaaaaaaaaaaaaaaaaaaaaaaaaaaaaaaaaaaaaaaaaaaaaaaaaaaaaaaaaaaaaaaaaaaaaaaaaaaa"/>
    <w:basedOn w:val="a"/>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F0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AED"/>
    <w:rPr>
      <w:rFonts w:ascii="Tahoma" w:hAnsi="Tahoma" w:cs="Tahoma"/>
      <w:sz w:val="16"/>
      <w:szCs w:val="16"/>
    </w:rPr>
  </w:style>
  <w:style w:type="paragraph" w:customStyle="1" w:styleId="rvps2">
    <w:name w:val="rvps2"/>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2C4B15"/>
    <w:rPr>
      <w:color w:val="0000FF"/>
      <w:u w:val="single"/>
    </w:rPr>
  </w:style>
  <w:style w:type="character" w:customStyle="1" w:styleId="rvts46">
    <w:name w:val="rvts46"/>
    <w:basedOn w:val="a0"/>
    <w:rsid w:val="002C4B15"/>
  </w:style>
  <w:style w:type="paragraph" w:customStyle="1" w:styleId="rvps7">
    <w:name w:val="rvps7"/>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C4B15"/>
  </w:style>
  <w:style w:type="character" w:customStyle="1" w:styleId="1699">
    <w:name w:val="1699"/>
    <w:aliases w:val="baiaagaaboqcaaad3aqaaaxqbaaaaaaaaaaaaaaaaaaaaaaaaaaaaaaaaaaaaaaaaaaaaaaaaaaaaaaaaaaaaaaaaaaaaaaaaaaaaaaaaaaaaaaaaaaaaaaaaaaaaaaaaaaaaaaaaaaaaaaaaaaaaaaaaaaaaaaaaaaaaaaaaaaaaaaaaaaaaaaaaaaaaaaaaaaaaaaaaaaaaaaaaaaaaaaaaaaaaaaaaaaaaaaa"/>
    <w:basedOn w:val="a0"/>
    <w:rsid w:val="00324695"/>
  </w:style>
  <w:style w:type="table" w:styleId="a8">
    <w:name w:val="Table Grid"/>
    <w:basedOn w:val="a1"/>
    <w:uiPriority w:val="59"/>
    <w:rsid w:val="00324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AED"/>
    <w:pPr>
      <w:ind w:left="720"/>
      <w:contextualSpacing/>
    </w:pPr>
  </w:style>
  <w:style w:type="paragraph" w:customStyle="1" w:styleId="docdata">
    <w:name w:val="docdata"/>
    <w:aliases w:val="docy,v5,25848,baiaagaaboqcaaadlmmaaau8ywaaaaaaaaaaaaaaaaaaaaaaaaaaaaaaaaaaaaaaaaaaaaaaaaaaaaaaaaaaaaaaaaaaaaaaaaaaaaaaaaaaaaaaaaaaaaaaaaaaaaaaaaaaaaaaaaaaaaaaaaaaaaaaaaaaaaaaaaaaaaaaaaaaaaaaaaaaaaaaaaaaaaaaaaaaaaaaaaaaaaaaaaaaaaaaaaaaaaaaaaaaaaa"/>
    <w:basedOn w:val="a"/>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F0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AED"/>
    <w:rPr>
      <w:rFonts w:ascii="Tahoma" w:hAnsi="Tahoma" w:cs="Tahoma"/>
      <w:sz w:val="16"/>
      <w:szCs w:val="16"/>
    </w:rPr>
  </w:style>
  <w:style w:type="paragraph" w:customStyle="1" w:styleId="rvps2">
    <w:name w:val="rvps2"/>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2C4B15"/>
    <w:rPr>
      <w:color w:val="0000FF"/>
      <w:u w:val="single"/>
    </w:rPr>
  </w:style>
  <w:style w:type="character" w:customStyle="1" w:styleId="rvts46">
    <w:name w:val="rvts46"/>
    <w:basedOn w:val="a0"/>
    <w:rsid w:val="002C4B15"/>
  </w:style>
  <w:style w:type="paragraph" w:customStyle="1" w:styleId="rvps7">
    <w:name w:val="rvps7"/>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C4B15"/>
  </w:style>
  <w:style w:type="character" w:customStyle="1" w:styleId="1699">
    <w:name w:val="1699"/>
    <w:aliases w:val="baiaagaaboqcaaad3aqaaaxqbaaaaaaaaaaaaaaaaaaaaaaaaaaaaaaaaaaaaaaaaaaaaaaaaaaaaaaaaaaaaaaaaaaaaaaaaaaaaaaaaaaaaaaaaaaaaaaaaaaaaaaaaaaaaaaaaaaaaaaaaaaaaaaaaaaaaaaaaaaaaaaaaaaaaaaaaaaaaaaaaaaaaaaaaaaaaaaaaaaaaaaaaaaaaaaaaaaaaaaaaaaaaaaa"/>
    <w:basedOn w:val="a0"/>
    <w:rsid w:val="00324695"/>
  </w:style>
  <w:style w:type="table" w:styleId="a8">
    <w:name w:val="Table Grid"/>
    <w:basedOn w:val="a1"/>
    <w:uiPriority w:val="59"/>
    <w:rsid w:val="00324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9599">
      <w:bodyDiv w:val="1"/>
      <w:marLeft w:val="0"/>
      <w:marRight w:val="0"/>
      <w:marTop w:val="0"/>
      <w:marBottom w:val="0"/>
      <w:divBdr>
        <w:top w:val="none" w:sz="0" w:space="0" w:color="auto"/>
        <w:left w:val="none" w:sz="0" w:space="0" w:color="auto"/>
        <w:bottom w:val="none" w:sz="0" w:space="0" w:color="auto"/>
        <w:right w:val="none" w:sz="0" w:space="0" w:color="auto"/>
      </w:divBdr>
    </w:div>
    <w:div w:id="302543243">
      <w:bodyDiv w:val="1"/>
      <w:marLeft w:val="0"/>
      <w:marRight w:val="0"/>
      <w:marTop w:val="0"/>
      <w:marBottom w:val="0"/>
      <w:divBdr>
        <w:top w:val="none" w:sz="0" w:space="0" w:color="auto"/>
        <w:left w:val="none" w:sz="0" w:space="0" w:color="auto"/>
        <w:bottom w:val="none" w:sz="0" w:space="0" w:color="auto"/>
        <w:right w:val="none" w:sz="0" w:space="0" w:color="auto"/>
      </w:divBdr>
    </w:div>
    <w:div w:id="203033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29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21951</Words>
  <Characters>12513</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7</cp:revision>
  <cp:lastPrinted>2021-01-15T08:01:00Z</cp:lastPrinted>
  <dcterms:created xsi:type="dcterms:W3CDTF">2021-01-14T13:49:00Z</dcterms:created>
  <dcterms:modified xsi:type="dcterms:W3CDTF">2021-01-15T08:03:00Z</dcterms:modified>
</cp:coreProperties>
</file>