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0F4" w:rsidRDefault="007970F4" w:rsidP="006D69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970F4" w:rsidRDefault="007970F4" w:rsidP="007970F4">
      <w:pPr>
        <w:pStyle w:val="a4"/>
        <w:spacing w:before="10"/>
        <w:rPr>
          <w:b/>
          <w:sz w:val="24"/>
        </w:rPr>
      </w:pPr>
      <w:r>
        <w:rPr>
          <w:noProof/>
          <w:lang w:val="uk-UA" w:eastAsia="uk-UA"/>
        </w:rPr>
        <w:drawing>
          <wp:anchor distT="0" distB="0" distL="0" distR="0" simplePos="0" relativeHeight="251659264" behindDoc="0" locked="0" layoutInCell="1" allowOverlap="1" wp14:anchorId="7B238C22" wp14:editId="1DC3F24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70F4" w:rsidRDefault="007970F4" w:rsidP="007970F4">
      <w:pPr>
        <w:pStyle w:val="a4"/>
        <w:spacing w:after="0"/>
        <w:ind w:right="-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7970F4" w:rsidRDefault="007970F4" w:rsidP="007970F4">
      <w:pPr>
        <w:pStyle w:val="a4"/>
        <w:spacing w:after="0"/>
        <w:ind w:right="-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ТЕТІЇВСЬКА МІСЬКА РАДА</w:t>
      </w:r>
    </w:p>
    <w:p w:rsidR="007970F4" w:rsidRDefault="007970F4" w:rsidP="008C34D8">
      <w:pPr>
        <w:pStyle w:val="a4"/>
        <w:spacing w:after="0"/>
        <w:ind w:right="-46"/>
        <w:jc w:val="center"/>
        <w:rPr>
          <w:b/>
          <w:spacing w:val="10"/>
          <w:sz w:val="28"/>
          <w:szCs w:val="28"/>
        </w:rPr>
      </w:pPr>
      <w:r>
        <w:rPr>
          <w:b/>
          <w:spacing w:val="10"/>
          <w:sz w:val="28"/>
          <w:szCs w:val="28"/>
        </w:rPr>
        <w:t>ТЕТІЇВСЬКОГО РАЙОНУ КИЇВСЬКОЇ ОБЛАСТІ</w:t>
      </w:r>
    </w:p>
    <w:p w:rsidR="007970F4" w:rsidRPr="00FA2F35" w:rsidRDefault="007970F4" w:rsidP="008C34D8">
      <w:pPr>
        <w:pStyle w:val="a4"/>
        <w:spacing w:after="0"/>
        <w:ind w:right="-46"/>
        <w:jc w:val="center"/>
        <w:rPr>
          <w:b/>
          <w:spacing w:val="10"/>
          <w:sz w:val="28"/>
          <w:szCs w:val="28"/>
          <w:lang w:val="uk-UA"/>
        </w:rPr>
      </w:pPr>
      <w:r>
        <w:rPr>
          <w:b/>
          <w:spacing w:val="10"/>
          <w:sz w:val="28"/>
          <w:szCs w:val="28"/>
        </w:rPr>
        <w:t>ТРИДЦЯТЬ</w:t>
      </w:r>
      <w:r>
        <w:rPr>
          <w:b/>
          <w:spacing w:val="10"/>
          <w:sz w:val="28"/>
          <w:szCs w:val="28"/>
          <w:lang w:val="uk-UA"/>
        </w:rPr>
        <w:t xml:space="preserve"> </w:t>
      </w:r>
      <w:proofErr w:type="gramStart"/>
      <w:r>
        <w:rPr>
          <w:b/>
          <w:spacing w:val="10"/>
          <w:sz w:val="28"/>
          <w:szCs w:val="28"/>
          <w:lang w:val="uk-UA"/>
        </w:rPr>
        <w:t>П</w:t>
      </w:r>
      <w:r w:rsidRPr="00FA2F35">
        <w:rPr>
          <w:b/>
          <w:spacing w:val="10"/>
          <w:sz w:val="28"/>
          <w:szCs w:val="28"/>
        </w:rPr>
        <w:t>’</w:t>
      </w:r>
      <w:r>
        <w:rPr>
          <w:b/>
          <w:spacing w:val="10"/>
          <w:sz w:val="28"/>
          <w:szCs w:val="28"/>
          <w:lang w:val="uk-UA"/>
        </w:rPr>
        <w:t>ЯТА</w:t>
      </w:r>
      <w:proofErr w:type="gramEnd"/>
      <w:r>
        <w:rPr>
          <w:b/>
          <w:spacing w:val="10"/>
          <w:sz w:val="28"/>
          <w:szCs w:val="28"/>
          <w:lang w:val="uk-UA"/>
        </w:rPr>
        <w:t xml:space="preserve"> </w:t>
      </w:r>
      <w:r>
        <w:rPr>
          <w:b/>
          <w:spacing w:val="10"/>
          <w:sz w:val="28"/>
          <w:szCs w:val="28"/>
        </w:rPr>
        <w:t>СЕСІЯ СЬОМОГО СКЛИКАННЯ</w:t>
      </w:r>
    </w:p>
    <w:p w:rsidR="007970F4" w:rsidRDefault="007970F4" w:rsidP="008C34D8">
      <w:pPr>
        <w:spacing w:after="0" w:line="240" w:lineRule="auto"/>
        <w:ind w:right="1116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  <w:lang w:val="uk-UA"/>
        </w:rPr>
        <w:t xml:space="preserve">  </w:t>
      </w:r>
    </w:p>
    <w:p w:rsidR="007970F4" w:rsidRDefault="007970F4" w:rsidP="008C34D8">
      <w:pPr>
        <w:spacing w:after="0" w:line="240" w:lineRule="auto"/>
        <w:ind w:right="111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</w:t>
      </w:r>
      <w:r w:rsidRPr="007970F4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Start"/>
      <w:r w:rsidRPr="007970F4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7970F4"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BD1225" w:rsidRPr="00BD1225" w:rsidRDefault="00BD1225" w:rsidP="008C34D8">
      <w:pPr>
        <w:spacing w:after="0" w:line="240" w:lineRule="auto"/>
        <w:ind w:right="111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03A44" w:rsidRDefault="00503A44" w:rsidP="00503A44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503A44">
        <w:rPr>
          <w:rFonts w:ascii="Times New Roman" w:hAnsi="Times New Roman" w:cs="Times New Roman"/>
          <w:b/>
          <w:sz w:val="28"/>
          <w:szCs w:val="28"/>
          <w:lang w:val="uk-UA" w:eastAsia="ru-RU"/>
        </w:rPr>
        <w:t>Про затвердження Положен</w:t>
      </w: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ня </w:t>
      </w:r>
      <w:r w:rsidRPr="00503A44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про </w:t>
      </w:r>
    </w:p>
    <w:p w:rsidR="00503A44" w:rsidRDefault="00503A44" w:rsidP="00503A44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503A44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централізовану бухгалтерію </w:t>
      </w:r>
    </w:p>
    <w:p w:rsidR="00503A44" w:rsidRDefault="00503A44" w:rsidP="00503A44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503A44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управління освіти виконавчого </w:t>
      </w:r>
    </w:p>
    <w:p w:rsidR="00503A44" w:rsidRPr="00503A44" w:rsidRDefault="00503A44" w:rsidP="00503A44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503A44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комітету Тетіївської міської ради </w:t>
      </w:r>
    </w:p>
    <w:p w:rsidR="00503A44" w:rsidRPr="00503A44" w:rsidRDefault="00503A44" w:rsidP="00503A44">
      <w:pPr>
        <w:spacing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503A44" w:rsidRPr="00503A44" w:rsidRDefault="00503A44" w:rsidP="00503A4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</w:t>
      </w:r>
      <w:r w:rsidRPr="00503A4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Керуючись Законом України «Про місцеве самоврядування в Україні, з метою приведення нормативних документів структурних підрозділів управління освіти у відповідність із законодавчою базою, розглянувши проект Положення про централізовану бухгалтерію управління освіти виконавчого комітету Тетіївської міської ради, враховуючи рекомендації постійної депутатської комісії з питань соціального захисту, охорони здоров’я, освіти, культури, молоді і спорту,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Тетіївська </w:t>
      </w:r>
      <w:r w:rsidRPr="00503A4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міська рада</w:t>
      </w:r>
    </w:p>
    <w:p w:rsidR="00503A44" w:rsidRPr="00503A44" w:rsidRDefault="00503A44" w:rsidP="00503A4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</w:t>
      </w:r>
      <w:r w:rsidRPr="00503A44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03A44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03A44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03A44">
        <w:rPr>
          <w:rFonts w:ascii="Times New Roman" w:hAnsi="Times New Roman" w:cs="Times New Roman"/>
          <w:b/>
          <w:sz w:val="28"/>
          <w:szCs w:val="28"/>
          <w:lang w:val="uk-UA"/>
        </w:rPr>
        <w:t>ІШ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03A44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03A44">
        <w:rPr>
          <w:rFonts w:ascii="Times New Roman" w:hAnsi="Times New Roman" w:cs="Times New Roman"/>
          <w:b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03A44">
        <w:rPr>
          <w:rFonts w:ascii="Times New Roman" w:hAnsi="Times New Roman" w:cs="Times New Roman"/>
          <w:b/>
          <w:sz w:val="28"/>
          <w:szCs w:val="28"/>
          <w:lang w:val="uk-UA"/>
        </w:rPr>
        <w:t>А:</w:t>
      </w:r>
    </w:p>
    <w:p w:rsidR="00503A44" w:rsidRPr="00503A44" w:rsidRDefault="00503A44" w:rsidP="0079409F">
      <w:pPr>
        <w:pStyle w:val="a3"/>
        <w:shd w:val="clear" w:color="auto" w:fill="FFFFFF"/>
        <w:spacing w:before="225" w:beforeAutospacing="0" w:after="225" w:afterAutospacing="0"/>
        <w:ind w:left="426" w:hanging="426"/>
        <w:jc w:val="both"/>
        <w:rPr>
          <w:sz w:val="28"/>
          <w:szCs w:val="28"/>
          <w:lang w:val="uk-UA"/>
        </w:rPr>
      </w:pPr>
      <w:r w:rsidRPr="009169D0">
        <w:rPr>
          <w:sz w:val="28"/>
          <w:szCs w:val="28"/>
        </w:rPr>
        <w:t> </w:t>
      </w:r>
      <w:r w:rsidRPr="00503A44">
        <w:rPr>
          <w:sz w:val="28"/>
          <w:szCs w:val="28"/>
          <w:lang w:val="uk-UA"/>
        </w:rPr>
        <w:t>1. Затвердити Положення про централізовану бухгалтерію управління освіти виконавчого комітету Тетіївської міської ради (далі – Положення)</w:t>
      </w:r>
      <w:r>
        <w:rPr>
          <w:sz w:val="28"/>
          <w:szCs w:val="28"/>
        </w:rPr>
        <w:t> </w:t>
      </w:r>
      <w:r w:rsidRPr="00503A44">
        <w:rPr>
          <w:sz w:val="28"/>
          <w:szCs w:val="28"/>
          <w:lang w:val="uk-UA"/>
        </w:rPr>
        <w:t>(додається).</w:t>
      </w:r>
    </w:p>
    <w:p w:rsidR="0079409F" w:rsidRDefault="0079409F" w:rsidP="0079409F">
      <w:pPr>
        <w:spacing w:after="0" w:line="240" w:lineRule="auto"/>
        <w:ind w:left="141" w:hanging="425"/>
        <w:textAlignment w:val="baseline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03A44" w:rsidRPr="00503A44">
        <w:rPr>
          <w:rFonts w:ascii="Times New Roman" w:hAnsi="Times New Roman" w:cs="Times New Roman"/>
          <w:sz w:val="28"/>
          <w:szCs w:val="28"/>
          <w:lang w:eastAsia="uk-UA"/>
        </w:rPr>
        <w:t xml:space="preserve">Контроль за </w:t>
      </w:r>
      <w:proofErr w:type="spellStart"/>
      <w:r w:rsidR="00503A44" w:rsidRPr="00503A44">
        <w:rPr>
          <w:rFonts w:ascii="Times New Roman" w:hAnsi="Times New Roman" w:cs="Times New Roman"/>
          <w:sz w:val="28"/>
          <w:szCs w:val="28"/>
          <w:lang w:eastAsia="uk-UA"/>
        </w:rPr>
        <w:t>виконанням</w:t>
      </w:r>
      <w:proofErr w:type="spellEnd"/>
      <w:r w:rsidR="00503A44" w:rsidRPr="00503A4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503A44" w:rsidRPr="00503A44">
        <w:rPr>
          <w:rFonts w:ascii="Times New Roman" w:hAnsi="Times New Roman" w:cs="Times New Roman"/>
          <w:sz w:val="28"/>
          <w:szCs w:val="28"/>
          <w:lang w:eastAsia="uk-UA"/>
        </w:rPr>
        <w:t>даного</w:t>
      </w:r>
      <w:proofErr w:type="spellEnd"/>
      <w:r w:rsidR="00503A44" w:rsidRPr="00503A4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proofErr w:type="gramStart"/>
      <w:r w:rsidR="00503A44" w:rsidRPr="00503A44">
        <w:rPr>
          <w:rFonts w:ascii="Times New Roman" w:hAnsi="Times New Roman" w:cs="Times New Roman"/>
          <w:sz w:val="28"/>
          <w:szCs w:val="28"/>
          <w:lang w:eastAsia="uk-UA"/>
        </w:rPr>
        <w:t>р</w:t>
      </w:r>
      <w:proofErr w:type="gramEnd"/>
      <w:r w:rsidR="00503A44" w:rsidRPr="00503A44">
        <w:rPr>
          <w:rFonts w:ascii="Times New Roman" w:hAnsi="Times New Roman" w:cs="Times New Roman"/>
          <w:sz w:val="28"/>
          <w:szCs w:val="28"/>
          <w:lang w:eastAsia="uk-UA"/>
        </w:rPr>
        <w:t>ішення</w:t>
      </w:r>
      <w:proofErr w:type="spellEnd"/>
      <w:r w:rsidR="00503A44" w:rsidRPr="00503A4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503A44" w:rsidRPr="00503A44">
        <w:rPr>
          <w:rFonts w:ascii="Times New Roman" w:hAnsi="Times New Roman" w:cs="Times New Roman"/>
          <w:sz w:val="28"/>
          <w:szCs w:val="28"/>
          <w:lang w:eastAsia="uk-UA"/>
        </w:rPr>
        <w:t>покласти</w:t>
      </w:r>
      <w:proofErr w:type="spellEnd"/>
      <w:r w:rsidR="00503A44" w:rsidRPr="00503A44">
        <w:rPr>
          <w:rFonts w:ascii="Times New Roman" w:hAnsi="Times New Roman" w:cs="Times New Roman"/>
          <w:sz w:val="28"/>
          <w:szCs w:val="28"/>
          <w:lang w:eastAsia="uk-UA"/>
        </w:rPr>
        <w:t xml:space="preserve"> на </w:t>
      </w:r>
      <w:proofErr w:type="spellStart"/>
      <w:r w:rsidR="00503A44" w:rsidRPr="00503A44">
        <w:rPr>
          <w:rFonts w:ascii="Times New Roman" w:hAnsi="Times New Roman" w:cs="Times New Roman"/>
          <w:sz w:val="28"/>
          <w:szCs w:val="28"/>
          <w:lang w:eastAsia="uk-UA"/>
        </w:rPr>
        <w:t>депутатську</w:t>
      </w:r>
      <w:proofErr w:type="spellEnd"/>
      <w:r w:rsidR="00503A44" w:rsidRPr="00503A4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503A44" w:rsidRPr="00503A44">
        <w:rPr>
          <w:rFonts w:ascii="Times New Roman" w:hAnsi="Times New Roman" w:cs="Times New Roman"/>
          <w:sz w:val="28"/>
          <w:szCs w:val="28"/>
          <w:lang w:eastAsia="uk-UA"/>
        </w:rPr>
        <w:t>комісію</w:t>
      </w:r>
      <w:proofErr w:type="spellEnd"/>
      <w:r w:rsidR="00503A44" w:rsidRPr="00503A4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  </w:t>
      </w:r>
    </w:p>
    <w:p w:rsidR="0079409F" w:rsidRDefault="0079409F" w:rsidP="0079409F">
      <w:pPr>
        <w:spacing w:after="0" w:line="240" w:lineRule="auto"/>
        <w:ind w:left="141" w:hanging="425"/>
        <w:textAlignment w:val="baseline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   </w:t>
      </w:r>
      <w:r w:rsidR="00503A44" w:rsidRPr="00503A44">
        <w:rPr>
          <w:rFonts w:ascii="Times New Roman" w:hAnsi="Times New Roman" w:cs="Times New Roman"/>
          <w:sz w:val="28"/>
          <w:szCs w:val="28"/>
          <w:lang w:eastAsia="uk-UA"/>
        </w:rPr>
        <w:t xml:space="preserve">з </w:t>
      </w:r>
      <w:proofErr w:type="spellStart"/>
      <w:r w:rsidR="00503A44" w:rsidRPr="00503A44">
        <w:rPr>
          <w:rFonts w:ascii="Times New Roman" w:hAnsi="Times New Roman" w:cs="Times New Roman"/>
          <w:sz w:val="28"/>
          <w:szCs w:val="28"/>
          <w:lang w:eastAsia="uk-UA"/>
        </w:rPr>
        <w:t>питань</w:t>
      </w:r>
      <w:proofErr w:type="spellEnd"/>
      <w:r w:rsidR="00503A44" w:rsidRPr="00503A4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proofErr w:type="gramStart"/>
      <w:r w:rsidR="00503A44" w:rsidRPr="00503A44">
        <w:rPr>
          <w:rFonts w:ascii="Times New Roman" w:hAnsi="Times New Roman" w:cs="Times New Roman"/>
          <w:sz w:val="28"/>
          <w:szCs w:val="28"/>
          <w:lang w:eastAsia="uk-UA"/>
        </w:rPr>
        <w:t>соц</w:t>
      </w:r>
      <w:proofErr w:type="gramEnd"/>
      <w:r w:rsidR="00503A44" w:rsidRPr="00503A44">
        <w:rPr>
          <w:rFonts w:ascii="Times New Roman" w:hAnsi="Times New Roman" w:cs="Times New Roman"/>
          <w:sz w:val="28"/>
          <w:szCs w:val="28"/>
          <w:lang w:eastAsia="uk-UA"/>
        </w:rPr>
        <w:t>іального</w:t>
      </w:r>
      <w:proofErr w:type="spellEnd"/>
      <w:r w:rsidR="00503A44" w:rsidRPr="00503A4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503A44" w:rsidRPr="00503A44">
        <w:rPr>
          <w:rFonts w:ascii="Times New Roman" w:hAnsi="Times New Roman" w:cs="Times New Roman"/>
          <w:sz w:val="28"/>
          <w:szCs w:val="28"/>
          <w:lang w:eastAsia="uk-UA"/>
        </w:rPr>
        <w:t>захисту</w:t>
      </w:r>
      <w:proofErr w:type="spellEnd"/>
      <w:r w:rsidR="00503A44" w:rsidRPr="00503A44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="00503A44" w:rsidRPr="00503A44">
        <w:rPr>
          <w:rFonts w:ascii="Times New Roman" w:hAnsi="Times New Roman" w:cs="Times New Roman"/>
          <w:sz w:val="28"/>
          <w:szCs w:val="28"/>
          <w:lang w:eastAsia="uk-UA"/>
        </w:rPr>
        <w:t>охо</w:t>
      </w:r>
      <w:r w:rsidR="00B10036">
        <w:rPr>
          <w:rFonts w:ascii="Times New Roman" w:hAnsi="Times New Roman" w:cs="Times New Roman"/>
          <w:sz w:val="28"/>
          <w:szCs w:val="28"/>
          <w:lang w:eastAsia="uk-UA"/>
        </w:rPr>
        <w:t>рони</w:t>
      </w:r>
      <w:proofErr w:type="spellEnd"/>
      <w:r w:rsidR="00B1003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B10036">
        <w:rPr>
          <w:rFonts w:ascii="Times New Roman" w:hAnsi="Times New Roman" w:cs="Times New Roman"/>
          <w:sz w:val="28"/>
          <w:szCs w:val="28"/>
          <w:lang w:eastAsia="uk-UA"/>
        </w:rPr>
        <w:t>здоров’я</w:t>
      </w:r>
      <w:proofErr w:type="spellEnd"/>
      <w:r w:rsidR="00B10036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="00B10036">
        <w:rPr>
          <w:rFonts w:ascii="Times New Roman" w:hAnsi="Times New Roman" w:cs="Times New Roman"/>
          <w:sz w:val="28"/>
          <w:szCs w:val="28"/>
          <w:lang w:eastAsia="uk-UA"/>
        </w:rPr>
        <w:t>освіти</w:t>
      </w:r>
      <w:proofErr w:type="spellEnd"/>
      <w:r w:rsidR="00B10036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="00B10036">
        <w:rPr>
          <w:rFonts w:ascii="Times New Roman" w:hAnsi="Times New Roman" w:cs="Times New Roman"/>
          <w:sz w:val="28"/>
          <w:szCs w:val="28"/>
          <w:lang w:eastAsia="uk-UA"/>
        </w:rPr>
        <w:t>культури</w:t>
      </w:r>
      <w:proofErr w:type="spellEnd"/>
      <w:r w:rsidR="00B1003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молоді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</w:t>
      </w:r>
    </w:p>
    <w:p w:rsidR="00503A44" w:rsidRPr="00B10036" w:rsidRDefault="0079409F" w:rsidP="0079409F">
      <w:pPr>
        <w:spacing w:after="0" w:line="240" w:lineRule="auto"/>
        <w:ind w:left="141" w:hanging="425"/>
        <w:textAlignment w:val="baseline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  </w:t>
      </w:r>
      <w:r w:rsidR="00B10036">
        <w:rPr>
          <w:rFonts w:ascii="Times New Roman" w:hAnsi="Times New Roman" w:cs="Times New Roman"/>
          <w:sz w:val="28"/>
          <w:szCs w:val="28"/>
          <w:lang w:val="uk-UA" w:eastAsia="uk-UA"/>
        </w:rPr>
        <w:t>та спорту.</w:t>
      </w:r>
    </w:p>
    <w:p w:rsidR="00503A44" w:rsidRDefault="00503A44" w:rsidP="00503A44">
      <w:pPr>
        <w:spacing w:line="240" w:lineRule="auto"/>
        <w:jc w:val="center"/>
        <w:textAlignment w:val="baseline"/>
        <w:rPr>
          <w:rFonts w:ascii="inherit" w:hAnsi="inherit"/>
          <w:b/>
          <w:bCs/>
          <w:szCs w:val="28"/>
          <w:bdr w:val="none" w:sz="0" w:space="0" w:color="auto" w:frame="1"/>
          <w:lang w:eastAsia="uk-UA"/>
        </w:rPr>
      </w:pPr>
    </w:p>
    <w:p w:rsidR="00503A44" w:rsidRDefault="00503A44" w:rsidP="00503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6C59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ради                                         С.М.ДЕНИСЮК</w:t>
      </w:r>
    </w:p>
    <w:p w:rsidR="006C594F" w:rsidRPr="006C594F" w:rsidRDefault="006C594F" w:rsidP="00503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503A44" w:rsidRPr="00686245" w:rsidRDefault="00B3038B" w:rsidP="00503A44">
      <w:pPr>
        <w:spacing w:after="0" w:line="240" w:lineRule="auto"/>
        <w:ind w:right="570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>06</w:t>
      </w:r>
      <w:r w:rsidR="00503A44" w:rsidRPr="00686245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  <w:lang w:val="uk-UA"/>
        </w:rPr>
        <w:t>1</w:t>
      </w:r>
      <w:r w:rsidR="00503A44" w:rsidRPr="00686245">
        <w:rPr>
          <w:rFonts w:ascii="Times New Roman" w:hAnsi="Times New Roman" w:cs="Times New Roman"/>
          <w:sz w:val="28"/>
        </w:rPr>
        <w:t>0.2020 р.</w:t>
      </w:r>
    </w:p>
    <w:p w:rsidR="00503A44" w:rsidRPr="00686245" w:rsidRDefault="0079409F" w:rsidP="00503A44">
      <w:pPr>
        <w:spacing w:after="0" w:line="240" w:lineRule="auto"/>
        <w:ind w:right="570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№ </w:t>
      </w:r>
      <w:r>
        <w:rPr>
          <w:rFonts w:ascii="Times New Roman" w:hAnsi="Times New Roman" w:cs="Times New Roman"/>
          <w:sz w:val="28"/>
          <w:lang w:val="uk-UA"/>
        </w:rPr>
        <w:t>962</w:t>
      </w:r>
      <w:r w:rsidR="00503A44" w:rsidRPr="00686245">
        <w:rPr>
          <w:rFonts w:ascii="Times New Roman" w:hAnsi="Times New Roman" w:cs="Times New Roman"/>
          <w:sz w:val="28"/>
          <w:lang w:val="uk-UA"/>
        </w:rPr>
        <w:t xml:space="preserve"> -</w:t>
      </w:r>
      <w:r w:rsidR="00503A44" w:rsidRPr="00686245">
        <w:rPr>
          <w:rFonts w:ascii="Times New Roman" w:hAnsi="Times New Roman" w:cs="Times New Roman"/>
          <w:sz w:val="28"/>
        </w:rPr>
        <w:t>3</w:t>
      </w:r>
      <w:r w:rsidR="00503A44" w:rsidRPr="00686245">
        <w:rPr>
          <w:rFonts w:ascii="Times New Roman" w:hAnsi="Times New Roman" w:cs="Times New Roman"/>
          <w:sz w:val="28"/>
          <w:lang w:val="uk-UA"/>
        </w:rPr>
        <w:t>5</w:t>
      </w:r>
      <w:r w:rsidR="00503A44" w:rsidRPr="00686245">
        <w:rPr>
          <w:rFonts w:ascii="Times New Roman" w:hAnsi="Times New Roman" w:cs="Times New Roman"/>
          <w:sz w:val="28"/>
        </w:rPr>
        <w:t xml:space="preserve">-VII </w:t>
      </w:r>
    </w:p>
    <w:p w:rsidR="00503A44" w:rsidRPr="00686245" w:rsidRDefault="00503A44" w:rsidP="00503A44">
      <w:pPr>
        <w:spacing w:after="0" w:line="240" w:lineRule="auto"/>
        <w:ind w:left="-900"/>
        <w:rPr>
          <w:rFonts w:ascii="Times New Roman" w:hAnsi="Times New Roman" w:cs="Times New Roman"/>
          <w:sz w:val="28"/>
          <w:szCs w:val="28"/>
          <w:lang w:val="uk-UA"/>
        </w:rPr>
      </w:pPr>
    </w:p>
    <w:p w:rsidR="00503A44" w:rsidRPr="00D266B3" w:rsidRDefault="00503A44" w:rsidP="00503A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86245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686245">
        <w:rPr>
          <w:rFonts w:ascii="Times New Roman" w:hAnsi="Times New Roman" w:cs="Times New Roman"/>
          <w:sz w:val="26"/>
          <w:szCs w:val="26"/>
          <w:lang w:val="uk-UA"/>
        </w:rPr>
        <w:t xml:space="preserve">Начальник юридичного відділу                                    </w:t>
      </w:r>
      <w:r w:rsidR="0079409F">
        <w:rPr>
          <w:rFonts w:ascii="Times New Roman" w:hAnsi="Times New Roman" w:cs="Times New Roman"/>
          <w:sz w:val="26"/>
          <w:szCs w:val="26"/>
          <w:lang w:val="uk-UA"/>
        </w:rPr>
        <w:t xml:space="preserve">   </w:t>
      </w:r>
      <w:r w:rsidRPr="00686245">
        <w:rPr>
          <w:rFonts w:ascii="Times New Roman" w:hAnsi="Times New Roman" w:cs="Times New Roman"/>
          <w:sz w:val="26"/>
          <w:szCs w:val="26"/>
          <w:lang w:val="uk-UA"/>
        </w:rPr>
        <w:t xml:space="preserve">         Н.М. Складена</w:t>
      </w:r>
    </w:p>
    <w:p w:rsidR="00503A44" w:rsidRPr="00503A44" w:rsidRDefault="00503A44" w:rsidP="00503A44">
      <w:pPr>
        <w:spacing w:line="240" w:lineRule="auto"/>
        <w:jc w:val="center"/>
        <w:textAlignment w:val="baseline"/>
        <w:rPr>
          <w:rFonts w:ascii="inherit" w:hAnsi="inherit"/>
          <w:b/>
          <w:bCs/>
          <w:szCs w:val="28"/>
          <w:bdr w:val="none" w:sz="0" w:space="0" w:color="auto" w:frame="1"/>
          <w:lang w:val="uk-UA" w:eastAsia="uk-UA"/>
        </w:rPr>
      </w:pPr>
    </w:p>
    <w:p w:rsidR="00503A44" w:rsidRDefault="00503A44" w:rsidP="00503A44">
      <w:pPr>
        <w:spacing w:line="240" w:lineRule="auto"/>
        <w:jc w:val="center"/>
        <w:textAlignment w:val="baseline"/>
        <w:rPr>
          <w:rFonts w:ascii="inherit" w:hAnsi="inherit"/>
          <w:b/>
          <w:bCs/>
          <w:szCs w:val="28"/>
          <w:bdr w:val="none" w:sz="0" w:space="0" w:color="auto" w:frame="1"/>
          <w:lang w:eastAsia="uk-UA"/>
        </w:rPr>
      </w:pPr>
    </w:p>
    <w:p w:rsidR="00503A44" w:rsidRDefault="006C594F" w:rsidP="00503A44">
      <w:pPr>
        <w:spacing w:line="240" w:lineRule="auto"/>
        <w:jc w:val="center"/>
        <w:textAlignment w:val="baseline"/>
        <w:rPr>
          <w:szCs w:val="28"/>
          <w:lang w:val="uk-UA" w:eastAsia="uk-UA"/>
        </w:rPr>
      </w:pPr>
      <w:hyperlink r:id="rId7" w:tgtFrame="_blank" w:history="1">
        <w:r w:rsidR="00503A44" w:rsidRPr="00EF7092">
          <w:rPr>
            <w:color w:val="234161"/>
            <w:szCs w:val="28"/>
            <w:bdr w:val="none" w:sz="0" w:space="0" w:color="auto" w:frame="1"/>
            <w:lang w:eastAsia="uk-UA"/>
          </w:rPr>
          <w:br/>
        </w:r>
      </w:hyperlink>
    </w:p>
    <w:p w:rsidR="00503A44" w:rsidRDefault="00503A44" w:rsidP="00503A44">
      <w:pPr>
        <w:spacing w:line="240" w:lineRule="auto"/>
        <w:jc w:val="center"/>
        <w:textAlignment w:val="baseline"/>
        <w:rPr>
          <w:szCs w:val="28"/>
          <w:lang w:val="uk-UA" w:eastAsia="uk-UA"/>
        </w:rPr>
      </w:pPr>
    </w:p>
    <w:p w:rsidR="00503A44" w:rsidRDefault="00503A44" w:rsidP="00503A44">
      <w:pPr>
        <w:spacing w:line="240" w:lineRule="auto"/>
        <w:jc w:val="center"/>
        <w:textAlignment w:val="baseline"/>
        <w:rPr>
          <w:szCs w:val="28"/>
          <w:lang w:val="uk-UA" w:eastAsia="uk-UA"/>
        </w:rPr>
      </w:pPr>
    </w:p>
    <w:p w:rsidR="00503A44" w:rsidRDefault="00503A44" w:rsidP="00503A44">
      <w:pPr>
        <w:spacing w:line="240" w:lineRule="auto"/>
        <w:jc w:val="center"/>
        <w:textAlignment w:val="baseline"/>
        <w:rPr>
          <w:szCs w:val="28"/>
          <w:lang w:val="uk-UA" w:eastAsia="uk-UA"/>
        </w:rPr>
      </w:pPr>
    </w:p>
    <w:p w:rsidR="00503A44" w:rsidRDefault="00503A44" w:rsidP="00503A44">
      <w:pPr>
        <w:spacing w:line="240" w:lineRule="auto"/>
        <w:jc w:val="center"/>
        <w:textAlignment w:val="baseline"/>
        <w:rPr>
          <w:szCs w:val="28"/>
          <w:lang w:val="uk-UA" w:eastAsia="uk-UA"/>
        </w:rPr>
      </w:pPr>
    </w:p>
    <w:p w:rsidR="00503A44" w:rsidRDefault="00503A44" w:rsidP="00503A44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503A4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               </w:t>
      </w:r>
      <w:r w:rsidRPr="00503A4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Додаток </w:t>
      </w:r>
    </w:p>
    <w:p w:rsidR="00503A44" w:rsidRDefault="00503A44" w:rsidP="00503A44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          </w:t>
      </w:r>
      <w:r w:rsidRPr="00503A4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до рішення 35 сесії міської ради </w:t>
      </w:r>
    </w:p>
    <w:p w:rsidR="00503A44" w:rsidRPr="00503A44" w:rsidRDefault="00503A44" w:rsidP="00503A44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          7 скликання від 29.09.2020р. №</w:t>
      </w:r>
      <w:r w:rsidRPr="00503A44">
        <w:rPr>
          <w:rFonts w:ascii="Times New Roman" w:hAnsi="Times New Roman" w:cs="Times New Roman"/>
          <w:sz w:val="28"/>
          <w:szCs w:val="28"/>
        </w:rPr>
        <w:t xml:space="preserve"> </w:t>
      </w:r>
      <w:r w:rsidRPr="00503A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409F">
        <w:rPr>
          <w:rFonts w:ascii="Times New Roman" w:hAnsi="Times New Roman" w:cs="Times New Roman"/>
          <w:sz w:val="28"/>
          <w:szCs w:val="28"/>
          <w:lang w:val="uk-UA"/>
        </w:rPr>
        <w:t>962</w:t>
      </w:r>
      <w:r w:rsidRPr="00503A4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503A44">
        <w:rPr>
          <w:rFonts w:ascii="Times New Roman" w:hAnsi="Times New Roman" w:cs="Times New Roman"/>
          <w:sz w:val="28"/>
          <w:szCs w:val="28"/>
        </w:rPr>
        <w:t>3</w:t>
      </w:r>
      <w:r w:rsidRPr="00503A44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503A44">
        <w:rPr>
          <w:rFonts w:ascii="Times New Roman" w:hAnsi="Times New Roman" w:cs="Times New Roman"/>
          <w:sz w:val="28"/>
          <w:szCs w:val="28"/>
        </w:rPr>
        <w:t xml:space="preserve">-VII </w:t>
      </w:r>
    </w:p>
    <w:p w:rsidR="00503A44" w:rsidRPr="00503A44" w:rsidRDefault="00503A44" w:rsidP="00503A44">
      <w:pPr>
        <w:spacing w:line="240" w:lineRule="auto"/>
        <w:jc w:val="center"/>
        <w:textAlignment w:val="baseline"/>
        <w:rPr>
          <w:szCs w:val="28"/>
          <w:lang w:val="uk-UA" w:eastAsia="uk-UA"/>
        </w:rPr>
      </w:pPr>
    </w:p>
    <w:p w:rsidR="00503A44" w:rsidRPr="00503A44" w:rsidRDefault="00503A44" w:rsidP="00503A4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03A44">
        <w:rPr>
          <w:rStyle w:val="a7"/>
          <w:sz w:val="28"/>
          <w:szCs w:val="28"/>
        </w:rPr>
        <w:t>ПОЛОЖЕННЯ</w:t>
      </w:r>
      <w:r w:rsidRPr="00503A44">
        <w:rPr>
          <w:sz w:val="28"/>
          <w:szCs w:val="28"/>
        </w:rPr>
        <w:t> </w:t>
      </w:r>
    </w:p>
    <w:p w:rsidR="00503A44" w:rsidRPr="00503A44" w:rsidRDefault="00503A44" w:rsidP="00503A44">
      <w:pPr>
        <w:pStyle w:val="a3"/>
        <w:shd w:val="clear" w:color="auto" w:fill="FFFFFF"/>
        <w:spacing w:before="0" w:beforeAutospacing="0" w:after="0" w:afterAutospacing="0"/>
        <w:jc w:val="center"/>
        <w:rPr>
          <w:rStyle w:val="a7"/>
          <w:sz w:val="28"/>
          <w:szCs w:val="28"/>
        </w:rPr>
      </w:pPr>
      <w:r w:rsidRPr="00503A44">
        <w:rPr>
          <w:rStyle w:val="a7"/>
          <w:sz w:val="28"/>
          <w:szCs w:val="28"/>
        </w:rPr>
        <w:t xml:space="preserve">про </w:t>
      </w:r>
      <w:proofErr w:type="spellStart"/>
      <w:r w:rsidRPr="00503A44">
        <w:rPr>
          <w:rStyle w:val="a7"/>
          <w:sz w:val="28"/>
          <w:szCs w:val="28"/>
        </w:rPr>
        <w:t>централізовану</w:t>
      </w:r>
      <w:proofErr w:type="spellEnd"/>
      <w:r w:rsidRPr="00503A44">
        <w:rPr>
          <w:rStyle w:val="a7"/>
          <w:sz w:val="28"/>
          <w:szCs w:val="28"/>
        </w:rPr>
        <w:t xml:space="preserve"> </w:t>
      </w:r>
      <w:proofErr w:type="spellStart"/>
      <w:r w:rsidRPr="00503A44">
        <w:rPr>
          <w:rStyle w:val="a7"/>
          <w:sz w:val="28"/>
          <w:szCs w:val="28"/>
        </w:rPr>
        <w:t>бухгалтерію</w:t>
      </w:r>
      <w:proofErr w:type="spellEnd"/>
      <w:r w:rsidRPr="00503A44">
        <w:rPr>
          <w:rStyle w:val="a7"/>
          <w:sz w:val="28"/>
          <w:szCs w:val="28"/>
        </w:rPr>
        <w:t> </w:t>
      </w:r>
      <w:proofErr w:type="spellStart"/>
      <w:r w:rsidRPr="00503A44">
        <w:rPr>
          <w:rStyle w:val="a7"/>
          <w:sz w:val="28"/>
          <w:szCs w:val="28"/>
        </w:rPr>
        <w:t>управління</w:t>
      </w:r>
      <w:proofErr w:type="spellEnd"/>
      <w:r w:rsidRPr="00503A44">
        <w:rPr>
          <w:rStyle w:val="a7"/>
          <w:sz w:val="28"/>
          <w:szCs w:val="28"/>
        </w:rPr>
        <w:t xml:space="preserve"> </w:t>
      </w:r>
      <w:proofErr w:type="spellStart"/>
      <w:r w:rsidRPr="00503A44">
        <w:rPr>
          <w:rStyle w:val="a7"/>
          <w:sz w:val="28"/>
          <w:szCs w:val="28"/>
        </w:rPr>
        <w:t>освіти</w:t>
      </w:r>
      <w:proofErr w:type="spellEnd"/>
      <w:r w:rsidRPr="00503A44">
        <w:rPr>
          <w:rStyle w:val="a7"/>
          <w:sz w:val="28"/>
          <w:szCs w:val="28"/>
        </w:rPr>
        <w:t xml:space="preserve"> </w:t>
      </w:r>
    </w:p>
    <w:p w:rsidR="00503A44" w:rsidRDefault="00503A44" w:rsidP="00503A44">
      <w:pPr>
        <w:pStyle w:val="a3"/>
        <w:shd w:val="clear" w:color="auto" w:fill="FFFFFF"/>
        <w:spacing w:before="0" w:beforeAutospacing="0" w:after="0" w:afterAutospacing="0"/>
        <w:jc w:val="center"/>
        <w:rPr>
          <w:rStyle w:val="a7"/>
          <w:sz w:val="28"/>
          <w:szCs w:val="28"/>
          <w:lang w:val="uk-UA"/>
        </w:rPr>
      </w:pPr>
      <w:proofErr w:type="spellStart"/>
      <w:r w:rsidRPr="00503A44">
        <w:rPr>
          <w:rStyle w:val="a7"/>
          <w:sz w:val="28"/>
          <w:szCs w:val="28"/>
        </w:rPr>
        <w:t>виконавчого</w:t>
      </w:r>
      <w:proofErr w:type="spellEnd"/>
      <w:r w:rsidRPr="00503A44">
        <w:rPr>
          <w:rStyle w:val="a7"/>
          <w:sz w:val="28"/>
          <w:szCs w:val="28"/>
        </w:rPr>
        <w:t xml:space="preserve"> </w:t>
      </w:r>
      <w:proofErr w:type="spellStart"/>
      <w:r w:rsidRPr="00503A44">
        <w:rPr>
          <w:rStyle w:val="a7"/>
          <w:sz w:val="28"/>
          <w:szCs w:val="28"/>
        </w:rPr>
        <w:t>комітету</w:t>
      </w:r>
      <w:proofErr w:type="spellEnd"/>
      <w:r w:rsidRPr="00503A44">
        <w:rPr>
          <w:rStyle w:val="a7"/>
          <w:sz w:val="28"/>
          <w:szCs w:val="28"/>
        </w:rPr>
        <w:t xml:space="preserve"> </w:t>
      </w:r>
      <w:proofErr w:type="spellStart"/>
      <w:r w:rsidRPr="00503A44">
        <w:rPr>
          <w:rStyle w:val="a7"/>
          <w:sz w:val="28"/>
          <w:szCs w:val="28"/>
        </w:rPr>
        <w:t>Тетіївської</w:t>
      </w:r>
      <w:proofErr w:type="spellEnd"/>
      <w:r w:rsidRPr="00503A44">
        <w:rPr>
          <w:rStyle w:val="a7"/>
          <w:sz w:val="28"/>
          <w:szCs w:val="28"/>
        </w:rPr>
        <w:t xml:space="preserve"> </w:t>
      </w:r>
      <w:proofErr w:type="spellStart"/>
      <w:r w:rsidRPr="00503A44">
        <w:rPr>
          <w:rStyle w:val="a7"/>
          <w:sz w:val="28"/>
          <w:szCs w:val="28"/>
        </w:rPr>
        <w:t>міської</w:t>
      </w:r>
      <w:proofErr w:type="spellEnd"/>
      <w:r w:rsidRPr="00503A44">
        <w:rPr>
          <w:rStyle w:val="a7"/>
          <w:sz w:val="28"/>
          <w:szCs w:val="28"/>
        </w:rPr>
        <w:t xml:space="preserve"> </w:t>
      </w:r>
      <w:proofErr w:type="gramStart"/>
      <w:r w:rsidRPr="00503A44">
        <w:rPr>
          <w:rStyle w:val="a7"/>
          <w:sz w:val="28"/>
          <w:szCs w:val="28"/>
        </w:rPr>
        <w:t>ради</w:t>
      </w:r>
      <w:proofErr w:type="gramEnd"/>
    </w:p>
    <w:p w:rsidR="00503A44" w:rsidRPr="00503A44" w:rsidRDefault="00503A44" w:rsidP="00503A4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503A44" w:rsidRDefault="00503A44" w:rsidP="00503A4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rStyle w:val="a7"/>
          <w:sz w:val="28"/>
          <w:szCs w:val="28"/>
          <w:lang w:val="uk-UA"/>
        </w:rPr>
        <w:t xml:space="preserve">                                   </w:t>
      </w:r>
      <w:r w:rsidRPr="00503A44">
        <w:rPr>
          <w:rStyle w:val="a7"/>
          <w:sz w:val="28"/>
          <w:szCs w:val="28"/>
        </w:rPr>
        <w:t xml:space="preserve">1. </w:t>
      </w:r>
      <w:proofErr w:type="spellStart"/>
      <w:r w:rsidRPr="00503A44">
        <w:rPr>
          <w:rStyle w:val="a7"/>
          <w:sz w:val="28"/>
          <w:szCs w:val="28"/>
        </w:rPr>
        <w:t>Загальні</w:t>
      </w:r>
      <w:proofErr w:type="spellEnd"/>
      <w:r w:rsidRPr="00503A44">
        <w:rPr>
          <w:rStyle w:val="a7"/>
          <w:sz w:val="28"/>
          <w:szCs w:val="28"/>
        </w:rPr>
        <w:t xml:space="preserve"> </w:t>
      </w:r>
      <w:proofErr w:type="spellStart"/>
      <w:r w:rsidRPr="00503A44">
        <w:rPr>
          <w:rStyle w:val="a7"/>
          <w:sz w:val="28"/>
          <w:szCs w:val="28"/>
        </w:rPr>
        <w:t>положення</w:t>
      </w:r>
      <w:proofErr w:type="spellEnd"/>
      <w:r w:rsidRPr="00503A44">
        <w:rPr>
          <w:sz w:val="28"/>
          <w:szCs w:val="28"/>
        </w:rPr>
        <w:t> </w:t>
      </w:r>
    </w:p>
    <w:p w:rsidR="00503A44" w:rsidRPr="00503A44" w:rsidRDefault="00503A44" w:rsidP="00503A4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503A44" w:rsidRPr="00B10036" w:rsidRDefault="00503A44" w:rsidP="00503A4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03A44">
        <w:rPr>
          <w:sz w:val="28"/>
          <w:szCs w:val="28"/>
          <w:lang w:val="uk-UA"/>
        </w:rPr>
        <w:t>1.1 Це положення визначає основні завдання, функції, права та відповідальність централізованої бухгалтерії, а також взаємовідносини з іншими структурними підрозділами та</w:t>
      </w:r>
      <w:r w:rsidRPr="00503A44">
        <w:rPr>
          <w:sz w:val="28"/>
          <w:szCs w:val="28"/>
        </w:rPr>
        <w:t> </w:t>
      </w:r>
      <w:r w:rsidRPr="00503A44">
        <w:rPr>
          <w:sz w:val="28"/>
          <w:szCs w:val="28"/>
          <w:lang w:val="uk-UA"/>
        </w:rPr>
        <w:t xml:space="preserve"> підвідомчими закладами освіти.</w:t>
      </w:r>
      <w:r w:rsidRPr="00503A44">
        <w:rPr>
          <w:sz w:val="28"/>
          <w:szCs w:val="28"/>
        </w:rPr>
        <w:t>           </w:t>
      </w:r>
      <w:r w:rsidRPr="00503A44">
        <w:rPr>
          <w:sz w:val="28"/>
          <w:szCs w:val="28"/>
          <w:lang w:val="uk-UA"/>
        </w:rPr>
        <w:br/>
      </w:r>
      <w:r w:rsidRPr="00B10036">
        <w:rPr>
          <w:sz w:val="28"/>
          <w:szCs w:val="28"/>
          <w:lang w:val="uk-UA"/>
        </w:rPr>
        <w:t>1.2. Централізована бухгалтерія управління освіти Тетіївської міської ради сприяє найбільш ефективному і раціональному використанню коштів міського бюджету та освітньої субвенції, які виділяється для зміцнення матеріально-технічної бази закладів освіти, оснащенню їх сучасними технічними засобами навчання, а також створенню необхідних умов для організації освітнього процесу.</w:t>
      </w:r>
    </w:p>
    <w:p w:rsidR="00503A44" w:rsidRPr="00B10036" w:rsidRDefault="00503A44" w:rsidP="00503A4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B10036">
        <w:rPr>
          <w:sz w:val="28"/>
          <w:szCs w:val="28"/>
          <w:lang w:val="uk-UA"/>
        </w:rPr>
        <w:t>1.3. Централізована бухгалтерія є структурним підрозділом управління освіти Тетіївської міської ради.</w:t>
      </w:r>
    </w:p>
    <w:p w:rsidR="00503A44" w:rsidRPr="00503A44" w:rsidRDefault="00503A44" w:rsidP="00503A44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503A44">
        <w:rPr>
          <w:sz w:val="28"/>
          <w:szCs w:val="28"/>
        </w:rPr>
        <w:t xml:space="preserve">1.4. </w:t>
      </w:r>
      <w:proofErr w:type="spellStart"/>
      <w:r w:rsidRPr="00503A44">
        <w:rPr>
          <w:sz w:val="28"/>
          <w:szCs w:val="28"/>
        </w:rPr>
        <w:t>Централізована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бухгалтерія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proofErr w:type="gramStart"/>
      <w:r w:rsidRPr="00503A44">
        <w:rPr>
          <w:sz w:val="28"/>
          <w:szCs w:val="28"/>
        </w:rPr>
        <w:t>п</w:t>
      </w:r>
      <w:proofErr w:type="gramEnd"/>
      <w:r w:rsidRPr="00503A44">
        <w:rPr>
          <w:sz w:val="28"/>
          <w:szCs w:val="28"/>
        </w:rPr>
        <w:t>ідпорядковується</w:t>
      </w:r>
      <w:proofErr w:type="spellEnd"/>
      <w:r w:rsidRPr="00503A44">
        <w:rPr>
          <w:sz w:val="28"/>
          <w:szCs w:val="28"/>
        </w:rPr>
        <w:t xml:space="preserve"> начальнику </w:t>
      </w:r>
      <w:proofErr w:type="spellStart"/>
      <w:r w:rsidRPr="00503A44">
        <w:rPr>
          <w:sz w:val="28"/>
          <w:szCs w:val="28"/>
        </w:rPr>
        <w:t>управління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освіти</w:t>
      </w:r>
      <w:proofErr w:type="spellEnd"/>
      <w:r w:rsidRPr="00503A44">
        <w:rPr>
          <w:sz w:val="28"/>
          <w:szCs w:val="28"/>
        </w:rPr>
        <w:t xml:space="preserve">. </w:t>
      </w:r>
      <w:proofErr w:type="spellStart"/>
      <w:r w:rsidRPr="00503A44">
        <w:rPr>
          <w:sz w:val="28"/>
          <w:szCs w:val="28"/>
        </w:rPr>
        <w:t>Видатки</w:t>
      </w:r>
      <w:proofErr w:type="spellEnd"/>
      <w:r w:rsidRPr="00503A44">
        <w:rPr>
          <w:sz w:val="28"/>
          <w:szCs w:val="28"/>
        </w:rPr>
        <w:t xml:space="preserve"> на </w:t>
      </w:r>
      <w:proofErr w:type="spellStart"/>
      <w:r w:rsidRPr="00503A44">
        <w:rPr>
          <w:sz w:val="28"/>
          <w:szCs w:val="28"/>
        </w:rPr>
        <w:t>утримання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централізованої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бухгалтерії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здійснюються</w:t>
      </w:r>
      <w:proofErr w:type="spellEnd"/>
      <w:r w:rsidRPr="00503A44">
        <w:rPr>
          <w:sz w:val="28"/>
          <w:szCs w:val="28"/>
        </w:rPr>
        <w:t xml:space="preserve"> за </w:t>
      </w:r>
      <w:proofErr w:type="spellStart"/>
      <w:r w:rsidRPr="00503A44">
        <w:rPr>
          <w:sz w:val="28"/>
          <w:szCs w:val="28"/>
        </w:rPr>
        <w:t>рахунок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міського</w:t>
      </w:r>
      <w:proofErr w:type="spellEnd"/>
      <w:r w:rsidRPr="00503A44">
        <w:rPr>
          <w:sz w:val="28"/>
          <w:szCs w:val="28"/>
        </w:rPr>
        <w:t xml:space="preserve"> бюджету по КПКВ (КФКВ) 0611161 «</w:t>
      </w:r>
      <w:proofErr w:type="spellStart"/>
      <w:r w:rsidRPr="00503A44">
        <w:rPr>
          <w:sz w:val="28"/>
          <w:szCs w:val="28"/>
        </w:rPr>
        <w:t>Забезпечення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діяльності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інших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закладі</w:t>
      </w:r>
      <w:proofErr w:type="gramStart"/>
      <w:r w:rsidRPr="00503A44">
        <w:rPr>
          <w:sz w:val="28"/>
          <w:szCs w:val="28"/>
        </w:rPr>
        <w:t>в</w:t>
      </w:r>
      <w:proofErr w:type="spellEnd"/>
      <w:proofErr w:type="gramEnd"/>
      <w:r w:rsidRPr="00503A44">
        <w:rPr>
          <w:sz w:val="28"/>
          <w:szCs w:val="28"/>
        </w:rPr>
        <w:t xml:space="preserve"> у </w:t>
      </w:r>
      <w:proofErr w:type="spellStart"/>
      <w:r w:rsidRPr="00503A44">
        <w:rPr>
          <w:sz w:val="28"/>
          <w:szCs w:val="28"/>
        </w:rPr>
        <w:t>сфері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освіти</w:t>
      </w:r>
      <w:proofErr w:type="spellEnd"/>
      <w:r w:rsidRPr="00503A44">
        <w:rPr>
          <w:sz w:val="28"/>
          <w:szCs w:val="28"/>
        </w:rPr>
        <w:t>».</w:t>
      </w:r>
    </w:p>
    <w:p w:rsidR="00503A44" w:rsidRPr="00503A44" w:rsidRDefault="00503A44" w:rsidP="00503A4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03A44">
        <w:rPr>
          <w:sz w:val="28"/>
          <w:szCs w:val="28"/>
        </w:rPr>
        <w:t xml:space="preserve">1.5. </w:t>
      </w:r>
      <w:proofErr w:type="spellStart"/>
      <w:r w:rsidRPr="00503A44">
        <w:rPr>
          <w:sz w:val="28"/>
          <w:szCs w:val="28"/>
        </w:rPr>
        <w:t>Централізована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бухгалтерія</w:t>
      </w:r>
      <w:proofErr w:type="spellEnd"/>
      <w:r w:rsidRPr="00503A44">
        <w:rPr>
          <w:sz w:val="28"/>
          <w:szCs w:val="28"/>
        </w:rPr>
        <w:t xml:space="preserve"> в </w:t>
      </w:r>
      <w:proofErr w:type="spellStart"/>
      <w:r w:rsidRPr="00503A44">
        <w:rPr>
          <w:sz w:val="28"/>
          <w:szCs w:val="28"/>
        </w:rPr>
        <w:t>своїй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діяльності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керується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Конституцією</w:t>
      </w:r>
      <w:proofErr w:type="spellEnd"/>
      <w:r w:rsidRPr="00503A44">
        <w:rPr>
          <w:sz w:val="28"/>
          <w:szCs w:val="28"/>
        </w:rPr>
        <w:t xml:space="preserve">, </w:t>
      </w:r>
      <w:proofErr w:type="spellStart"/>
      <w:r w:rsidRPr="00503A44">
        <w:rPr>
          <w:sz w:val="28"/>
          <w:szCs w:val="28"/>
        </w:rPr>
        <w:t>Бюджетним</w:t>
      </w:r>
      <w:proofErr w:type="spellEnd"/>
      <w:r w:rsidRPr="00503A44">
        <w:rPr>
          <w:sz w:val="28"/>
          <w:szCs w:val="28"/>
        </w:rPr>
        <w:t xml:space="preserve"> кодексом </w:t>
      </w:r>
      <w:proofErr w:type="spellStart"/>
      <w:r w:rsidRPr="00503A44">
        <w:rPr>
          <w:sz w:val="28"/>
          <w:szCs w:val="28"/>
        </w:rPr>
        <w:t>України</w:t>
      </w:r>
      <w:proofErr w:type="spellEnd"/>
      <w:r w:rsidRPr="00503A44">
        <w:rPr>
          <w:sz w:val="28"/>
          <w:szCs w:val="28"/>
        </w:rPr>
        <w:t xml:space="preserve">, Законами </w:t>
      </w:r>
      <w:proofErr w:type="spellStart"/>
      <w:r w:rsidRPr="00503A44">
        <w:rPr>
          <w:sz w:val="28"/>
          <w:szCs w:val="28"/>
        </w:rPr>
        <w:t>України</w:t>
      </w:r>
      <w:proofErr w:type="spellEnd"/>
      <w:r w:rsidRPr="00503A44">
        <w:rPr>
          <w:sz w:val="28"/>
          <w:szCs w:val="28"/>
        </w:rPr>
        <w:t xml:space="preserve"> та постановами </w:t>
      </w:r>
      <w:proofErr w:type="spellStart"/>
      <w:r w:rsidRPr="00503A44">
        <w:rPr>
          <w:sz w:val="28"/>
          <w:szCs w:val="28"/>
        </w:rPr>
        <w:t>Кабінету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Міні</w:t>
      </w:r>
      <w:proofErr w:type="gramStart"/>
      <w:r w:rsidRPr="00503A44">
        <w:rPr>
          <w:sz w:val="28"/>
          <w:szCs w:val="28"/>
        </w:rPr>
        <w:t>стр</w:t>
      </w:r>
      <w:proofErr w:type="gramEnd"/>
      <w:r w:rsidRPr="00503A44">
        <w:rPr>
          <w:sz w:val="28"/>
          <w:szCs w:val="28"/>
        </w:rPr>
        <w:t>ів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України</w:t>
      </w:r>
      <w:proofErr w:type="spellEnd"/>
      <w:r w:rsidRPr="00503A44">
        <w:rPr>
          <w:sz w:val="28"/>
          <w:szCs w:val="28"/>
        </w:rPr>
        <w:t xml:space="preserve">, наказами </w:t>
      </w:r>
      <w:proofErr w:type="spellStart"/>
      <w:r w:rsidRPr="00503A44">
        <w:rPr>
          <w:sz w:val="28"/>
          <w:szCs w:val="28"/>
        </w:rPr>
        <w:t>Міністерства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фінансів</w:t>
      </w:r>
      <w:proofErr w:type="spellEnd"/>
      <w:r w:rsidRPr="00503A44">
        <w:rPr>
          <w:sz w:val="28"/>
          <w:szCs w:val="28"/>
        </w:rPr>
        <w:t xml:space="preserve">, </w:t>
      </w:r>
      <w:proofErr w:type="spellStart"/>
      <w:r w:rsidRPr="00503A44">
        <w:rPr>
          <w:sz w:val="28"/>
          <w:szCs w:val="28"/>
        </w:rPr>
        <w:t>Міністерства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освіти</w:t>
      </w:r>
      <w:proofErr w:type="spellEnd"/>
      <w:r w:rsidRPr="00503A44">
        <w:rPr>
          <w:sz w:val="28"/>
          <w:szCs w:val="28"/>
        </w:rPr>
        <w:t xml:space="preserve"> і науки </w:t>
      </w:r>
      <w:proofErr w:type="spellStart"/>
      <w:r w:rsidRPr="00503A44">
        <w:rPr>
          <w:sz w:val="28"/>
          <w:szCs w:val="28"/>
        </w:rPr>
        <w:t>України</w:t>
      </w:r>
      <w:proofErr w:type="spellEnd"/>
      <w:r w:rsidRPr="00503A44">
        <w:rPr>
          <w:sz w:val="28"/>
          <w:szCs w:val="28"/>
        </w:rPr>
        <w:t xml:space="preserve"> та Державного казначейства </w:t>
      </w:r>
      <w:proofErr w:type="spellStart"/>
      <w:r w:rsidRPr="00503A44">
        <w:rPr>
          <w:sz w:val="28"/>
          <w:szCs w:val="28"/>
        </w:rPr>
        <w:t>України</w:t>
      </w:r>
      <w:proofErr w:type="spellEnd"/>
      <w:r w:rsidRPr="00503A44">
        <w:rPr>
          <w:sz w:val="28"/>
          <w:szCs w:val="28"/>
        </w:rPr>
        <w:t xml:space="preserve">, </w:t>
      </w:r>
      <w:proofErr w:type="spellStart"/>
      <w:r w:rsidRPr="00503A44">
        <w:rPr>
          <w:sz w:val="28"/>
          <w:szCs w:val="28"/>
        </w:rPr>
        <w:t>рішеннями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Тетіївської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міської</w:t>
      </w:r>
      <w:proofErr w:type="spellEnd"/>
      <w:r w:rsidRPr="00503A44">
        <w:rPr>
          <w:sz w:val="28"/>
          <w:szCs w:val="28"/>
        </w:rPr>
        <w:t xml:space="preserve"> ради, </w:t>
      </w:r>
      <w:proofErr w:type="spellStart"/>
      <w:r w:rsidRPr="00503A44">
        <w:rPr>
          <w:sz w:val="28"/>
          <w:szCs w:val="28"/>
        </w:rPr>
        <w:t>Положенням</w:t>
      </w:r>
      <w:proofErr w:type="spellEnd"/>
      <w:r w:rsidRPr="00503A44">
        <w:rPr>
          <w:sz w:val="28"/>
          <w:szCs w:val="28"/>
        </w:rPr>
        <w:t xml:space="preserve"> про </w:t>
      </w:r>
      <w:proofErr w:type="spellStart"/>
      <w:r w:rsidRPr="00503A44">
        <w:rPr>
          <w:sz w:val="28"/>
          <w:szCs w:val="28"/>
        </w:rPr>
        <w:t>управлі</w:t>
      </w:r>
      <w:proofErr w:type="gramStart"/>
      <w:r w:rsidRPr="00503A44">
        <w:rPr>
          <w:sz w:val="28"/>
          <w:szCs w:val="28"/>
        </w:rPr>
        <w:t>ння</w:t>
      </w:r>
      <w:proofErr w:type="spellEnd"/>
      <w:r w:rsidRPr="00503A44">
        <w:rPr>
          <w:sz w:val="28"/>
          <w:szCs w:val="28"/>
        </w:rPr>
        <w:t xml:space="preserve">  </w:t>
      </w:r>
      <w:proofErr w:type="spellStart"/>
      <w:r w:rsidRPr="00503A44">
        <w:rPr>
          <w:sz w:val="28"/>
          <w:szCs w:val="28"/>
        </w:rPr>
        <w:t>освіти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Тетіївської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міської</w:t>
      </w:r>
      <w:proofErr w:type="spellEnd"/>
      <w:r w:rsidRPr="00503A44">
        <w:rPr>
          <w:sz w:val="28"/>
          <w:szCs w:val="28"/>
        </w:rPr>
        <w:t xml:space="preserve"> ради, </w:t>
      </w:r>
      <w:proofErr w:type="spellStart"/>
      <w:r w:rsidRPr="00503A44">
        <w:rPr>
          <w:sz w:val="28"/>
          <w:szCs w:val="28"/>
        </w:rPr>
        <w:t>розпорядженнями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міського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голови</w:t>
      </w:r>
      <w:proofErr w:type="spellEnd"/>
      <w:r w:rsidRPr="00503A44">
        <w:rPr>
          <w:sz w:val="28"/>
          <w:szCs w:val="28"/>
        </w:rPr>
        <w:t xml:space="preserve">, наказами начальника </w:t>
      </w:r>
      <w:proofErr w:type="spellStart"/>
      <w:r w:rsidRPr="00503A44">
        <w:rPr>
          <w:sz w:val="28"/>
          <w:szCs w:val="28"/>
        </w:rPr>
        <w:t>управління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освіти</w:t>
      </w:r>
      <w:proofErr w:type="spellEnd"/>
      <w:r w:rsidRPr="00503A44">
        <w:rPr>
          <w:sz w:val="28"/>
          <w:szCs w:val="28"/>
        </w:rPr>
        <w:t xml:space="preserve">, </w:t>
      </w:r>
      <w:proofErr w:type="spellStart"/>
      <w:r w:rsidRPr="00503A44">
        <w:rPr>
          <w:sz w:val="28"/>
          <w:szCs w:val="28"/>
        </w:rPr>
        <w:t>іншими</w:t>
      </w:r>
      <w:proofErr w:type="spellEnd"/>
      <w:r w:rsidRPr="00503A44">
        <w:rPr>
          <w:sz w:val="28"/>
          <w:szCs w:val="28"/>
        </w:rPr>
        <w:t xml:space="preserve"> актами </w:t>
      </w:r>
      <w:proofErr w:type="spellStart"/>
      <w:r w:rsidRPr="00503A44">
        <w:rPr>
          <w:sz w:val="28"/>
          <w:szCs w:val="28"/>
        </w:rPr>
        <w:t>законодавствами</w:t>
      </w:r>
      <w:proofErr w:type="spellEnd"/>
      <w:r w:rsidRPr="00503A44">
        <w:rPr>
          <w:sz w:val="28"/>
          <w:szCs w:val="28"/>
        </w:rPr>
        <w:t xml:space="preserve">, </w:t>
      </w:r>
      <w:proofErr w:type="spellStart"/>
      <w:r w:rsidRPr="00503A44">
        <w:rPr>
          <w:sz w:val="28"/>
          <w:szCs w:val="28"/>
        </w:rPr>
        <w:t>що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регламентують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бюджетні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відносини</w:t>
      </w:r>
      <w:proofErr w:type="spellEnd"/>
      <w:r w:rsidRPr="00503A44">
        <w:rPr>
          <w:sz w:val="28"/>
          <w:szCs w:val="28"/>
        </w:rPr>
        <w:t xml:space="preserve"> і </w:t>
      </w:r>
      <w:proofErr w:type="spellStart"/>
      <w:r w:rsidRPr="00503A44">
        <w:rPr>
          <w:sz w:val="28"/>
          <w:szCs w:val="28"/>
        </w:rPr>
        <w:t>фінансово-господарську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діяльність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бюджетної</w:t>
      </w:r>
      <w:proofErr w:type="spellEnd"/>
      <w:r w:rsidRPr="00503A44">
        <w:rPr>
          <w:sz w:val="28"/>
          <w:szCs w:val="28"/>
        </w:rPr>
        <w:t xml:space="preserve"> установи </w:t>
      </w:r>
      <w:proofErr w:type="spellStart"/>
      <w:r w:rsidRPr="00503A44">
        <w:rPr>
          <w:sz w:val="28"/>
          <w:szCs w:val="28"/>
        </w:rPr>
        <w:t>відповідно</w:t>
      </w:r>
      <w:proofErr w:type="spellEnd"/>
      <w:r w:rsidRPr="00503A44">
        <w:rPr>
          <w:sz w:val="28"/>
          <w:szCs w:val="28"/>
        </w:rPr>
        <w:t xml:space="preserve"> до </w:t>
      </w:r>
      <w:proofErr w:type="spellStart"/>
      <w:r w:rsidRPr="00503A44">
        <w:rPr>
          <w:sz w:val="28"/>
          <w:szCs w:val="28"/>
        </w:rPr>
        <w:t>розподілу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функціональних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обов’язків</w:t>
      </w:r>
      <w:proofErr w:type="spellEnd"/>
      <w:r w:rsidRPr="00503A44">
        <w:rPr>
          <w:sz w:val="28"/>
          <w:szCs w:val="28"/>
        </w:rPr>
        <w:t xml:space="preserve"> та </w:t>
      </w:r>
      <w:proofErr w:type="spellStart"/>
      <w:r w:rsidRPr="00503A44">
        <w:rPr>
          <w:sz w:val="28"/>
          <w:szCs w:val="28"/>
        </w:rPr>
        <w:t>положенню</w:t>
      </w:r>
      <w:proofErr w:type="spellEnd"/>
      <w:r w:rsidRPr="00503A44">
        <w:rPr>
          <w:sz w:val="28"/>
          <w:szCs w:val="28"/>
        </w:rPr>
        <w:t xml:space="preserve"> про </w:t>
      </w:r>
      <w:proofErr w:type="spellStart"/>
      <w:r w:rsidRPr="00503A44">
        <w:rPr>
          <w:sz w:val="28"/>
          <w:szCs w:val="28"/>
        </w:rPr>
        <w:t>централізовану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бухгалтерію</w:t>
      </w:r>
      <w:proofErr w:type="spellEnd"/>
      <w:r w:rsidRPr="00503A44">
        <w:rPr>
          <w:sz w:val="28"/>
          <w:szCs w:val="28"/>
        </w:rPr>
        <w:t>.</w:t>
      </w:r>
      <w:proofErr w:type="gramEnd"/>
    </w:p>
    <w:p w:rsidR="00503A44" w:rsidRPr="00503A44" w:rsidRDefault="00503A44" w:rsidP="00503A4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03A44">
        <w:rPr>
          <w:sz w:val="28"/>
          <w:szCs w:val="28"/>
        </w:rPr>
        <w:t xml:space="preserve">1.6. </w:t>
      </w:r>
      <w:proofErr w:type="spellStart"/>
      <w:r w:rsidRPr="00503A44">
        <w:rPr>
          <w:sz w:val="28"/>
          <w:szCs w:val="28"/>
        </w:rPr>
        <w:t>Зміни</w:t>
      </w:r>
      <w:proofErr w:type="spellEnd"/>
      <w:r w:rsidRPr="00503A44">
        <w:rPr>
          <w:sz w:val="28"/>
          <w:szCs w:val="28"/>
        </w:rPr>
        <w:t xml:space="preserve"> до </w:t>
      </w:r>
      <w:proofErr w:type="spellStart"/>
      <w:r w:rsidRPr="00503A44">
        <w:rPr>
          <w:sz w:val="28"/>
          <w:szCs w:val="28"/>
        </w:rPr>
        <w:t>даного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положення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можуть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вносити</w:t>
      </w:r>
      <w:proofErr w:type="spellEnd"/>
      <w:r w:rsidRPr="00503A44">
        <w:rPr>
          <w:sz w:val="28"/>
          <w:szCs w:val="28"/>
        </w:rPr>
        <w:t xml:space="preserve"> </w:t>
      </w:r>
      <w:proofErr w:type="gramStart"/>
      <w:r w:rsidRPr="00503A44">
        <w:rPr>
          <w:sz w:val="28"/>
          <w:szCs w:val="28"/>
        </w:rPr>
        <w:t xml:space="preserve">при </w:t>
      </w:r>
      <w:proofErr w:type="spellStart"/>
      <w:r w:rsidRPr="00503A44">
        <w:rPr>
          <w:sz w:val="28"/>
          <w:szCs w:val="28"/>
        </w:rPr>
        <w:t>зм</w:t>
      </w:r>
      <w:proofErr w:type="gramEnd"/>
      <w:r w:rsidRPr="00503A44">
        <w:rPr>
          <w:sz w:val="28"/>
          <w:szCs w:val="28"/>
        </w:rPr>
        <w:t>іні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організаційної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структури</w:t>
      </w:r>
      <w:proofErr w:type="spellEnd"/>
      <w:r w:rsidRPr="00503A44">
        <w:rPr>
          <w:sz w:val="28"/>
          <w:szCs w:val="28"/>
        </w:rPr>
        <w:t xml:space="preserve">  установи та за </w:t>
      </w:r>
      <w:proofErr w:type="spellStart"/>
      <w:r w:rsidRPr="00503A44">
        <w:rPr>
          <w:sz w:val="28"/>
          <w:szCs w:val="28"/>
        </w:rPr>
        <w:t>необхідності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поліпшення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роботи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служби</w:t>
      </w:r>
      <w:proofErr w:type="spellEnd"/>
      <w:r w:rsidRPr="00503A44">
        <w:rPr>
          <w:sz w:val="28"/>
          <w:szCs w:val="28"/>
        </w:rPr>
        <w:t>.</w:t>
      </w:r>
    </w:p>
    <w:p w:rsidR="00503A44" w:rsidRPr="00503A44" w:rsidRDefault="00503A44" w:rsidP="00503A4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03A44">
        <w:rPr>
          <w:sz w:val="28"/>
          <w:szCs w:val="28"/>
        </w:rPr>
        <w:t xml:space="preserve">1.7. </w:t>
      </w:r>
      <w:proofErr w:type="spellStart"/>
      <w:r w:rsidRPr="00503A44">
        <w:rPr>
          <w:sz w:val="28"/>
          <w:szCs w:val="28"/>
        </w:rPr>
        <w:t>Положення</w:t>
      </w:r>
      <w:proofErr w:type="spellEnd"/>
      <w:r w:rsidRPr="00503A44">
        <w:rPr>
          <w:sz w:val="28"/>
          <w:szCs w:val="28"/>
        </w:rPr>
        <w:t xml:space="preserve"> про </w:t>
      </w:r>
      <w:proofErr w:type="spellStart"/>
      <w:r w:rsidRPr="00503A44">
        <w:rPr>
          <w:sz w:val="28"/>
          <w:szCs w:val="28"/>
        </w:rPr>
        <w:t>централізовану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бухгалтерію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затверджує</w:t>
      </w:r>
      <w:proofErr w:type="spellEnd"/>
      <w:r w:rsidRPr="00503A44">
        <w:rPr>
          <w:sz w:val="28"/>
          <w:szCs w:val="28"/>
        </w:rPr>
        <w:t xml:space="preserve"> начальник </w:t>
      </w:r>
      <w:proofErr w:type="spellStart"/>
      <w:r w:rsidRPr="00503A44">
        <w:rPr>
          <w:sz w:val="28"/>
          <w:szCs w:val="28"/>
        </w:rPr>
        <w:t>управління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освіти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Тетіївської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міської</w:t>
      </w:r>
      <w:proofErr w:type="spellEnd"/>
      <w:r w:rsidRPr="00503A44">
        <w:rPr>
          <w:sz w:val="28"/>
          <w:szCs w:val="28"/>
        </w:rPr>
        <w:t xml:space="preserve"> </w:t>
      </w:r>
      <w:proofErr w:type="gramStart"/>
      <w:r w:rsidRPr="00503A44">
        <w:rPr>
          <w:sz w:val="28"/>
          <w:szCs w:val="28"/>
        </w:rPr>
        <w:t>ради</w:t>
      </w:r>
      <w:proofErr w:type="gramEnd"/>
      <w:r w:rsidRPr="00503A44">
        <w:rPr>
          <w:sz w:val="28"/>
          <w:szCs w:val="28"/>
        </w:rPr>
        <w:t>. </w:t>
      </w:r>
    </w:p>
    <w:p w:rsidR="00503A44" w:rsidRDefault="00503A44" w:rsidP="00503A44">
      <w:pPr>
        <w:pStyle w:val="a3"/>
        <w:shd w:val="clear" w:color="auto" w:fill="FFFFFF"/>
        <w:spacing w:before="0" w:beforeAutospacing="0" w:after="0" w:afterAutospacing="0"/>
        <w:rPr>
          <w:rStyle w:val="a7"/>
          <w:sz w:val="28"/>
          <w:szCs w:val="28"/>
          <w:lang w:val="uk-UA"/>
        </w:rPr>
      </w:pPr>
      <w:r w:rsidRPr="00503A44">
        <w:rPr>
          <w:sz w:val="28"/>
          <w:szCs w:val="28"/>
        </w:rPr>
        <w:br/>
      </w:r>
      <w:r>
        <w:rPr>
          <w:rStyle w:val="a7"/>
          <w:sz w:val="28"/>
          <w:szCs w:val="28"/>
          <w:lang w:val="uk-UA"/>
        </w:rPr>
        <w:t xml:space="preserve">                  </w:t>
      </w:r>
      <w:r w:rsidRPr="00503A44">
        <w:rPr>
          <w:rStyle w:val="a7"/>
          <w:sz w:val="28"/>
          <w:szCs w:val="28"/>
        </w:rPr>
        <w:t xml:space="preserve">2.Основні </w:t>
      </w:r>
      <w:proofErr w:type="spellStart"/>
      <w:r w:rsidRPr="00503A44">
        <w:rPr>
          <w:rStyle w:val="a7"/>
          <w:sz w:val="28"/>
          <w:szCs w:val="28"/>
        </w:rPr>
        <w:t>завдання</w:t>
      </w:r>
      <w:proofErr w:type="spellEnd"/>
      <w:r w:rsidRPr="00503A44">
        <w:rPr>
          <w:rStyle w:val="a7"/>
          <w:sz w:val="28"/>
          <w:szCs w:val="28"/>
        </w:rPr>
        <w:t xml:space="preserve"> </w:t>
      </w:r>
      <w:proofErr w:type="spellStart"/>
      <w:r w:rsidRPr="00503A44">
        <w:rPr>
          <w:rStyle w:val="a7"/>
          <w:sz w:val="28"/>
          <w:szCs w:val="28"/>
        </w:rPr>
        <w:t>централізованої</w:t>
      </w:r>
      <w:proofErr w:type="spellEnd"/>
      <w:r w:rsidRPr="00503A44">
        <w:rPr>
          <w:rStyle w:val="a7"/>
          <w:sz w:val="28"/>
          <w:szCs w:val="28"/>
        </w:rPr>
        <w:t xml:space="preserve"> </w:t>
      </w:r>
      <w:proofErr w:type="spellStart"/>
      <w:r w:rsidRPr="00503A44">
        <w:rPr>
          <w:rStyle w:val="a7"/>
          <w:sz w:val="28"/>
          <w:szCs w:val="28"/>
        </w:rPr>
        <w:t>бухгалтерії</w:t>
      </w:r>
      <w:proofErr w:type="spellEnd"/>
      <w:r w:rsidRPr="00503A44">
        <w:rPr>
          <w:rStyle w:val="a7"/>
          <w:sz w:val="28"/>
          <w:szCs w:val="28"/>
        </w:rPr>
        <w:t>   </w:t>
      </w:r>
    </w:p>
    <w:p w:rsidR="00503A44" w:rsidRDefault="00503A44" w:rsidP="00503A4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 w:rsidRPr="00503A44">
        <w:rPr>
          <w:rStyle w:val="a7"/>
          <w:sz w:val="28"/>
          <w:szCs w:val="28"/>
        </w:rPr>
        <w:t>     </w:t>
      </w:r>
      <w:r w:rsidRPr="00503A44">
        <w:rPr>
          <w:sz w:val="28"/>
          <w:szCs w:val="28"/>
        </w:rPr>
        <w:t> </w:t>
      </w:r>
      <w:r w:rsidRPr="00503A44">
        <w:rPr>
          <w:sz w:val="28"/>
          <w:szCs w:val="28"/>
          <w:lang w:val="uk-UA"/>
        </w:rPr>
        <w:br/>
        <w:t>2.1. Ведення бухгалтерського обліку фінансово-господарської діяльності бюджетних установ (закладів освіти), координаційної роботи та складання звітності.</w:t>
      </w:r>
    </w:p>
    <w:p w:rsidR="00503A44" w:rsidRDefault="00503A44" w:rsidP="00503A4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p w:rsidR="00503A44" w:rsidRDefault="00503A44" w:rsidP="00503A44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lang w:val="uk-UA"/>
        </w:rPr>
      </w:pPr>
    </w:p>
    <w:p w:rsidR="00CE7B84" w:rsidRDefault="00CE7B84" w:rsidP="00503A44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lang w:val="uk-UA"/>
        </w:rPr>
      </w:pPr>
    </w:p>
    <w:p w:rsidR="00CE7B84" w:rsidRPr="00503A44" w:rsidRDefault="00CE7B84" w:rsidP="00503A44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lang w:val="uk-UA"/>
        </w:rPr>
      </w:pPr>
    </w:p>
    <w:p w:rsidR="00503A44" w:rsidRPr="00503A44" w:rsidRDefault="00503A44" w:rsidP="00503A4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03A44">
        <w:rPr>
          <w:sz w:val="28"/>
          <w:szCs w:val="28"/>
        </w:rPr>
        <w:t xml:space="preserve">2.2. </w:t>
      </w:r>
      <w:proofErr w:type="spellStart"/>
      <w:r w:rsidRPr="00503A44">
        <w:rPr>
          <w:sz w:val="28"/>
          <w:szCs w:val="28"/>
        </w:rPr>
        <w:t>Відображення</w:t>
      </w:r>
      <w:proofErr w:type="spellEnd"/>
      <w:r w:rsidRPr="00503A44">
        <w:rPr>
          <w:sz w:val="28"/>
          <w:szCs w:val="28"/>
        </w:rPr>
        <w:t xml:space="preserve"> у документах </w:t>
      </w:r>
      <w:proofErr w:type="spellStart"/>
      <w:r w:rsidRPr="00503A44">
        <w:rPr>
          <w:sz w:val="28"/>
          <w:szCs w:val="28"/>
        </w:rPr>
        <w:t>достовірної</w:t>
      </w:r>
      <w:proofErr w:type="spellEnd"/>
      <w:r w:rsidRPr="00503A44">
        <w:rPr>
          <w:sz w:val="28"/>
          <w:szCs w:val="28"/>
        </w:rPr>
        <w:t xml:space="preserve"> та у </w:t>
      </w:r>
      <w:proofErr w:type="spellStart"/>
      <w:r w:rsidRPr="00503A44">
        <w:rPr>
          <w:sz w:val="28"/>
          <w:szCs w:val="28"/>
        </w:rPr>
        <w:t>повному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обсязі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інформації</w:t>
      </w:r>
      <w:proofErr w:type="spellEnd"/>
      <w:r w:rsidRPr="00503A44">
        <w:rPr>
          <w:sz w:val="28"/>
          <w:szCs w:val="28"/>
        </w:rPr>
        <w:t xml:space="preserve"> про </w:t>
      </w:r>
      <w:proofErr w:type="spellStart"/>
      <w:r w:rsidRPr="00503A44">
        <w:rPr>
          <w:sz w:val="28"/>
          <w:szCs w:val="28"/>
        </w:rPr>
        <w:t>господарські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операції</w:t>
      </w:r>
      <w:proofErr w:type="spellEnd"/>
      <w:r w:rsidRPr="00503A44">
        <w:rPr>
          <w:sz w:val="28"/>
          <w:szCs w:val="28"/>
        </w:rPr>
        <w:t xml:space="preserve"> і </w:t>
      </w:r>
      <w:proofErr w:type="spellStart"/>
      <w:r w:rsidRPr="00503A44">
        <w:rPr>
          <w:sz w:val="28"/>
          <w:szCs w:val="28"/>
        </w:rPr>
        <w:t>результати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діяльності</w:t>
      </w:r>
      <w:proofErr w:type="spellEnd"/>
      <w:r w:rsidRPr="00503A44">
        <w:rPr>
          <w:sz w:val="28"/>
          <w:szCs w:val="28"/>
        </w:rPr>
        <w:t xml:space="preserve">, </w:t>
      </w:r>
      <w:proofErr w:type="spellStart"/>
      <w:r w:rsidRPr="00503A44">
        <w:rPr>
          <w:sz w:val="28"/>
          <w:szCs w:val="28"/>
        </w:rPr>
        <w:t>необхідної</w:t>
      </w:r>
      <w:proofErr w:type="spellEnd"/>
      <w:r w:rsidRPr="00503A44">
        <w:rPr>
          <w:sz w:val="28"/>
          <w:szCs w:val="28"/>
        </w:rPr>
        <w:t xml:space="preserve"> для </w:t>
      </w:r>
      <w:proofErr w:type="gramStart"/>
      <w:r w:rsidRPr="00503A44">
        <w:rPr>
          <w:sz w:val="28"/>
          <w:szCs w:val="28"/>
        </w:rPr>
        <w:t>оперативного</w:t>
      </w:r>
      <w:proofErr w:type="gram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управління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бюджетними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призначеннями</w:t>
      </w:r>
      <w:proofErr w:type="spellEnd"/>
      <w:r w:rsidRPr="00503A44">
        <w:rPr>
          <w:sz w:val="28"/>
          <w:szCs w:val="28"/>
        </w:rPr>
        <w:t xml:space="preserve"> (</w:t>
      </w:r>
      <w:proofErr w:type="spellStart"/>
      <w:r w:rsidRPr="00503A44">
        <w:rPr>
          <w:sz w:val="28"/>
          <w:szCs w:val="28"/>
        </w:rPr>
        <w:t>асигнуваннями</w:t>
      </w:r>
      <w:proofErr w:type="spellEnd"/>
      <w:r w:rsidRPr="00503A44">
        <w:rPr>
          <w:sz w:val="28"/>
          <w:szCs w:val="28"/>
        </w:rPr>
        <w:t xml:space="preserve">) та </w:t>
      </w:r>
      <w:proofErr w:type="spellStart"/>
      <w:r w:rsidRPr="00503A44">
        <w:rPr>
          <w:sz w:val="28"/>
          <w:szCs w:val="28"/>
        </w:rPr>
        <w:t>фінансовими</w:t>
      </w:r>
      <w:proofErr w:type="spellEnd"/>
      <w:r w:rsidRPr="00503A44">
        <w:rPr>
          <w:sz w:val="28"/>
          <w:szCs w:val="28"/>
        </w:rPr>
        <w:t xml:space="preserve"> і </w:t>
      </w:r>
      <w:proofErr w:type="spellStart"/>
      <w:r w:rsidRPr="00503A44">
        <w:rPr>
          <w:sz w:val="28"/>
          <w:szCs w:val="28"/>
        </w:rPr>
        <w:t>матеріальними</w:t>
      </w:r>
      <w:proofErr w:type="spellEnd"/>
      <w:r w:rsidRPr="00503A44">
        <w:rPr>
          <w:sz w:val="28"/>
          <w:szCs w:val="28"/>
        </w:rPr>
        <w:t xml:space="preserve"> (</w:t>
      </w:r>
      <w:proofErr w:type="spellStart"/>
      <w:r w:rsidRPr="00503A44">
        <w:rPr>
          <w:sz w:val="28"/>
          <w:szCs w:val="28"/>
        </w:rPr>
        <w:t>нематеріальними</w:t>
      </w:r>
      <w:proofErr w:type="spellEnd"/>
      <w:r w:rsidRPr="00503A44">
        <w:rPr>
          <w:sz w:val="28"/>
          <w:szCs w:val="28"/>
        </w:rPr>
        <w:t xml:space="preserve">) ресурсами на </w:t>
      </w:r>
      <w:proofErr w:type="spellStart"/>
      <w:r w:rsidRPr="00503A44">
        <w:rPr>
          <w:sz w:val="28"/>
          <w:szCs w:val="28"/>
        </w:rPr>
        <w:t>утримання</w:t>
      </w:r>
      <w:proofErr w:type="spellEnd"/>
      <w:r w:rsidRPr="00503A44">
        <w:rPr>
          <w:sz w:val="28"/>
          <w:szCs w:val="28"/>
        </w:rPr>
        <w:t xml:space="preserve">  </w:t>
      </w:r>
      <w:proofErr w:type="spellStart"/>
      <w:r w:rsidRPr="00503A44">
        <w:rPr>
          <w:sz w:val="28"/>
          <w:szCs w:val="28"/>
        </w:rPr>
        <w:t>закладів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освіти</w:t>
      </w:r>
      <w:proofErr w:type="spellEnd"/>
      <w:r w:rsidRPr="00503A44">
        <w:rPr>
          <w:sz w:val="28"/>
          <w:szCs w:val="28"/>
        </w:rPr>
        <w:t>;</w:t>
      </w:r>
    </w:p>
    <w:p w:rsidR="00503A44" w:rsidRPr="00503A44" w:rsidRDefault="00503A44" w:rsidP="00503A4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03A44">
        <w:rPr>
          <w:sz w:val="28"/>
          <w:szCs w:val="28"/>
        </w:rPr>
        <w:t xml:space="preserve">2.3. </w:t>
      </w:r>
      <w:proofErr w:type="spellStart"/>
      <w:r w:rsidRPr="00503A44">
        <w:rPr>
          <w:sz w:val="28"/>
          <w:szCs w:val="28"/>
        </w:rPr>
        <w:t>Здійсненню</w:t>
      </w:r>
      <w:proofErr w:type="spellEnd"/>
      <w:r w:rsidRPr="00503A44">
        <w:rPr>
          <w:sz w:val="28"/>
          <w:szCs w:val="28"/>
        </w:rPr>
        <w:t xml:space="preserve"> контролю за </w:t>
      </w:r>
      <w:proofErr w:type="spellStart"/>
      <w:r w:rsidRPr="00503A44">
        <w:rPr>
          <w:sz w:val="28"/>
          <w:szCs w:val="28"/>
        </w:rPr>
        <w:t>правильним</w:t>
      </w:r>
      <w:proofErr w:type="spellEnd"/>
      <w:r w:rsidRPr="00503A44">
        <w:rPr>
          <w:sz w:val="28"/>
          <w:szCs w:val="28"/>
        </w:rPr>
        <w:t xml:space="preserve"> і </w:t>
      </w:r>
      <w:proofErr w:type="spellStart"/>
      <w:r w:rsidRPr="00503A44">
        <w:rPr>
          <w:sz w:val="28"/>
          <w:szCs w:val="28"/>
        </w:rPr>
        <w:t>економічним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використанням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коштів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proofErr w:type="gramStart"/>
      <w:r w:rsidRPr="00503A44">
        <w:rPr>
          <w:sz w:val="28"/>
          <w:szCs w:val="28"/>
        </w:rPr>
        <w:t>в</w:t>
      </w:r>
      <w:proofErr w:type="gramEnd"/>
      <w:r w:rsidRPr="00503A44">
        <w:rPr>
          <w:sz w:val="28"/>
          <w:szCs w:val="28"/>
        </w:rPr>
        <w:t>ідповідно</w:t>
      </w:r>
      <w:proofErr w:type="spellEnd"/>
      <w:r w:rsidRPr="00503A44">
        <w:rPr>
          <w:sz w:val="28"/>
          <w:szCs w:val="28"/>
        </w:rPr>
        <w:t xml:space="preserve"> до </w:t>
      </w:r>
      <w:proofErr w:type="spellStart"/>
      <w:r w:rsidRPr="00503A44">
        <w:rPr>
          <w:sz w:val="28"/>
          <w:szCs w:val="28"/>
        </w:rPr>
        <w:t>їх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цільового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призначення</w:t>
      </w:r>
      <w:proofErr w:type="spellEnd"/>
      <w:r w:rsidRPr="00503A44">
        <w:rPr>
          <w:sz w:val="28"/>
          <w:szCs w:val="28"/>
        </w:rPr>
        <w:t>,  </w:t>
      </w:r>
      <w:proofErr w:type="spellStart"/>
      <w:r w:rsidRPr="00503A44">
        <w:rPr>
          <w:sz w:val="28"/>
          <w:szCs w:val="28"/>
        </w:rPr>
        <w:t>розрахунків</w:t>
      </w:r>
      <w:proofErr w:type="spellEnd"/>
      <w:r w:rsidRPr="00503A44">
        <w:rPr>
          <w:sz w:val="28"/>
          <w:szCs w:val="28"/>
        </w:rPr>
        <w:t xml:space="preserve"> до </w:t>
      </w:r>
      <w:proofErr w:type="spellStart"/>
      <w:r w:rsidRPr="00503A44">
        <w:rPr>
          <w:sz w:val="28"/>
          <w:szCs w:val="28"/>
        </w:rPr>
        <w:t>кошторисів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доходів</w:t>
      </w:r>
      <w:proofErr w:type="spellEnd"/>
      <w:r w:rsidRPr="00503A44">
        <w:rPr>
          <w:sz w:val="28"/>
          <w:szCs w:val="28"/>
        </w:rPr>
        <w:t xml:space="preserve"> та </w:t>
      </w:r>
      <w:proofErr w:type="spellStart"/>
      <w:r w:rsidRPr="00503A44">
        <w:rPr>
          <w:sz w:val="28"/>
          <w:szCs w:val="28"/>
        </w:rPr>
        <w:t>видатків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підвідомчих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закладів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освіти</w:t>
      </w:r>
      <w:proofErr w:type="spellEnd"/>
      <w:r w:rsidRPr="00503A44">
        <w:rPr>
          <w:sz w:val="28"/>
          <w:szCs w:val="28"/>
        </w:rPr>
        <w:t>,  </w:t>
      </w:r>
      <w:proofErr w:type="spellStart"/>
      <w:r w:rsidRPr="00503A44">
        <w:rPr>
          <w:sz w:val="28"/>
          <w:szCs w:val="28"/>
        </w:rPr>
        <w:t>затверджених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кошторисів</w:t>
      </w:r>
      <w:proofErr w:type="spellEnd"/>
      <w:r w:rsidRPr="00503A44">
        <w:rPr>
          <w:sz w:val="28"/>
          <w:szCs w:val="28"/>
        </w:rPr>
        <w:t xml:space="preserve"> з </w:t>
      </w:r>
      <w:proofErr w:type="spellStart"/>
      <w:r w:rsidRPr="00503A44">
        <w:rPr>
          <w:sz w:val="28"/>
          <w:szCs w:val="28"/>
        </w:rPr>
        <w:t>урахуванням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змін</w:t>
      </w:r>
      <w:proofErr w:type="spellEnd"/>
      <w:r w:rsidRPr="00503A44">
        <w:rPr>
          <w:sz w:val="28"/>
          <w:szCs w:val="28"/>
        </w:rPr>
        <w:t xml:space="preserve">, </w:t>
      </w:r>
      <w:proofErr w:type="spellStart"/>
      <w:r w:rsidRPr="00503A44">
        <w:rPr>
          <w:sz w:val="28"/>
          <w:szCs w:val="28"/>
        </w:rPr>
        <w:t>внесених</w:t>
      </w:r>
      <w:proofErr w:type="spellEnd"/>
      <w:r w:rsidRPr="00503A44">
        <w:rPr>
          <w:sz w:val="28"/>
          <w:szCs w:val="28"/>
        </w:rPr>
        <w:t xml:space="preserve"> до них у </w:t>
      </w:r>
      <w:proofErr w:type="spellStart"/>
      <w:r w:rsidRPr="00503A44">
        <w:rPr>
          <w:sz w:val="28"/>
          <w:szCs w:val="28"/>
        </w:rPr>
        <w:t>встановленому</w:t>
      </w:r>
      <w:proofErr w:type="spellEnd"/>
      <w:r w:rsidRPr="00503A44">
        <w:rPr>
          <w:sz w:val="28"/>
          <w:szCs w:val="28"/>
        </w:rPr>
        <w:t xml:space="preserve"> порядку,  за </w:t>
      </w:r>
      <w:proofErr w:type="spellStart"/>
      <w:r w:rsidRPr="00503A44">
        <w:rPr>
          <w:sz w:val="28"/>
          <w:szCs w:val="28"/>
        </w:rPr>
        <w:t>збереженням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матеріальних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цінностей</w:t>
      </w:r>
      <w:proofErr w:type="spellEnd"/>
      <w:r w:rsidRPr="00503A44">
        <w:rPr>
          <w:sz w:val="28"/>
          <w:szCs w:val="28"/>
        </w:rPr>
        <w:t xml:space="preserve">. </w:t>
      </w:r>
      <w:proofErr w:type="spellStart"/>
      <w:r w:rsidRPr="00503A44">
        <w:rPr>
          <w:sz w:val="28"/>
          <w:szCs w:val="28"/>
        </w:rPr>
        <w:t>Доведення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лімітних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довідок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розпорядникам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нижчого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proofErr w:type="gramStart"/>
      <w:r w:rsidRPr="00503A44">
        <w:rPr>
          <w:sz w:val="28"/>
          <w:szCs w:val="28"/>
        </w:rPr>
        <w:t>р</w:t>
      </w:r>
      <w:proofErr w:type="gramEnd"/>
      <w:r w:rsidRPr="00503A44">
        <w:rPr>
          <w:sz w:val="28"/>
          <w:szCs w:val="28"/>
        </w:rPr>
        <w:t>івня</w:t>
      </w:r>
      <w:proofErr w:type="spellEnd"/>
      <w:r w:rsidRPr="00503A44">
        <w:rPr>
          <w:sz w:val="28"/>
          <w:szCs w:val="28"/>
        </w:rPr>
        <w:t xml:space="preserve">, </w:t>
      </w:r>
      <w:proofErr w:type="spellStart"/>
      <w:r w:rsidRPr="00503A44">
        <w:rPr>
          <w:sz w:val="28"/>
          <w:szCs w:val="28"/>
        </w:rPr>
        <w:t>перевірка</w:t>
      </w:r>
      <w:proofErr w:type="spellEnd"/>
      <w:r w:rsidRPr="00503A44">
        <w:rPr>
          <w:sz w:val="28"/>
          <w:szCs w:val="28"/>
        </w:rPr>
        <w:t xml:space="preserve"> та </w:t>
      </w:r>
      <w:proofErr w:type="spellStart"/>
      <w:r w:rsidRPr="00503A44">
        <w:rPr>
          <w:sz w:val="28"/>
          <w:szCs w:val="28"/>
        </w:rPr>
        <w:t>здійснення</w:t>
      </w:r>
      <w:proofErr w:type="spellEnd"/>
      <w:r w:rsidRPr="00503A44">
        <w:rPr>
          <w:sz w:val="28"/>
          <w:szCs w:val="28"/>
        </w:rPr>
        <w:t xml:space="preserve"> контролю </w:t>
      </w:r>
      <w:proofErr w:type="spellStart"/>
      <w:r w:rsidRPr="00503A44">
        <w:rPr>
          <w:sz w:val="28"/>
          <w:szCs w:val="28"/>
        </w:rPr>
        <w:t>тарифікаційних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списків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педагогічних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працівників</w:t>
      </w:r>
      <w:proofErr w:type="spellEnd"/>
      <w:r w:rsidRPr="00503A44">
        <w:rPr>
          <w:sz w:val="28"/>
          <w:szCs w:val="28"/>
        </w:rPr>
        <w:t>.</w:t>
      </w:r>
    </w:p>
    <w:p w:rsidR="00503A44" w:rsidRPr="00503A44" w:rsidRDefault="00503A44" w:rsidP="00503A4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03A44">
        <w:rPr>
          <w:sz w:val="28"/>
          <w:szCs w:val="28"/>
        </w:rPr>
        <w:t xml:space="preserve">2.4. </w:t>
      </w:r>
      <w:proofErr w:type="spellStart"/>
      <w:r w:rsidRPr="00503A44">
        <w:rPr>
          <w:sz w:val="28"/>
          <w:szCs w:val="28"/>
        </w:rPr>
        <w:t>Забезпечення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дотримання</w:t>
      </w:r>
      <w:proofErr w:type="spellEnd"/>
      <w:r w:rsidRPr="00503A44">
        <w:rPr>
          <w:sz w:val="28"/>
          <w:szCs w:val="28"/>
        </w:rPr>
        <w:t xml:space="preserve"> бюджетного </w:t>
      </w:r>
      <w:proofErr w:type="spellStart"/>
      <w:r w:rsidRPr="00503A44">
        <w:rPr>
          <w:sz w:val="28"/>
          <w:szCs w:val="28"/>
        </w:rPr>
        <w:t>законодавства</w:t>
      </w:r>
      <w:proofErr w:type="spellEnd"/>
      <w:r w:rsidRPr="00503A44">
        <w:rPr>
          <w:sz w:val="28"/>
          <w:szCs w:val="28"/>
        </w:rPr>
        <w:t xml:space="preserve"> при </w:t>
      </w:r>
      <w:proofErr w:type="spellStart"/>
      <w:r w:rsidRPr="00503A44">
        <w:rPr>
          <w:sz w:val="28"/>
          <w:szCs w:val="28"/>
        </w:rPr>
        <w:t>взятті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бюджетних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зобов'язань</w:t>
      </w:r>
      <w:proofErr w:type="spellEnd"/>
      <w:r w:rsidRPr="00503A44">
        <w:rPr>
          <w:sz w:val="28"/>
          <w:szCs w:val="28"/>
        </w:rPr>
        <w:t xml:space="preserve">, </w:t>
      </w:r>
      <w:proofErr w:type="spellStart"/>
      <w:r w:rsidRPr="00503A44">
        <w:rPr>
          <w:sz w:val="28"/>
          <w:szCs w:val="28"/>
        </w:rPr>
        <w:t>своєчасного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подання</w:t>
      </w:r>
      <w:proofErr w:type="spellEnd"/>
      <w:r w:rsidRPr="00503A44">
        <w:rPr>
          <w:sz w:val="28"/>
          <w:szCs w:val="28"/>
        </w:rPr>
        <w:t xml:space="preserve"> на </w:t>
      </w:r>
      <w:proofErr w:type="spellStart"/>
      <w:r w:rsidRPr="00503A44">
        <w:rPr>
          <w:sz w:val="28"/>
          <w:szCs w:val="28"/>
        </w:rPr>
        <w:t>реєстрацію</w:t>
      </w:r>
      <w:proofErr w:type="spellEnd"/>
      <w:r w:rsidRPr="00503A44">
        <w:rPr>
          <w:sz w:val="28"/>
          <w:szCs w:val="28"/>
        </w:rPr>
        <w:t xml:space="preserve"> таких </w:t>
      </w:r>
      <w:proofErr w:type="spellStart"/>
      <w:r w:rsidRPr="00503A44">
        <w:rPr>
          <w:sz w:val="28"/>
          <w:szCs w:val="28"/>
        </w:rPr>
        <w:t>зобов'язань</w:t>
      </w:r>
      <w:proofErr w:type="spellEnd"/>
      <w:r w:rsidRPr="00503A44">
        <w:rPr>
          <w:sz w:val="28"/>
          <w:szCs w:val="28"/>
        </w:rPr>
        <w:t xml:space="preserve">, </w:t>
      </w:r>
      <w:proofErr w:type="spellStart"/>
      <w:r w:rsidRPr="00503A44">
        <w:rPr>
          <w:sz w:val="28"/>
          <w:szCs w:val="28"/>
        </w:rPr>
        <w:t>здійснення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платежів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proofErr w:type="gramStart"/>
      <w:r w:rsidRPr="00503A44">
        <w:rPr>
          <w:sz w:val="28"/>
          <w:szCs w:val="28"/>
        </w:rPr>
        <w:t>в</w:t>
      </w:r>
      <w:proofErr w:type="gramEnd"/>
      <w:r w:rsidRPr="00503A44">
        <w:rPr>
          <w:sz w:val="28"/>
          <w:szCs w:val="28"/>
        </w:rPr>
        <w:t>ідповідно</w:t>
      </w:r>
      <w:proofErr w:type="spellEnd"/>
      <w:r w:rsidRPr="00503A44">
        <w:rPr>
          <w:sz w:val="28"/>
          <w:szCs w:val="28"/>
        </w:rPr>
        <w:t xml:space="preserve"> до </w:t>
      </w:r>
      <w:proofErr w:type="spellStart"/>
      <w:r w:rsidRPr="00503A44">
        <w:rPr>
          <w:sz w:val="28"/>
          <w:szCs w:val="28"/>
        </w:rPr>
        <w:t>взятих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бюджетних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зобов'язань</w:t>
      </w:r>
      <w:proofErr w:type="spellEnd"/>
      <w:r w:rsidRPr="00503A44">
        <w:rPr>
          <w:sz w:val="28"/>
          <w:szCs w:val="28"/>
        </w:rPr>
        <w:t xml:space="preserve"> в </w:t>
      </w:r>
      <w:proofErr w:type="spellStart"/>
      <w:r w:rsidRPr="00503A44">
        <w:rPr>
          <w:sz w:val="28"/>
          <w:szCs w:val="28"/>
        </w:rPr>
        <w:t>управління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Державної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казначейської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служби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України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Тетіївського</w:t>
      </w:r>
      <w:proofErr w:type="spellEnd"/>
      <w:r w:rsidRPr="00503A44">
        <w:rPr>
          <w:sz w:val="28"/>
          <w:szCs w:val="28"/>
        </w:rPr>
        <w:t xml:space="preserve"> району </w:t>
      </w:r>
      <w:proofErr w:type="spellStart"/>
      <w:r w:rsidRPr="00503A44">
        <w:rPr>
          <w:sz w:val="28"/>
          <w:szCs w:val="28"/>
        </w:rPr>
        <w:t>Київської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області</w:t>
      </w:r>
      <w:proofErr w:type="spellEnd"/>
      <w:r w:rsidRPr="00503A44">
        <w:rPr>
          <w:sz w:val="28"/>
          <w:szCs w:val="28"/>
        </w:rPr>
        <w:t xml:space="preserve">, </w:t>
      </w:r>
      <w:proofErr w:type="spellStart"/>
      <w:r w:rsidRPr="00503A44">
        <w:rPr>
          <w:sz w:val="28"/>
          <w:szCs w:val="28"/>
        </w:rPr>
        <w:t>достовірного</w:t>
      </w:r>
      <w:proofErr w:type="spellEnd"/>
      <w:r w:rsidRPr="00503A44">
        <w:rPr>
          <w:sz w:val="28"/>
          <w:szCs w:val="28"/>
        </w:rPr>
        <w:t xml:space="preserve"> та у </w:t>
      </w:r>
      <w:proofErr w:type="spellStart"/>
      <w:r w:rsidRPr="00503A44">
        <w:rPr>
          <w:sz w:val="28"/>
          <w:szCs w:val="28"/>
        </w:rPr>
        <w:t>повному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обсязі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їх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відображення</w:t>
      </w:r>
      <w:proofErr w:type="spellEnd"/>
      <w:r w:rsidRPr="00503A44">
        <w:rPr>
          <w:sz w:val="28"/>
          <w:szCs w:val="28"/>
        </w:rPr>
        <w:t xml:space="preserve"> у </w:t>
      </w:r>
      <w:proofErr w:type="spellStart"/>
      <w:r w:rsidRPr="00503A44">
        <w:rPr>
          <w:sz w:val="28"/>
          <w:szCs w:val="28"/>
        </w:rPr>
        <w:t>бухгалтерському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обліку</w:t>
      </w:r>
      <w:proofErr w:type="spellEnd"/>
      <w:r w:rsidRPr="00503A44">
        <w:rPr>
          <w:sz w:val="28"/>
          <w:szCs w:val="28"/>
        </w:rPr>
        <w:t xml:space="preserve"> та </w:t>
      </w:r>
      <w:proofErr w:type="spellStart"/>
      <w:r w:rsidRPr="00503A44">
        <w:rPr>
          <w:sz w:val="28"/>
          <w:szCs w:val="28"/>
        </w:rPr>
        <w:t>звітності</w:t>
      </w:r>
      <w:proofErr w:type="spellEnd"/>
      <w:r w:rsidRPr="00503A44">
        <w:rPr>
          <w:sz w:val="28"/>
          <w:szCs w:val="28"/>
        </w:rPr>
        <w:t>.</w:t>
      </w:r>
    </w:p>
    <w:p w:rsidR="00503A44" w:rsidRPr="00503A44" w:rsidRDefault="00503A44" w:rsidP="00503A4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03A44">
        <w:rPr>
          <w:sz w:val="28"/>
          <w:szCs w:val="28"/>
        </w:rPr>
        <w:t xml:space="preserve">2.5. </w:t>
      </w:r>
      <w:proofErr w:type="spellStart"/>
      <w:r w:rsidRPr="00503A44">
        <w:rPr>
          <w:sz w:val="28"/>
          <w:szCs w:val="28"/>
        </w:rPr>
        <w:t>Забезпечення</w:t>
      </w:r>
      <w:proofErr w:type="spellEnd"/>
      <w:r w:rsidRPr="00503A44">
        <w:rPr>
          <w:sz w:val="28"/>
          <w:szCs w:val="28"/>
        </w:rPr>
        <w:t xml:space="preserve"> контролю за </w:t>
      </w:r>
      <w:proofErr w:type="spellStart"/>
      <w:r w:rsidRPr="00503A44">
        <w:rPr>
          <w:sz w:val="28"/>
          <w:szCs w:val="28"/>
        </w:rPr>
        <w:t>наявністю</w:t>
      </w:r>
      <w:proofErr w:type="spellEnd"/>
      <w:r w:rsidRPr="00503A44">
        <w:rPr>
          <w:sz w:val="28"/>
          <w:szCs w:val="28"/>
        </w:rPr>
        <w:t xml:space="preserve"> і </w:t>
      </w:r>
      <w:proofErr w:type="spellStart"/>
      <w:r w:rsidRPr="00503A44">
        <w:rPr>
          <w:sz w:val="28"/>
          <w:szCs w:val="28"/>
        </w:rPr>
        <w:t>рухом</w:t>
      </w:r>
      <w:proofErr w:type="spellEnd"/>
      <w:r w:rsidRPr="00503A44">
        <w:rPr>
          <w:sz w:val="28"/>
          <w:szCs w:val="28"/>
        </w:rPr>
        <w:t xml:space="preserve"> майна, </w:t>
      </w:r>
      <w:proofErr w:type="spellStart"/>
      <w:r w:rsidRPr="00503A44">
        <w:rPr>
          <w:sz w:val="28"/>
          <w:szCs w:val="28"/>
        </w:rPr>
        <w:t>використанням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фінансових</w:t>
      </w:r>
      <w:proofErr w:type="spellEnd"/>
      <w:r w:rsidRPr="00503A44">
        <w:rPr>
          <w:sz w:val="28"/>
          <w:szCs w:val="28"/>
        </w:rPr>
        <w:t xml:space="preserve"> і </w:t>
      </w:r>
      <w:proofErr w:type="spellStart"/>
      <w:r w:rsidRPr="00503A44">
        <w:rPr>
          <w:sz w:val="28"/>
          <w:szCs w:val="28"/>
        </w:rPr>
        <w:t>матеріальних</w:t>
      </w:r>
      <w:proofErr w:type="spellEnd"/>
      <w:r w:rsidRPr="00503A44">
        <w:rPr>
          <w:sz w:val="28"/>
          <w:szCs w:val="28"/>
        </w:rPr>
        <w:t xml:space="preserve"> (</w:t>
      </w:r>
      <w:proofErr w:type="spellStart"/>
      <w:r w:rsidRPr="00503A44">
        <w:rPr>
          <w:sz w:val="28"/>
          <w:szCs w:val="28"/>
        </w:rPr>
        <w:t>нематеріальних</w:t>
      </w:r>
      <w:proofErr w:type="spellEnd"/>
      <w:r w:rsidRPr="00503A44">
        <w:rPr>
          <w:sz w:val="28"/>
          <w:szCs w:val="28"/>
        </w:rPr>
        <w:t xml:space="preserve">) </w:t>
      </w:r>
      <w:proofErr w:type="spellStart"/>
      <w:r w:rsidRPr="00503A44">
        <w:rPr>
          <w:sz w:val="28"/>
          <w:szCs w:val="28"/>
        </w:rPr>
        <w:t>ресурсів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proofErr w:type="gramStart"/>
      <w:r w:rsidRPr="00503A44">
        <w:rPr>
          <w:sz w:val="28"/>
          <w:szCs w:val="28"/>
        </w:rPr>
        <w:t>в</w:t>
      </w:r>
      <w:proofErr w:type="gramEnd"/>
      <w:r w:rsidRPr="00503A44">
        <w:rPr>
          <w:sz w:val="28"/>
          <w:szCs w:val="28"/>
        </w:rPr>
        <w:t>ідповідно</w:t>
      </w:r>
      <w:proofErr w:type="spellEnd"/>
      <w:r w:rsidRPr="00503A44">
        <w:rPr>
          <w:sz w:val="28"/>
          <w:szCs w:val="28"/>
        </w:rPr>
        <w:t xml:space="preserve"> до </w:t>
      </w:r>
      <w:proofErr w:type="spellStart"/>
      <w:r w:rsidRPr="00503A44">
        <w:rPr>
          <w:sz w:val="28"/>
          <w:szCs w:val="28"/>
        </w:rPr>
        <w:t>затверджених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нормативів</w:t>
      </w:r>
      <w:proofErr w:type="spellEnd"/>
      <w:r w:rsidRPr="00503A44">
        <w:rPr>
          <w:sz w:val="28"/>
          <w:szCs w:val="28"/>
        </w:rPr>
        <w:t xml:space="preserve"> і </w:t>
      </w:r>
      <w:proofErr w:type="spellStart"/>
      <w:r w:rsidRPr="00503A44">
        <w:rPr>
          <w:sz w:val="28"/>
          <w:szCs w:val="28"/>
        </w:rPr>
        <w:t>кошторисів</w:t>
      </w:r>
      <w:proofErr w:type="spellEnd"/>
      <w:r w:rsidRPr="00503A44">
        <w:rPr>
          <w:sz w:val="28"/>
          <w:szCs w:val="28"/>
        </w:rPr>
        <w:t>.</w:t>
      </w:r>
    </w:p>
    <w:p w:rsidR="00503A44" w:rsidRPr="00503A44" w:rsidRDefault="00503A44" w:rsidP="00503A4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03A44">
        <w:rPr>
          <w:sz w:val="28"/>
          <w:szCs w:val="28"/>
        </w:rPr>
        <w:t xml:space="preserve">2.6. </w:t>
      </w:r>
      <w:proofErr w:type="spellStart"/>
      <w:r w:rsidRPr="00503A44">
        <w:rPr>
          <w:sz w:val="28"/>
          <w:szCs w:val="28"/>
        </w:rPr>
        <w:t>Запобігання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виникненню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негативних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явищ</w:t>
      </w:r>
      <w:proofErr w:type="spellEnd"/>
      <w:r w:rsidRPr="00503A44">
        <w:rPr>
          <w:sz w:val="28"/>
          <w:szCs w:val="28"/>
        </w:rPr>
        <w:t xml:space="preserve"> у </w:t>
      </w:r>
      <w:proofErr w:type="spellStart"/>
      <w:r w:rsidRPr="00503A44">
        <w:rPr>
          <w:sz w:val="28"/>
          <w:szCs w:val="28"/>
        </w:rPr>
        <w:t>фінансово-господарській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діяльності</w:t>
      </w:r>
      <w:proofErr w:type="spellEnd"/>
      <w:r w:rsidRPr="00503A44">
        <w:rPr>
          <w:sz w:val="28"/>
          <w:szCs w:val="28"/>
        </w:rPr>
        <w:t xml:space="preserve">, </w:t>
      </w:r>
      <w:proofErr w:type="spellStart"/>
      <w:r w:rsidRPr="00503A44">
        <w:rPr>
          <w:sz w:val="28"/>
          <w:szCs w:val="28"/>
        </w:rPr>
        <w:t>виявлення</w:t>
      </w:r>
      <w:proofErr w:type="spellEnd"/>
      <w:r w:rsidRPr="00503A44">
        <w:rPr>
          <w:sz w:val="28"/>
          <w:szCs w:val="28"/>
        </w:rPr>
        <w:t xml:space="preserve"> і </w:t>
      </w:r>
      <w:proofErr w:type="spellStart"/>
      <w:r w:rsidRPr="00503A44">
        <w:rPr>
          <w:sz w:val="28"/>
          <w:szCs w:val="28"/>
        </w:rPr>
        <w:t>мобілізація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внутрішньогосподарських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резерві</w:t>
      </w:r>
      <w:proofErr w:type="gramStart"/>
      <w:r w:rsidRPr="00503A44">
        <w:rPr>
          <w:sz w:val="28"/>
          <w:szCs w:val="28"/>
        </w:rPr>
        <w:t>в</w:t>
      </w:r>
      <w:proofErr w:type="spellEnd"/>
      <w:proofErr w:type="gramEnd"/>
      <w:r w:rsidRPr="00503A44">
        <w:rPr>
          <w:sz w:val="28"/>
          <w:szCs w:val="28"/>
        </w:rPr>
        <w:t>.</w:t>
      </w:r>
    </w:p>
    <w:p w:rsidR="00503A44" w:rsidRPr="00503A44" w:rsidRDefault="00503A44" w:rsidP="00503A4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03A44">
        <w:rPr>
          <w:sz w:val="28"/>
          <w:szCs w:val="28"/>
        </w:rPr>
        <w:t xml:space="preserve">2.7. </w:t>
      </w:r>
      <w:proofErr w:type="spellStart"/>
      <w:r w:rsidRPr="00503A44">
        <w:rPr>
          <w:sz w:val="28"/>
          <w:szCs w:val="28"/>
        </w:rPr>
        <w:t>Здійснення</w:t>
      </w:r>
      <w:proofErr w:type="spellEnd"/>
      <w:r w:rsidRPr="00503A44">
        <w:rPr>
          <w:sz w:val="28"/>
          <w:szCs w:val="28"/>
        </w:rPr>
        <w:t xml:space="preserve"> методичного </w:t>
      </w:r>
      <w:proofErr w:type="spellStart"/>
      <w:r w:rsidRPr="00503A44">
        <w:rPr>
          <w:sz w:val="28"/>
          <w:szCs w:val="28"/>
        </w:rPr>
        <w:t>керівництва</w:t>
      </w:r>
      <w:proofErr w:type="spellEnd"/>
      <w:r w:rsidRPr="00503A44">
        <w:rPr>
          <w:sz w:val="28"/>
          <w:szCs w:val="28"/>
        </w:rPr>
        <w:t xml:space="preserve"> та контролю за </w:t>
      </w:r>
      <w:proofErr w:type="spellStart"/>
      <w:r w:rsidRPr="00503A44">
        <w:rPr>
          <w:sz w:val="28"/>
          <w:szCs w:val="28"/>
        </w:rPr>
        <w:t>дотриманням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вимог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законодавства</w:t>
      </w:r>
      <w:proofErr w:type="spellEnd"/>
      <w:r w:rsidRPr="00503A44">
        <w:rPr>
          <w:sz w:val="28"/>
          <w:szCs w:val="28"/>
        </w:rPr>
        <w:t xml:space="preserve"> з </w:t>
      </w:r>
      <w:proofErr w:type="spellStart"/>
      <w:r w:rsidRPr="00503A44">
        <w:rPr>
          <w:sz w:val="28"/>
          <w:szCs w:val="28"/>
        </w:rPr>
        <w:t>питань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ведення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бухгалтерського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proofErr w:type="gramStart"/>
      <w:r w:rsidRPr="00503A44">
        <w:rPr>
          <w:sz w:val="28"/>
          <w:szCs w:val="28"/>
        </w:rPr>
        <w:t>обл</w:t>
      </w:r>
      <w:proofErr w:type="gramEnd"/>
      <w:r w:rsidRPr="00503A44">
        <w:rPr>
          <w:sz w:val="28"/>
          <w:szCs w:val="28"/>
        </w:rPr>
        <w:t>іку</w:t>
      </w:r>
      <w:proofErr w:type="spellEnd"/>
      <w:r w:rsidRPr="00503A44">
        <w:rPr>
          <w:sz w:val="28"/>
          <w:szCs w:val="28"/>
        </w:rPr>
        <w:t xml:space="preserve">, </w:t>
      </w:r>
      <w:proofErr w:type="spellStart"/>
      <w:r w:rsidRPr="00503A44">
        <w:rPr>
          <w:sz w:val="28"/>
          <w:szCs w:val="28"/>
        </w:rPr>
        <w:t>складання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фінансової</w:t>
      </w:r>
      <w:proofErr w:type="spellEnd"/>
      <w:r w:rsidRPr="00503A44">
        <w:rPr>
          <w:sz w:val="28"/>
          <w:szCs w:val="28"/>
        </w:rPr>
        <w:t xml:space="preserve"> та </w:t>
      </w:r>
      <w:proofErr w:type="spellStart"/>
      <w:r w:rsidRPr="00503A44">
        <w:rPr>
          <w:sz w:val="28"/>
          <w:szCs w:val="28"/>
        </w:rPr>
        <w:t>бюджетної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звітності</w:t>
      </w:r>
      <w:proofErr w:type="spellEnd"/>
      <w:r w:rsidRPr="00503A44">
        <w:rPr>
          <w:sz w:val="28"/>
          <w:szCs w:val="28"/>
        </w:rPr>
        <w:t xml:space="preserve"> у </w:t>
      </w:r>
      <w:proofErr w:type="spellStart"/>
      <w:r w:rsidRPr="00503A44">
        <w:rPr>
          <w:sz w:val="28"/>
          <w:szCs w:val="28"/>
        </w:rPr>
        <w:t>підвідомчих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установах</w:t>
      </w:r>
      <w:proofErr w:type="spellEnd"/>
      <w:r w:rsidRPr="00503A44">
        <w:rPr>
          <w:sz w:val="28"/>
          <w:szCs w:val="28"/>
        </w:rPr>
        <w:t>.</w:t>
      </w:r>
    </w:p>
    <w:p w:rsidR="00503A44" w:rsidRDefault="00503A44" w:rsidP="00503A4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03A44">
        <w:rPr>
          <w:sz w:val="28"/>
          <w:szCs w:val="28"/>
        </w:rPr>
        <w:t xml:space="preserve">2.8. </w:t>
      </w:r>
      <w:proofErr w:type="spellStart"/>
      <w:r w:rsidRPr="00503A44">
        <w:rPr>
          <w:sz w:val="28"/>
          <w:szCs w:val="28"/>
        </w:rPr>
        <w:t>Забезпечення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ведення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діловодства</w:t>
      </w:r>
      <w:proofErr w:type="spellEnd"/>
      <w:r w:rsidRPr="00503A44">
        <w:rPr>
          <w:sz w:val="28"/>
          <w:szCs w:val="28"/>
        </w:rPr>
        <w:t xml:space="preserve">, </w:t>
      </w:r>
      <w:proofErr w:type="spellStart"/>
      <w:proofErr w:type="gramStart"/>
      <w:r w:rsidRPr="00503A44">
        <w:rPr>
          <w:sz w:val="28"/>
          <w:szCs w:val="28"/>
        </w:rPr>
        <w:t>арх</w:t>
      </w:r>
      <w:proofErr w:type="gramEnd"/>
      <w:r w:rsidRPr="00503A44">
        <w:rPr>
          <w:sz w:val="28"/>
          <w:szCs w:val="28"/>
        </w:rPr>
        <w:t>іву</w:t>
      </w:r>
      <w:proofErr w:type="spellEnd"/>
      <w:r w:rsidRPr="00503A44">
        <w:rPr>
          <w:sz w:val="28"/>
          <w:szCs w:val="28"/>
        </w:rPr>
        <w:t xml:space="preserve">, </w:t>
      </w:r>
      <w:proofErr w:type="spellStart"/>
      <w:r w:rsidRPr="00503A44">
        <w:rPr>
          <w:sz w:val="28"/>
          <w:szCs w:val="28"/>
        </w:rPr>
        <w:t>бухгалтерської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документації</w:t>
      </w:r>
      <w:proofErr w:type="spellEnd"/>
      <w:r w:rsidRPr="00503A44">
        <w:rPr>
          <w:sz w:val="28"/>
          <w:szCs w:val="28"/>
        </w:rPr>
        <w:t xml:space="preserve">, </w:t>
      </w:r>
      <w:proofErr w:type="spellStart"/>
      <w:r w:rsidRPr="00503A44">
        <w:rPr>
          <w:sz w:val="28"/>
          <w:szCs w:val="28"/>
        </w:rPr>
        <w:t>статистичної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звітності</w:t>
      </w:r>
      <w:proofErr w:type="spellEnd"/>
      <w:r w:rsidRPr="00503A44">
        <w:rPr>
          <w:sz w:val="28"/>
          <w:szCs w:val="28"/>
        </w:rPr>
        <w:t>.</w:t>
      </w:r>
    </w:p>
    <w:p w:rsidR="00503A44" w:rsidRPr="00503A44" w:rsidRDefault="00503A44" w:rsidP="00503A4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503A44" w:rsidRDefault="00503A44" w:rsidP="00503A44">
      <w:pPr>
        <w:shd w:val="clear" w:color="auto" w:fill="FFFFFF"/>
        <w:spacing w:after="0" w:line="240" w:lineRule="auto"/>
        <w:rPr>
          <w:rStyle w:val="a7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a7"/>
          <w:rFonts w:ascii="Times New Roman" w:hAnsi="Times New Roman" w:cs="Times New Roman"/>
          <w:sz w:val="28"/>
          <w:szCs w:val="28"/>
          <w:lang w:val="uk-UA"/>
        </w:rPr>
        <w:t xml:space="preserve">                3. </w:t>
      </w:r>
      <w:proofErr w:type="spellStart"/>
      <w:r w:rsidRPr="00503A44">
        <w:rPr>
          <w:rStyle w:val="a7"/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503A44">
        <w:rPr>
          <w:rStyle w:val="a7"/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03A44">
        <w:rPr>
          <w:rStyle w:val="a7"/>
          <w:rFonts w:ascii="Times New Roman" w:hAnsi="Times New Roman" w:cs="Times New Roman"/>
          <w:sz w:val="28"/>
          <w:szCs w:val="28"/>
        </w:rPr>
        <w:t>обов’язки</w:t>
      </w:r>
      <w:proofErr w:type="spellEnd"/>
      <w:r w:rsidRPr="00503A44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A44">
        <w:rPr>
          <w:rStyle w:val="a7"/>
          <w:rFonts w:ascii="Times New Roman" w:hAnsi="Times New Roman" w:cs="Times New Roman"/>
          <w:sz w:val="28"/>
          <w:szCs w:val="28"/>
        </w:rPr>
        <w:t>централізованої</w:t>
      </w:r>
      <w:proofErr w:type="spellEnd"/>
      <w:r w:rsidRPr="00503A44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A44">
        <w:rPr>
          <w:rStyle w:val="a7"/>
          <w:rFonts w:ascii="Times New Roman" w:hAnsi="Times New Roman" w:cs="Times New Roman"/>
          <w:sz w:val="28"/>
          <w:szCs w:val="28"/>
        </w:rPr>
        <w:t>бухгалтерії</w:t>
      </w:r>
      <w:proofErr w:type="spellEnd"/>
      <w:r w:rsidRPr="00503A44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</w:p>
    <w:p w:rsidR="00503A44" w:rsidRDefault="00503A44" w:rsidP="00503A44">
      <w:pPr>
        <w:shd w:val="clear" w:color="auto" w:fill="FFFFFF"/>
        <w:spacing w:after="0" w:line="240" w:lineRule="auto"/>
        <w:rPr>
          <w:rStyle w:val="a7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a7"/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proofErr w:type="spellStart"/>
      <w:r w:rsidRPr="00503A44">
        <w:rPr>
          <w:rStyle w:val="a7"/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503A44">
        <w:rPr>
          <w:rStyle w:val="a7"/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03A44">
        <w:rPr>
          <w:rStyle w:val="a7"/>
          <w:rFonts w:ascii="Times New Roman" w:hAnsi="Times New Roman" w:cs="Times New Roman"/>
          <w:sz w:val="28"/>
          <w:szCs w:val="28"/>
        </w:rPr>
        <w:t>покладених</w:t>
      </w:r>
      <w:proofErr w:type="spellEnd"/>
      <w:r w:rsidRPr="00503A44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3A44">
        <w:rPr>
          <w:rStyle w:val="a7"/>
          <w:rFonts w:ascii="Times New Roman" w:hAnsi="Times New Roman" w:cs="Times New Roman"/>
          <w:sz w:val="28"/>
          <w:szCs w:val="28"/>
        </w:rPr>
        <w:t>на</w:t>
      </w:r>
      <w:proofErr w:type="gramEnd"/>
      <w:r w:rsidRPr="00503A44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A44">
        <w:rPr>
          <w:rStyle w:val="a7"/>
          <w:rFonts w:ascii="Times New Roman" w:hAnsi="Times New Roman" w:cs="Times New Roman"/>
          <w:sz w:val="28"/>
          <w:szCs w:val="28"/>
        </w:rPr>
        <w:t>неї</w:t>
      </w:r>
      <w:proofErr w:type="spellEnd"/>
      <w:r w:rsidRPr="00503A44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A44">
        <w:rPr>
          <w:rStyle w:val="a7"/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503A44">
        <w:rPr>
          <w:rStyle w:val="a7"/>
          <w:rFonts w:ascii="Times New Roman" w:hAnsi="Times New Roman" w:cs="Times New Roman"/>
          <w:sz w:val="28"/>
          <w:szCs w:val="28"/>
        </w:rPr>
        <w:t>:</w:t>
      </w:r>
    </w:p>
    <w:p w:rsidR="00503A44" w:rsidRPr="00503A44" w:rsidRDefault="00503A44" w:rsidP="00503A4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03A44" w:rsidRPr="00503A44" w:rsidRDefault="00503A44" w:rsidP="00503A4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03A44">
        <w:rPr>
          <w:sz w:val="28"/>
          <w:szCs w:val="28"/>
        </w:rPr>
        <w:t xml:space="preserve">3.1. </w:t>
      </w:r>
      <w:proofErr w:type="spellStart"/>
      <w:r w:rsidRPr="00503A44">
        <w:rPr>
          <w:sz w:val="28"/>
          <w:szCs w:val="28"/>
        </w:rPr>
        <w:t>Ведення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бухгалтерського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proofErr w:type="gramStart"/>
      <w:r w:rsidRPr="00503A44">
        <w:rPr>
          <w:sz w:val="28"/>
          <w:szCs w:val="28"/>
        </w:rPr>
        <w:t>обл</w:t>
      </w:r>
      <w:proofErr w:type="gramEnd"/>
      <w:r w:rsidRPr="00503A44">
        <w:rPr>
          <w:sz w:val="28"/>
          <w:szCs w:val="28"/>
        </w:rPr>
        <w:t>іку</w:t>
      </w:r>
      <w:proofErr w:type="spellEnd"/>
      <w:r w:rsidRPr="00503A44">
        <w:rPr>
          <w:sz w:val="28"/>
          <w:szCs w:val="28"/>
        </w:rPr>
        <w:t xml:space="preserve">, </w:t>
      </w:r>
      <w:proofErr w:type="spellStart"/>
      <w:r w:rsidRPr="00503A44">
        <w:rPr>
          <w:sz w:val="28"/>
          <w:szCs w:val="28"/>
        </w:rPr>
        <w:t>відповідно</w:t>
      </w:r>
      <w:proofErr w:type="spellEnd"/>
      <w:r w:rsidRPr="00503A44">
        <w:rPr>
          <w:sz w:val="28"/>
          <w:szCs w:val="28"/>
        </w:rPr>
        <w:t xml:space="preserve"> до </w:t>
      </w:r>
      <w:proofErr w:type="spellStart"/>
      <w:r w:rsidRPr="00503A44">
        <w:rPr>
          <w:sz w:val="28"/>
          <w:szCs w:val="28"/>
        </w:rPr>
        <w:t>національних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положень</w:t>
      </w:r>
      <w:proofErr w:type="spellEnd"/>
      <w:r w:rsidRPr="00503A44">
        <w:rPr>
          <w:sz w:val="28"/>
          <w:szCs w:val="28"/>
        </w:rPr>
        <w:t xml:space="preserve"> (</w:t>
      </w:r>
      <w:proofErr w:type="spellStart"/>
      <w:r w:rsidRPr="00503A44">
        <w:rPr>
          <w:sz w:val="28"/>
          <w:szCs w:val="28"/>
        </w:rPr>
        <w:t>стандартів</w:t>
      </w:r>
      <w:proofErr w:type="spellEnd"/>
      <w:r w:rsidRPr="00503A44">
        <w:rPr>
          <w:sz w:val="28"/>
          <w:szCs w:val="28"/>
        </w:rPr>
        <w:t xml:space="preserve">) </w:t>
      </w:r>
      <w:proofErr w:type="spellStart"/>
      <w:r w:rsidRPr="00503A44">
        <w:rPr>
          <w:sz w:val="28"/>
          <w:szCs w:val="28"/>
        </w:rPr>
        <w:t>бухгалтерського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обліку</w:t>
      </w:r>
      <w:proofErr w:type="spellEnd"/>
      <w:r w:rsidRPr="00503A44">
        <w:rPr>
          <w:sz w:val="28"/>
          <w:szCs w:val="28"/>
        </w:rPr>
        <w:t xml:space="preserve"> в державному </w:t>
      </w:r>
      <w:proofErr w:type="spellStart"/>
      <w:r w:rsidRPr="00503A44">
        <w:rPr>
          <w:sz w:val="28"/>
          <w:szCs w:val="28"/>
        </w:rPr>
        <w:t>секторі</w:t>
      </w:r>
      <w:proofErr w:type="spellEnd"/>
      <w:r w:rsidRPr="00503A44">
        <w:rPr>
          <w:sz w:val="28"/>
          <w:szCs w:val="28"/>
        </w:rPr>
        <w:t xml:space="preserve">, а </w:t>
      </w:r>
      <w:proofErr w:type="spellStart"/>
      <w:r w:rsidRPr="00503A44">
        <w:rPr>
          <w:sz w:val="28"/>
          <w:szCs w:val="28"/>
        </w:rPr>
        <w:t>також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інших</w:t>
      </w:r>
      <w:proofErr w:type="spellEnd"/>
      <w:r w:rsidRPr="00503A44">
        <w:rPr>
          <w:sz w:val="28"/>
          <w:szCs w:val="28"/>
        </w:rPr>
        <w:t xml:space="preserve"> нормативно-</w:t>
      </w:r>
      <w:proofErr w:type="spellStart"/>
      <w:r w:rsidRPr="00503A44">
        <w:rPr>
          <w:sz w:val="28"/>
          <w:szCs w:val="28"/>
        </w:rPr>
        <w:t>правових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актів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щодо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ведення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бухгалтерського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обліку</w:t>
      </w:r>
      <w:proofErr w:type="spellEnd"/>
      <w:r w:rsidRPr="00503A44">
        <w:rPr>
          <w:sz w:val="28"/>
          <w:szCs w:val="28"/>
        </w:rPr>
        <w:t>;</w:t>
      </w:r>
    </w:p>
    <w:p w:rsidR="00503A44" w:rsidRPr="00503A44" w:rsidRDefault="00503A44" w:rsidP="00503A4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03A44">
        <w:rPr>
          <w:sz w:val="28"/>
          <w:szCs w:val="28"/>
        </w:rPr>
        <w:t xml:space="preserve">3.2. </w:t>
      </w:r>
      <w:proofErr w:type="spellStart"/>
      <w:r w:rsidRPr="00503A44">
        <w:rPr>
          <w:sz w:val="28"/>
          <w:szCs w:val="28"/>
        </w:rPr>
        <w:t>Складання</w:t>
      </w:r>
      <w:proofErr w:type="spellEnd"/>
      <w:r w:rsidRPr="00503A44">
        <w:rPr>
          <w:sz w:val="28"/>
          <w:szCs w:val="28"/>
        </w:rPr>
        <w:t xml:space="preserve"> на </w:t>
      </w:r>
      <w:proofErr w:type="spellStart"/>
      <w:proofErr w:type="gramStart"/>
      <w:r w:rsidRPr="00503A44">
        <w:rPr>
          <w:sz w:val="28"/>
          <w:szCs w:val="28"/>
        </w:rPr>
        <w:t>п</w:t>
      </w:r>
      <w:proofErr w:type="gramEnd"/>
      <w:r w:rsidRPr="00503A44">
        <w:rPr>
          <w:sz w:val="28"/>
          <w:szCs w:val="28"/>
        </w:rPr>
        <w:t>ідставі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даних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бухгалтерського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обліку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фінансову</w:t>
      </w:r>
      <w:proofErr w:type="spellEnd"/>
      <w:r w:rsidRPr="00503A44">
        <w:rPr>
          <w:sz w:val="28"/>
          <w:szCs w:val="28"/>
        </w:rPr>
        <w:t xml:space="preserve"> та </w:t>
      </w:r>
      <w:proofErr w:type="spellStart"/>
      <w:r w:rsidRPr="00503A44">
        <w:rPr>
          <w:sz w:val="28"/>
          <w:szCs w:val="28"/>
        </w:rPr>
        <w:t>бюджетну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звітність</w:t>
      </w:r>
      <w:proofErr w:type="spellEnd"/>
      <w:r w:rsidRPr="00503A44">
        <w:rPr>
          <w:sz w:val="28"/>
          <w:szCs w:val="28"/>
        </w:rPr>
        <w:t xml:space="preserve">, а </w:t>
      </w:r>
      <w:proofErr w:type="spellStart"/>
      <w:r w:rsidRPr="00503A44">
        <w:rPr>
          <w:sz w:val="28"/>
          <w:szCs w:val="28"/>
        </w:rPr>
        <w:t>також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державну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статистичну</w:t>
      </w:r>
      <w:proofErr w:type="spellEnd"/>
      <w:r w:rsidRPr="00503A44">
        <w:rPr>
          <w:sz w:val="28"/>
          <w:szCs w:val="28"/>
        </w:rPr>
        <w:t xml:space="preserve">, </w:t>
      </w:r>
      <w:proofErr w:type="spellStart"/>
      <w:r w:rsidRPr="00503A44">
        <w:rPr>
          <w:sz w:val="28"/>
          <w:szCs w:val="28"/>
        </w:rPr>
        <w:t>зведену</w:t>
      </w:r>
      <w:proofErr w:type="spellEnd"/>
      <w:r w:rsidRPr="00503A44">
        <w:rPr>
          <w:sz w:val="28"/>
          <w:szCs w:val="28"/>
        </w:rPr>
        <w:t xml:space="preserve"> та </w:t>
      </w:r>
      <w:proofErr w:type="spellStart"/>
      <w:r w:rsidRPr="00503A44">
        <w:rPr>
          <w:sz w:val="28"/>
          <w:szCs w:val="28"/>
        </w:rPr>
        <w:t>іншу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звітність</w:t>
      </w:r>
      <w:proofErr w:type="spellEnd"/>
      <w:r w:rsidRPr="00503A44">
        <w:rPr>
          <w:sz w:val="28"/>
          <w:szCs w:val="28"/>
        </w:rPr>
        <w:t xml:space="preserve"> (</w:t>
      </w:r>
      <w:proofErr w:type="spellStart"/>
      <w:r w:rsidRPr="00503A44">
        <w:rPr>
          <w:sz w:val="28"/>
          <w:szCs w:val="28"/>
        </w:rPr>
        <w:t>декларації</w:t>
      </w:r>
      <w:proofErr w:type="spellEnd"/>
      <w:r w:rsidRPr="00503A44">
        <w:rPr>
          <w:sz w:val="28"/>
          <w:szCs w:val="28"/>
        </w:rPr>
        <w:t xml:space="preserve">) в порядку, </w:t>
      </w:r>
      <w:proofErr w:type="spellStart"/>
      <w:r w:rsidRPr="00503A44">
        <w:rPr>
          <w:sz w:val="28"/>
          <w:szCs w:val="28"/>
        </w:rPr>
        <w:t>встановленому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законодавством</w:t>
      </w:r>
      <w:proofErr w:type="spellEnd"/>
      <w:r w:rsidRPr="00503A44">
        <w:rPr>
          <w:sz w:val="28"/>
          <w:szCs w:val="28"/>
        </w:rPr>
        <w:t>;</w:t>
      </w:r>
    </w:p>
    <w:p w:rsidR="00503A44" w:rsidRPr="00503A44" w:rsidRDefault="00503A44" w:rsidP="00503A4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03A44">
        <w:rPr>
          <w:sz w:val="28"/>
          <w:szCs w:val="28"/>
        </w:rPr>
        <w:t xml:space="preserve">3.3. </w:t>
      </w:r>
      <w:proofErr w:type="spellStart"/>
      <w:r w:rsidRPr="00503A44">
        <w:rPr>
          <w:sz w:val="28"/>
          <w:szCs w:val="28"/>
        </w:rPr>
        <w:t>Здійснення</w:t>
      </w:r>
      <w:proofErr w:type="spellEnd"/>
      <w:r w:rsidRPr="00503A44">
        <w:rPr>
          <w:sz w:val="28"/>
          <w:szCs w:val="28"/>
        </w:rPr>
        <w:t xml:space="preserve"> поточного контролю за </w:t>
      </w:r>
      <w:proofErr w:type="spellStart"/>
      <w:r w:rsidRPr="00503A44">
        <w:rPr>
          <w:sz w:val="28"/>
          <w:szCs w:val="28"/>
        </w:rPr>
        <w:t>дотриманням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законодавства</w:t>
      </w:r>
      <w:proofErr w:type="spellEnd"/>
      <w:r w:rsidRPr="00503A44">
        <w:rPr>
          <w:sz w:val="28"/>
          <w:szCs w:val="28"/>
        </w:rPr>
        <w:t xml:space="preserve"> при </w:t>
      </w:r>
      <w:proofErr w:type="spellStart"/>
      <w:r w:rsidRPr="00503A44">
        <w:rPr>
          <w:sz w:val="28"/>
          <w:szCs w:val="28"/>
        </w:rPr>
        <w:t>взятті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бюджетних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зобов’язань</w:t>
      </w:r>
      <w:proofErr w:type="spellEnd"/>
      <w:r w:rsidRPr="00503A44">
        <w:rPr>
          <w:sz w:val="28"/>
          <w:szCs w:val="28"/>
        </w:rPr>
        <w:t xml:space="preserve">, </w:t>
      </w:r>
      <w:proofErr w:type="spellStart"/>
      <w:r w:rsidRPr="00503A44">
        <w:rPr>
          <w:sz w:val="28"/>
          <w:szCs w:val="28"/>
        </w:rPr>
        <w:t>їх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реєстрацію</w:t>
      </w:r>
      <w:proofErr w:type="spellEnd"/>
      <w:r w:rsidRPr="00503A44">
        <w:rPr>
          <w:sz w:val="28"/>
          <w:szCs w:val="28"/>
        </w:rPr>
        <w:t xml:space="preserve"> в органах Казначейства та </w:t>
      </w:r>
      <w:proofErr w:type="spellStart"/>
      <w:r w:rsidRPr="00503A44">
        <w:rPr>
          <w:sz w:val="28"/>
          <w:szCs w:val="28"/>
        </w:rPr>
        <w:t>здійснення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платежів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proofErr w:type="gramStart"/>
      <w:r w:rsidRPr="00503A44">
        <w:rPr>
          <w:sz w:val="28"/>
          <w:szCs w:val="28"/>
        </w:rPr>
        <w:t>в</w:t>
      </w:r>
      <w:proofErr w:type="gramEnd"/>
      <w:r w:rsidRPr="00503A44">
        <w:rPr>
          <w:sz w:val="28"/>
          <w:szCs w:val="28"/>
        </w:rPr>
        <w:t>ідповідно</w:t>
      </w:r>
      <w:proofErr w:type="spellEnd"/>
      <w:r w:rsidRPr="00503A44">
        <w:rPr>
          <w:sz w:val="28"/>
          <w:szCs w:val="28"/>
        </w:rPr>
        <w:t xml:space="preserve"> до </w:t>
      </w:r>
      <w:proofErr w:type="spellStart"/>
      <w:r w:rsidRPr="00503A44">
        <w:rPr>
          <w:sz w:val="28"/>
          <w:szCs w:val="28"/>
        </w:rPr>
        <w:t>взятих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бюджетних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зобов’язань</w:t>
      </w:r>
      <w:proofErr w:type="spellEnd"/>
      <w:r w:rsidRPr="00503A44">
        <w:rPr>
          <w:sz w:val="28"/>
          <w:szCs w:val="28"/>
        </w:rPr>
        <w:t>.</w:t>
      </w:r>
    </w:p>
    <w:p w:rsidR="00503A44" w:rsidRPr="00503A44" w:rsidRDefault="00503A44" w:rsidP="00503A4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03A44">
        <w:rPr>
          <w:sz w:val="28"/>
          <w:szCs w:val="28"/>
        </w:rPr>
        <w:t xml:space="preserve">3.4. </w:t>
      </w:r>
      <w:proofErr w:type="spellStart"/>
      <w:r w:rsidRPr="00503A44">
        <w:rPr>
          <w:sz w:val="28"/>
          <w:szCs w:val="28"/>
        </w:rPr>
        <w:t>Здійснення</w:t>
      </w:r>
      <w:proofErr w:type="spellEnd"/>
      <w:r w:rsidRPr="00503A44">
        <w:rPr>
          <w:sz w:val="28"/>
          <w:szCs w:val="28"/>
        </w:rPr>
        <w:t xml:space="preserve"> контролю за </w:t>
      </w:r>
      <w:proofErr w:type="spellStart"/>
      <w:r w:rsidRPr="00503A44">
        <w:rPr>
          <w:sz w:val="28"/>
          <w:szCs w:val="28"/>
        </w:rPr>
        <w:t>правильністю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зарахування</w:t>
      </w:r>
      <w:proofErr w:type="spellEnd"/>
      <w:r w:rsidRPr="00503A44">
        <w:rPr>
          <w:sz w:val="28"/>
          <w:szCs w:val="28"/>
        </w:rPr>
        <w:t xml:space="preserve"> та </w:t>
      </w:r>
      <w:proofErr w:type="spellStart"/>
      <w:r w:rsidRPr="00503A44">
        <w:rPr>
          <w:sz w:val="28"/>
          <w:szCs w:val="28"/>
        </w:rPr>
        <w:t>використання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власних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надходжень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самостійних</w:t>
      </w:r>
      <w:proofErr w:type="spellEnd"/>
      <w:r w:rsidRPr="00503A44">
        <w:rPr>
          <w:sz w:val="28"/>
          <w:szCs w:val="28"/>
        </w:rPr>
        <w:t xml:space="preserve"> та </w:t>
      </w:r>
      <w:proofErr w:type="spellStart"/>
      <w:proofErr w:type="gramStart"/>
      <w:r w:rsidRPr="00503A44">
        <w:rPr>
          <w:sz w:val="28"/>
          <w:szCs w:val="28"/>
        </w:rPr>
        <w:t>п</w:t>
      </w:r>
      <w:proofErr w:type="gramEnd"/>
      <w:r w:rsidRPr="00503A44">
        <w:rPr>
          <w:sz w:val="28"/>
          <w:szCs w:val="28"/>
        </w:rPr>
        <w:t>ідвідомчих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закладів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освіти</w:t>
      </w:r>
      <w:proofErr w:type="spellEnd"/>
      <w:r w:rsidRPr="00503A44">
        <w:rPr>
          <w:sz w:val="28"/>
          <w:szCs w:val="28"/>
        </w:rPr>
        <w:t>.</w:t>
      </w:r>
    </w:p>
    <w:p w:rsidR="00503A44" w:rsidRDefault="00503A44" w:rsidP="00503A4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03A44">
        <w:rPr>
          <w:sz w:val="28"/>
          <w:szCs w:val="28"/>
        </w:rPr>
        <w:t xml:space="preserve">3.4. </w:t>
      </w:r>
      <w:proofErr w:type="spellStart"/>
      <w:r w:rsidRPr="00503A44">
        <w:rPr>
          <w:sz w:val="28"/>
          <w:szCs w:val="28"/>
        </w:rPr>
        <w:t>Здійснення</w:t>
      </w:r>
      <w:proofErr w:type="spellEnd"/>
      <w:r w:rsidRPr="00503A44">
        <w:rPr>
          <w:sz w:val="28"/>
          <w:szCs w:val="28"/>
        </w:rPr>
        <w:t xml:space="preserve"> контролю за </w:t>
      </w:r>
      <w:proofErr w:type="spellStart"/>
      <w:r w:rsidRPr="00503A44">
        <w:rPr>
          <w:sz w:val="28"/>
          <w:szCs w:val="28"/>
        </w:rPr>
        <w:t>своєчасне</w:t>
      </w:r>
      <w:proofErr w:type="spellEnd"/>
      <w:r w:rsidRPr="00503A44">
        <w:rPr>
          <w:sz w:val="28"/>
          <w:szCs w:val="28"/>
        </w:rPr>
        <w:t xml:space="preserve"> та у </w:t>
      </w:r>
      <w:proofErr w:type="spellStart"/>
      <w:r w:rsidRPr="00503A44">
        <w:rPr>
          <w:sz w:val="28"/>
          <w:szCs w:val="28"/>
        </w:rPr>
        <w:t>повному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обсязі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перерахування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податків</w:t>
      </w:r>
      <w:proofErr w:type="spellEnd"/>
      <w:r w:rsidRPr="00503A44">
        <w:rPr>
          <w:sz w:val="28"/>
          <w:szCs w:val="28"/>
        </w:rPr>
        <w:t xml:space="preserve"> і </w:t>
      </w:r>
      <w:proofErr w:type="spellStart"/>
      <w:r w:rsidRPr="00503A44">
        <w:rPr>
          <w:sz w:val="28"/>
          <w:szCs w:val="28"/>
        </w:rPr>
        <w:t>зборів</w:t>
      </w:r>
      <w:proofErr w:type="spellEnd"/>
      <w:r w:rsidRPr="00503A44">
        <w:rPr>
          <w:sz w:val="28"/>
          <w:szCs w:val="28"/>
        </w:rPr>
        <w:t xml:space="preserve"> (</w:t>
      </w:r>
      <w:proofErr w:type="spellStart"/>
      <w:r w:rsidRPr="00503A44">
        <w:rPr>
          <w:sz w:val="28"/>
          <w:szCs w:val="28"/>
        </w:rPr>
        <w:t>обов'язкові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платежі</w:t>
      </w:r>
      <w:proofErr w:type="spellEnd"/>
      <w:r w:rsidRPr="00503A44">
        <w:rPr>
          <w:sz w:val="28"/>
          <w:szCs w:val="28"/>
        </w:rPr>
        <w:t xml:space="preserve">) </w:t>
      </w:r>
      <w:proofErr w:type="gramStart"/>
      <w:r w:rsidRPr="00503A44">
        <w:rPr>
          <w:sz w:val="28"/>
          <w:szCs w:val="28"/>
        </w:rPr>
        <w:t>до</w:t>
      </w:r>
      <w:proofErr w:type="gram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відповідних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бюджетів</w:t>
      </w:r>
      <w:proofErr w:type="spellEnd"/>
      <w:r w:rsidRPr="00503A44">
        <w:rPr>
          <w:sz w:val="28"/>
          <w:szCs w:val="28"/>
        </w:rPr>
        <w:t>;</w:t>
      </w:r>
    </w:p>
    <w:p w:rsidR="00CE7B84" w:rsidRDefault="00CE7B84" w:rsidP="00503A4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CE7B84" w:rsidRDefault="00CE7B84" w:rsidP="00503A4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CE7B84" w:rsidRDefault="00CE7B84" w:rsidP="00503A4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CE7B84" w:rsidRDefault="00CE7B84" w:rsidP="00503A4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CE7B84" w:rsidRPr="00CE7B84" w:rsidRDefault="00CE7B84" w:rsidP="00503A4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503A44" w:rsidRPr="00CE7B84" w:rsidRDefault="00503A44" w:rsidP="00503A4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E7B84">
        <w:rPr>
          <w:sz w:val="28"/>
          <w:szCs w:val="28"/>
          <w:lang w:val="uk-UA"/>
        </w:rPr>
        <w:t>3.5. Здійснення контролю за веденням бухгалтерського обліку, складанням фінансової та бюджетної звітності, дотримання бюджетного законодавства</w:t>
      </w:r>
      <w:r w:rsidRPr="00503A44">
        <w:rPr>
          <w:sz w:val="28"/>
          <w:szCs w:val="28"/>
        </w:rPr>
        <w:t> </w:t>
      </w:r>
      <w:r w:rsidRPr="00CE7B84">
        <w:rPr>
          <w:sz w:val="28"/>
          <w:szCs w:val="28"/>
          <w:lang w:val="uk-UA"/>
        </w:rPr>
        <w:t xml:space="preserve"> та національних положень (стандартів) бухгалтерського обліку в державному секторі, а також інших нормативно-правових актів щодо ведення бухгалтерського обліку у закладах освіти, які підпорядковані управлінню освіти.</w:t>
      </w:r>
    </w:p>
    <w:p w:rsidR="00503A44" w:rsidRPr="00503A44" w:rsidRDefault="00503A44" w:rsidP="00503A4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03A44">
        <w:rPr>
          <w:sz w:val="28"/>
          <w:szCs w:val="28"/>
        </w:rPr>
        <w:t>3.6.  </w:t>
      </w:r>
      <w:proofErr w:type="spellStart"/>
      <w:r w:rsidRPr="00503A44">
        <w:rPr>
          <w:sz w:val="28"/>
          <w:szCs w:val="28"/>
        </w:rPr>
        <w:t>Забезпечує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дотримання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вимог</w:t>
      </w:r>
      <w:proofErr w:type="spellEnd"/>
      <w:r w:rsidRPr="00503A44">
        <w:rPr>
          <w:sz w:val="28"/>
          <w:szCs w:val="28"/>
        </w:rPr>
        <w:t xml:space="preserve"> нормативно-</w:t>
      </w:r>
      <w:proofErr w:type="spellStart"/>
      <w:r w:rsidRPr="00503A44">
        <w:rPr>
          <w:sz w:val="28"/>
          <w:szCs w:val="28"/>
        </w:rPr>
        <w:t>правових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актів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щодо</w:t>
      </w:r>
      <w:proofErr w:type="spellEnd"/>
      <w:r w:rsidRPr="00503A44">
        <w:rPr>
          <w:sz w:val="28"/>
          <w:szCs w:val="28"/>
        </w:rPr>
        <w:t>:</w:t>
      </w:r>
    </w:p>
    <w:p w:rsidR="00503A44" w:rsidRPr="00503A44" w:rsidRDefault="00503A44" w:rsidP="00503A4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03A44">
        <w:rPr>
          <w:sz w:val="28"/>
          <w:szCs w:val="28"/>
        </w:rPr>
        <w:t xml:space="preserve">- </w:t>
      </w:r>
      <w:proofErr w:type="spellStart"/>
      <w:r w:rsidRPr="00503A44">
        <w:rPr>
          <w:sz w:val="28"/>
          <w:szCs w:val="28"/>
        </w:rPr>
        <w:t>використання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фінансових</w:t>
      </w:r>
      <w:proofErr w:type="spellEnd"/>
      <w:r w:rsidRPr="00503A44">
        <w:rPr>
          <w:sz w:val="28"/>
          <w:szCs w:val="28"/>
        </w:rPr>
        <w:t xml:space="preserve">, </w:t>
      </w:r>
      <w:proofErr w:type="spellStart"/>
      <w:r w:rsidRPr="00503A44">
        <w:rPr>
          <w:sz w:val="28"/>
          <w:szCs w:val="28"/>
        </w:rPr>
        <w:t>матеріальних</w:t>
      </w:r>
      <w:proofErr w:type="spellEnd"/>
      <w:r w:rsidRPr="00503A44">
        <w:rPr>
          <w:sz w:val="28"/>
          <w:szCs w:val="28"/>
        </w:rPr>
        <w:t xml:space="preserve"> (</w:t>
      </w:r>
      <w:proofErr w:type="spellStart"/>
      <w:r w:rsidRPr="00503A44">
        <w:rPr>
          <w:sz w:val="28"/>
          <w:szCs w:val="28"/>
        </w:rPr>
        <w:t>нематеріальних</w:t>
      </w:r>
      <w:proofErr w:type="spellEnd"/>
      <w:r w:rsidRPr="00503A44">
        <w:rPr>
          <w:sz w:val="28"/>
          <w:szCs w:val="28"/>
        </w:rPr>
        <w:t xml:space="preserve">) та </w:t>
      </w:r>
      <w:proofErr w:type="spellStart"/>
      <w:r w:rsidRPr="00503A44">
        <w:rPr>
          <w:sz w:val="28"/>
          <w:szCs w:val="28"/>
        </w:rPr>
        <w:t>інформаційних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ресурсів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proofErr w:type="gramStart"/>
      <w:r w:rsidRPr="00503A44">
        <w:rPr>
          <w:sz w:val="28"/>
          <w:szCs w:val="28"/>
        </w:rPr>
        <w:t>п</w:t>
      </w:r>
      <w:proofErr w:type="gramEnd"/>
      <w:r w:rsidRPr="00503A44">
        <w:rPr>
          <w:sz w:val="28"/>
          <w:szCs w:val="28"/>
        </w:rPr>
        <w:t>ід</w:t>
      </w:r>
      <w:proofErr w:type="spellEnd"/>
      <w:r w:rsidRPr="00503A44">
        <w:rPr>
          <w:sz w:val="28"/>
          <w:szCs w:val="28"/>
        </w:rPr>
        <w:t xml:space="preserve"> час </w:t>
      </w:r>
      <w:proofErr w:type="spellStart"/>
      <w:r w:rsidRPr="00503A44">
        <w:rPr>
          <w:sz w:val="28"/>
          <w:szCs w:val="28"/>
        </w:rPr>
        <w:t>прийняття</w:t>
      </w:r>
      <w:proofErr w:type="spellEnd"/>
      <w:r w:rsidRPr="00503A44">
        <w:rPr>
          <w:sz w:val="28"/>
          <w:szCs w:val="28"/>
        </w:rPr>
        <w:t xml:space="preserve"> та </w:t>
      </w:r>
      <w:proofErr w:type="spellStart"/>
      <w:r w:rsidRPr="00503A44">
        <w:rPr>
          <w:sz w:val="28"/>
          <w:szCs w:val="28"/>
        </w:rPr>
        <w:t>оформлення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документів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щодо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проведення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господарських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операцій</w:t>
      </w:r>
      <w:proofErr w:type="spellEnd"/>
      <w:r w:rsidRPr="00503A44">
        <w:rPr>
          <w:sz w:val="28"/>
          <w:szCs w:val="28"/>
        </w:rPr>
        <w:t>;</w:t>
      </w:r>
    </w:p>
    <w:p w:rsidR="00503A44" w:rsidRPr="00503A44" w:rsidRDefault="00503A44" w:rsidP="00503A4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03A44">
        <w:rPr>
          <w:sz w:val="28"/>
          <w:szCs w:val="28"/>
        </w:rPr>
        <w:t xml:space="preserve">- </w:t>
      </w:r>
      <w:proofErr w:type="spellStart"/>
      <w:r w:rsidRPr="00503A44">
        <w:rPr>
          <w:sz w:val="28"/>
          <w:szCs w:val="28"/>
        </w:rPr>
        <w:t>інвентаризації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необоротних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активів</w:t>
      </w:r>
      <w:proofErr w:type="spellEnd"/>
      <w:r w:rsidRPr="00503A44">
        <w:rPr>
          <w:sz w:val="28"/>
          <w:szCs w:val="28"/>
        </w:rPr>
        <w:t>, товарно-</w:t>
      </w:r>
      <w:proofErr w:type="spellStart"/>
      <w:r w:rsidRPr="00503A44">
        <w:rPr>
          <w:sz w:val="28"/>
          <w:szCs w:val="28"/>
        </w:rPr>
        <w:t>матеріальних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цінностей</w:t>
      </w:r>
      <w:proofErr w:type="spellEnd"/>
      <w:r w:rsidRPr="00503A44">
        <w:rPr>
          <w:sz w:val="28"/>
          <w:szCs w:val="28"/>
        </w:rPr>
        <w:t xml:space="preserve">, </w:t>
      </w:r>
      <w:proofErr w:type="spellStart"/>
      <w:r w:rsidRPr="00503A44">
        <w:rPr>
          <w:sz w:val="28"/>
          <w:szCs w:val="28"/>
        </w:rPr>
        <w:t>документів</w:t>
      </w:r>
      <w:proofErr w:type="spellEnd"/>
      <w:r w:rsidRPr="00503A44">
        <w:rPr>
          <w:sz w:val="28"/>
          <w:szCs w:val="28"/>
        </w:rPr>
        <w:t xml:space="preserve">, </w:t>
      </w:r>
      <w:proofErr w:type="spellStart"/>
      <w:r w:rsidRPr="00503A44">
        <w:rPr>
          <w:sz w:val="28"/>
          <w:szCs w:val="28"/>
        </w:rPr>
        <w:t>розрахункі</w:t>
      </w:r>
      <w:proofErr w:type="gramStart"/>
      <w:r w:rsidRPr="00503A44">
        <w:rPr>
          <w:sz w:val="28"/>
          <w:szCs w:val="28"/>
        </w:rPr>
        <w:t>в</w:t>
      </w:r>
      <w:proofErr w:type="spellEnd"/>
      <w:proofErr w:type="gramEnd"/>
      <w:r w:rsidRPr="00503A44">
        <w:rPr>
          <w:sz w:val="28"/>
          <w:szCs w:val="28"/>
        </w:rPr>
        <w:t xml:space="preserve"> та </w:t>
      </w:r>
      <w:proofErr w:type="spellStart"/>
      <w:r w:rsidRPr="00503A44">
        <w:rPr>
          <w:sz w:val="28"/>
          <w:szCs w:val="28"/>
        </w:rPr>
        <w:t>інших</w:t>
      </w:r>
      <w:proofErr w:type="spellEnd"/>
      <w:r w:rsidRPr="00503A44">
        <w:rPr>
          <w:sz w:val="28"/>
          <w:szCs w:val="28"/>
        </w:rPr>
        <w:t xml:space="preserve"> статей балансу;</w:t>
      </w:r>
    </w:p>
    <w:p w:rsidR="00503A44" w:rsidRPr="00503A44" w:rsidRDefault="00503A44" w:rsidP="00503A4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03A44">
        <w:rPr>
          <w:sz w:val="28"/>
          <w:szCs w:val="28"/>
        </w:rPr>
        <w:t xml:space="preserve">3.7. Проводить </w:t>
      </w:r>
      <w:proofErr w:type="spellStart"/>
      <w:r w:rsidRPr="00503A44">
        <w:rPr>
          <w:sz w:val="28"/>
          <w:szCs w:val="28"/>
        </w:rPr>
        <w:t>аналіз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даних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бухгалтерського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proofErr w:type="gramStart"/>
      <w:r w:rsidRPr="00503A44">
        <w:rPr>
          <w:sz w:val="28"/>
          <w:szCs w:val="28"/>
        </w:rPr>
        <w:t>обл</w:t>
      </w:r>
      <w:proofErr w:type="gramEnd"/>
      <w:r w:rsidRPr="00503A44">
        <w:rPr>
          <w:sz w:val="28"/>
          <w:szCs w:val="28"/>
        </w:rPr>
        <w:t>іку</w:t>
      </w:r>
      <w:proofErr w:type="spellEnd"/>
      <w:r w:rsidRPr="00503A44">
        <w:rPr>
          <w:sz w:val="28"/>
          <w:szCs w:val="28"/>
        </w:rPr>
        <w:t xml:space="preserve"> та </w:t>
      </w:r>
      <w:proofErr w:type="spellStart"/>
      <w:r w:rsidRPr="00503A44">
        <w:rPr>
          <w:sz w:val="28"/>
          <w:szCs w:val="28"/>
        </w:rPr>
        <w:t>звітності</w:t>
      </w:r>
      <w:proofErr w:type="spellEnd"/>
      <w:r w:rsidRPr="00503A44">
        <w:rPr>
          <w:sz w:val="28"/>
          <w:szCs w:val="28"/>
        </w:rPr>
        <w:t xml:space="preserve">, у тому </w:t>
      </w:r>
      <w:proofErr w:type="spellStart"/>
      <w:r w:rsidRPr="00503A44">
        <w:rPr>
          <w:sz w:val="28"/>
          <w:szCs w:val="28"/>
        </w:rPr>
        <w:t>числі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зведеної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звітності</w:t>
      </w:r>
      <w:proofErr w:type="spellEnd"/>
      <w:r w:rsidRPr="00503A44">
        <w:rPr>
          <w:sz w:val="28"/>
          <w:szCs w:val="28"/>
        </w:rPr>
        <w:t xml:space="preserve">, </w:t>
      </w:r>
      <w:proofErr w:type="spellStart"/>
      <w:r w:rsidRPr="00503A44">
        <w:rPr>
          <w:sz w:val="28"/>
          <w:szCs w:val="28"/>
        </w:rPr>
        <w:t>щодо</w:t>
      </w:r>
      <w:proofErr w:type="spellEnd"/>
      <w:r w:rsidRPr="00503A44">
        <w:rPr>
          <w:sz w:val="28"/>
          <w:szCs w:val="28"/>
        </w:rPr>
        <w:t xml:space="preserve"> причин </w:t>
      </w:r>
      <w:proofErr w:type="spellStart"/>
      <w:r w:rsidRPr="00503A44">
        <w:rPr>
          <w:sz w:val="28"/>
          <w:szCs w:val="28"/>
        </w:rPr>
        <w:t>зростання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дебіторської</w:t>
      </w:r>
      <w:proofErr w:type="spellEnd"/>
      <w:r w:rsidRPr="00503A44">
        <w:rPr>
          <w:sz w:val="28"/>
          <w:szCs w:val="28"/>
        </w:rPr>
        <w:t xml:space="preserve"> та </w:t>
      </w:r>
      <w:proofErr w:type="spellStart"/>
      <w:r w:rsidRPr="00503A44">
        <w:rPr>
          <w:sz w:val="28"/>
          <w:szCs w:val="28"/>
        </w:rPr>
        <w:t>кредиторської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заборгованості</w:t>
      </w:r>
      <w:proofErr w:type="spellEnd"/>
      <w:r w:rsidRPr="00503A44">
        <w:rPr>
          <w:sz w:val="28"/>
          <w:szCs w:val="28"/>
        </w:rPr>
        <w:t xml:space="preserve">, </w:t>
      </w:r>
      <w:proofErr w:type="spellStart"/>
      <w:r w:rsidRPr="00503A44">
        <w:rPr>
          <w:sz w:val="28"/>
          <w:szCs w:val="28"/>
        </w:rPr>
        <w:t>розробляє</w:t>
      </w:r>
      <w:proofErr w:type="spellEnd"/>
      <w:r w:rsidRPr="00503A44">
        <w:rPr>
          <w:sz w:val="28"/>
          <w:szCs w:val="28"/>
        </w:rPr>
        <w:t xml:space="preserve"> та </w:t>
      </w:r>
      <w:proofErr w:type="spellStart"/>
      <w:r w:rsidRPr="00503A44">
        <w:rPr>
          <w:sz w:val="28"/>
          <w:szCs w:val="28"/>
        </w:rPr>
        <w:t>здійснює</w:t>
      </w:r>
      <w:proofErr w:type="spellEnd"/>
      <w:r w:rsidRPr="00503A44">
        <w:rPr>
          <w:sz w:val="28"/>
          <w:szCs w:val="28"/>
        </w:rPr>
        <w:t xml:space="preserve"> заходи </w:t>
      </w:r>
      <w:proofErr w:type="spellStart"/>
      <w:r w:rsidRPr="00503A44">
        <w:rPr>
          <w:sz w:val="28"/>
          <w:szCs w:val="28"/>
        </w:rPr>
        <w:t>щодо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стягнення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дебіторської</w:t>
      </w:r>
      <w:proofErr w:type="spellEnd"/>
      <w:r w:rsidRPr="00503A44">
        <w:rPr>
          <w:sz w:val="28"/>
          <w:szCs w:val="28"/>
        </w:rPr>
        <w:t xml:space="preserve"> та </w:t>
      </w:r>
      <w:proofErr w:type="spellStart"/>
      <w:r w:rsidRPr="00503A44">
        <w:rPr>
          <w:sz w:val="28"/>
          <w:szCs w:val="28"/>
        </w:rPr>
        <w:t>погашення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кредиторської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заборгованості</w:t>
      </w:r>
      <w:proofErr w:type="spellEnd"/>
      <w:r w:rsidRPr="00503A44">
        <w:rPr>
          <w:sz w:val="28"/>
          <w:szCs w:val="28"/>
        </w:rPr>
        <w:t>;</w:t>
      </w:r>
    </w:p>
    <w:p w:rsidR="00503A44" w:rsidRPr="00503A44" w:rsidRDefault="00503A44" w:rsidP="00503A4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03A44">
        <w:rPr>
          <w:sz w:val="28"/>
          <w:szCs w:val="28"/>
        </w:rPr>
        <w:t xml:space="preserve">3.8. </w:t>
      </w:r>
      <w:proofErr w:type="spellStart"/>
      <w:r w:rsidRPr="00503A44">
        <w:rPr>
          <w:sz w:val="28"/>
          <w:szCs w:val="28"/>
        </w:rPr>
        <w:t>Забезпечує</w:t>
      </w:r>
      <w:proofErr w:type="spellEnd"/>
      <w:r w:rsidRPr="00503A44">
        <w:rPr>
          <w:sz w:val="28"/>
          <w:szCs w:val="28"/>
        </w:rPr>
        <w:t xml:space="preserve">: </w:t>
      </w:r>
      <w:proofErr w:type="spellStart"/>
      <w:r w:rsidRPr="00503A44">
        <w:rPr>
          <w:sz w:val="28"/>
          <w:szCs w:val="28"/>
        </w:rPr>
        <w:t>дотримання</w:t>
      </w:r>
      <w:proofErr w:type="spellEnd"/>
      <w:r w:rsidRPr="00503A44">
        <w:rPr>
          <w:sz w:val="28"/>
          <w:szCs w:val="28"/>
        </w:rPr>
        <w:t xml:space="preserve"> порядку </w:t>
      </w:r>
      <w:proofErr w:type="spellStart"/>
      <w:r w:rsidRPr="00503A44">
        <w:rPr>
          <w:sz w:val="28"/>
          <w:szCs w:val="28"/>
        </w:rPr>
        <w:t>проведення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розрахунків</w:t>
      </w:r>
      <w:proofErr w:type="spellEnd"/>
      <w:r w:rsidRPr="00503A44">
        <w:rPr>
          <w:sz w:val="28"/>
          <w:szCs w:val="28"/>
        </w:rPr>
        <w:t xml:space="preserve"> за </w:t>
      </w:r>
      <w:proofErr w:type="spellStart"/>
      <w:r w:rsidRPr="00503A44">
        <w:rPr>
          <w:sz w:val="28"/>
          <w:szCs w:val="28"/>
        </w:rPr>
        <w:t>товари</w:t>
      </w:r>
      <w:proofErr w:type="spellEnd"/>
      <w:r w:rsidRPr="00503A44">
        <w:rPr>
          <w:sz w:val="28"/>
          <w:szCs w:val="28"/>
        </w:rPr>
        <w:t xml:space="preserve">, </w:t>
      </w:r>
      <w:proofErr w:type="spellStart"/>
      <w:r w:rsidRPr="00503A44">
        <w:rPr>
          <w:sz w:val="28"/>
          <w:szCs w:val="28"/>
        </w:rPr>
        <w:t>роботи</w:t>
      </w:r>
      <w:proofErr w:type="spellEnd"/>
      <w:r w:rsidRPr="00503A44">
        <w:rPr>
          <w:sz w:val="28"/>
          <w:szCs w:val="28"/>
        </w:rPr>
        <w:t xml:space="preserve"> та </w:t>
      </w:r>
      <w:proofErr w:type="spellStart"/>
      <w:r w:rsidRPr="00503A44">
        <w:rPr>
          <w:sz w:val="28"/>
          <w:szCs w:val="28"/>
        </w:rPr>
        <w:t>послуги</w:t>
      </w:r>
      <w:proofErr w:type="spellEnd"/>
      <w:r w:rsidRPr="00503A44">
        <w:rPr>
          <w:sz w:val="28"/>
          <w:szCs w:val="28"/>
        </w:rPr>
        <w:t xml:space="preserve">, </w:t>
      </w:r>
      <w:proofErr w:type="spellStart"/>
      <w:r w:rsidRPr="00503A44">
        <w:rPr>
          <w:sz w:val="28"/>
          <w:szCs w:val="28"/>
        </w:rPr>
        <w:t>що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закуповуються</w:t>
      </w:r>
      <w:proofErr w:type="spellEnd"/>
      <w:r w:rsidRPr="00503A44">
        <w:rPr>
          <w:sz w:val="28"/>
          <w:szCs w:val="28"/>
        </w:rPr>
        <w:t xml:space="preserve"> за </w:t>
      </w:r>
      <w:proofErr w:type="spellStart"/>
      <w:r w:rsidRPr="00503A44">
        <w:rPr>
          <w:sz w:val="28"/>
          <w:szCs w:val="28"/>
        </w:rPr>
        <w:t>бюджетні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кошти</w:t>
      </w:r>
      <w:proofErr w:type="spellEnd"/>
      <w:r w:rsidRPr="00503A44">
        <w:rPr>
          <w:sz w:val="28"/>
          <w:szCs w:val="28"/>
        </w:rPr>
        <w:t>;</w:t>
      </w:r>
    </w:p>
    <w:p w:rsidR="00503A44" w:rsidRPr="00503A44" w:rsidRDefault="00503A44" w:rsidP="00503A4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03A44">
        <w:rPr>
          <w:sz w:val="28"/>
          <w:szCs w:val="28"/>
        </w:rPr>
        <w:t xml:space="preserve">- </w:t>
      </w:r>
      <w:proofErr w:type="spellStart"/>
      <w:r w:rsidRPr="00503A44">
        <w:rPr>
          <w:sz w:val="28"/>
          <w:szCs w:val="28"/>
        </w:rPr>
        <w:t>повноту</w:t>
      </w:r>
      <w:proofErr w:type="spellEnd"/>
      <w:r w:rsidRPr="00503A44">
        <w:rPr>
          <w:sz w:val="28"/>
          <w:szCs w:val="28"/>
        </w:rPr>
        <w:t xml:space="preserve"> та </w:t>
      </w:r>
      <w:proofErr w:type="spellStart"/>
      <w:r w:rsidRPr="00503A44">
        <w:rPr>
          <w:sz w:val="28"/>
          <w:szCs w:val="28"/>
        </w:rPr>
        <w:t>достовірність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даних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proofErr w:type="gramStart"/>
      <w:r w:rsidRPr="00503A44">
        <w:rPr>
          <w:sz w:val="28"/>
          <w:szCs w:val="28"/>
        </w:rPr>
        <w:t>п</w:t>
      </w:r>
      <w:proofErr w:type="gramEnd"/>
      <w:r w:rsidRPr="00503A44">
        <w:rPr>
          <w:sz w:val="28"/>
          <w:szCs w:val="28"/>
        </w:rPr>
        <w:t>ідтвердних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документів</w:t>
      </w:r>
      <w:proofErr w:type="spellEnd"/>
      <w:r w:rsidRPr="00503A44">
        <w:rPr>
          <w:sz w:val="28"/>
          <w:szCs w:val="28"/>
        </w:rPr>
        <w:t xml:space="preserve">, </w:t>
      </w:r>
      <w:proofErr w:type="spellStart"/>
      <w:r w:rsidRPr="00503A44">
        <w:rPr>
          <w:sz w:val="28"/>
          <w:szCs w:val="28"/>
        </w:rPr>
        <w:t>які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формуються</w:t>
      </w:r>
      <w:proofErr w:type="spellEnd"/>
      <w:r w:rsidRPr="00503A44">
        <w:rPr>
          <w:sz w:val="28"/>
          <w:szCs w:val="28"/>
        </w:rPr>
        <w:t xml:space="preserve"> та </w:t>
      </w:r>
      <w:proofErr w:type="spellStart"/>
      <w:r w:rsidRPr="00503A44">
        <w:rPr>
          <w:sz w:val="28"/>
          <w:szCs w:val="28"/>
        </w:rPr>
        <w:t>подаються</w:t>
      </w:r>
      <w:proofErr w:type="spellEnd"/>
      <w:r w:rsidRPr="00503A44">
        <w:rPr>
          <w:sz w:val="28"/>
          <w:szCs w:val="28"/>
        </w:rPr>
        <w:t xml:space="preserve"> в </w:t>
      </w:r>
      <w:proofErr w:type="spellStart"/>
      <w:r w:rsidRPr="00503A44">
        <w:rPr>
          <w:sz w:val="28"/>
          <w:szCs w:val="28"/>
        </w:rPr>
        <w:t>процесі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казначейського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обслуговування</w:t>
      </w:r>
      <w:proofErr w:type="spellEnd"/>
      <w:r w:rsidRPr="00503A44">
        <w:rPr>
          <w:sz w:val="28"/>
          <w:szCs w:val="28"/>
        </w:rPr>
        <w:t>;</w:t>
      </w:r>
    </w:p>
    <w:p w:rsidR="00503A44" w:rsidRPr="00503A44" w:rsidRDefault="00503A44" w:rsidP="00503A4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03A44">
        <w:rPr>
          <w:sz w:val="28"/>
          <w:szCs w:val="28"/>
        </w:rPr>
        <w:t>-</w:t>
      </w:r>
      <w:proofErr w:type="spellStart"/>
      <w:r w:rsidRPr="00503A44">
        <w:rPr>
          <w:sz w:val="28"/>
          <w:szCs w:val="28"/>
        </w:rPr>
        <w:t>зберігання</w:t>
      </w:r>
      <w:proofErr w:type="spellEnd"/>
      <w:r w:rsidRPr="00503A44">
        <w:rPr>
          <w:sz w:val="28"/>
          <w:szCs w:val="28"/>
        </w:rPr>
        <w:t xml:space="preserve">, </w:t>
      </w:r>
      <w:proofErr w:type="spellStart"/>
      <w:r w:rsidRPr="00503A44">
        <w:rPr>
          <w:sz w:val="28"/>
          <w:szCs w:val="28"/>
        </w:rPr>
        <w:t>оформлення</w:t>
      </w:r>
      <w:proofErr w:type="spellEnd"/>
      <w:r w:rsidRPr="00503A44">
        <w:rPr>
          <w:sz w:val="28"/>
          <w:szCs w:val="28"/>
        </w:rPr>
        <w:t xml:space="preserve"> та передачу до </w:t>
      </w:r>
      <w:proofErr w:type="spellStart"/>
      <w:proofErr w:type="gramStart"/>
      <w:r w:rsidRPr="00503A44">
        <w:rPr>
          <w:sz w:val="28"/>
          <w:szCs w:val="28"/>
        </w:rPr>
        <w:t>арх</w:t>
      </w:r>
      <w:proofErr w:type="gramEnd"/>
      <w:r w:rsidRPr="00503A44">
        <w:rPr>
          <w:sz w:val="28"/>
          <w:szCs w:val="28"/>
        </w:rPr>
        <w:t>іву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річної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звітності</w:t>
      </w:r>
      <w:proofErr w:type="spellEnd"/>
      <w:r w:rsidRPr="00503A44">
        <w:rPr>
          <w:sz w:val="28"/>
          <w:szCs w:val="28"/>
        </w:rPr>
        <w:t xml:space="preserve">, </w:t>
      </w:r>
      <w:proofErr w:type="spellStart"/>
      <w:r w:rsidRPr="00503A44">
        <w:rPr>
          <w:sz w:val="28"/>
          <w:szCs w:val="28"/>
        </w:rPr>
        <w:t>відомостей</w:t>
      </w:r>
      <w:proofErr w:type="spellEnd"/>
      <w:r w:rsidRPr="00503A44">
        <w:rPr>
          <w:sz w:val="28"/>
          <w:szCs w:val="28"/>
        </w:rPr>
        <w:t xml:space="preserve"> по </w:t>
      </w:r>
      <w:proofErr w:type="spellStart"/>
      <w:r w:rsidRPr="00503A44">
        <w:rPr>
          <w:sz w:val="28"/>
          <w:szCs w:val="28"/>
        </w:rPr>
        <w:t>заробітній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платі</w:t>
      </w:r>
      <w:proofErr w:type="spellEnd"/>
      <w:r w:rsidRPr="00503A44">
        <w:rPr>
          <w:sz w:val="28"/>
          <w:szCs w:val="28"/>
        </w:rPr>
        <w:t xml:space="preserve">, </w:t>
      </w:r>
      <w:proofErr w:type="spellStart"/>
      <w:r w:rsidRPr="00503A44">
        <w:rPr>
          <w:sz w:val="28"/>
          <w:szCs w:val="28"/>
        </w:rPr>
        <w:t>кошториси</w:t>
      </w:r>
      <w:proofErr w:type="spellEnd"/>
      <w:r w:rsidRPr="00503A44">
        <w:rPr>
          <w:sz w:val="28"/>
          <w:szCs w:val="28"/>
        </w:rPr>
        <w:t xml:space="preserve"> і </w:t>
      </w:r>
      <w:proofErr w:type="spellStart"/>
      <w:r w:rsidRPr="00503A44">
        <w:rPr>
          <w:sz w:val="28"/>
          <w:szCs w:val="28"/>
        </w:rPr>
        <w:t>плани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асигнувань</w:t>
      </w:r>
      <w:proofErr w:type="spellEnd"/>
      <w:r w:rsidRPr="00503A44">
        <w:rPr>
          <w:sz w:val="28"/>
          <w:szCs w:val="28"/>
        </w:rPr>
        <w:t>;</w:t>
      </w:r>
    </w:p>
    <w:p w:rsidR="00503A44" w:rsidRPr="00503A44" w:rsidRDefault="00503A44" w:rsidP="00503A4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03A44">
        <w:rPr>
          <w:sz w:val="28"/>
          <w:szCs w:val="28"/>
        </w:rPr>
        <w:t xml:space="preserve">- </w:t>
      </w:r>
      <w:proofErr w:type="spellStart"/>
      <w:r w:rsidRPr="00503A44">
        <w:rPr>
          <w:sz w:val="28"/>
          <w:szCs w:val="28"/>
        </w:rPr>
        <w:t>користувачів</w:t>
      </w:r>
      <w:proofErr w:type="spellEnd"/>
      <w:r w:rsidRPr="00503A44">
        <w:rPr>
          <w:sz w:val="28"/>
          <w:szCs w:val="28"/>
        </w:rPr>
        <w:t xml:space="preserve"> у </w:t>
      </w:r>
      <w:proofErr w:type="spellStart"/>
      <w:r w:rsidRPr="00503A44">
        <w:rPr>
          <w:sz w:val="28"/>
          <w:szCs w:val="28"/>
        </w:rPr>
        <w:t>повному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обсязі</w:t>
      </w:r>
      <w:proofErr w:type="spellEnd"/>
      <w:r w:rsidRPr="00503A44">
        <w:rPr>
          <w:sz w:val="28"/>
          <w:szCs w:val="28"/>
        </w:rPr>
        <w:t xml:space="preserve"> правдивою та </w:t>
      </w:r>
      <w:proofErr w:type="spellStart"/>
      <w:r w:rsidRPr="00503A44">
        <w:rPr>
          <w:sz w:val="28"/>
          <w:szCs w:val="28"/>
        </w:rPr>
        <w:t>неупередженою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інформацією</w:t>
      </w:r>
      <w:proofErr w:type="spellEnd"/>
      <w:r w:rsidRPr="00503A44">
        <w:rPr>
          <w:sz w:val="28"/>
          <w:szCs w:val="28"/>
        </w:rPr>
        <w:t xml:space="preserve"> про </w:t>
      </w:r>
      <w:proofErr w:type="spellStart"/>
      <w:r w:rsidRPr="00503A44">
        <w:rPr>
          <w:sz w:val="28"/>
          <w:szCs w:val="28"/>
        </w:rPr>
        <w:t>фінансовий</w:t>
      </w:r>
      <w:proofErr w:type="spellEnd"/>
      <w:r w:rsidRPr="00503A44">
        <w:rPr>
          <w:sz w:val="28"/>
          <w:szCs w:val="28"/>
        </w:rPr>
        <w:t xml:space="preserve"> стан </w:t>
      </w:r>
      <w:proofErr w:type="spellStart"/>
      <w:r w:rsidRPr="00503A44">
        <w:rPr>
          <w:sz w:val="28"/>
          <w:szCs w:val="28"/>
        </w:rPr>
        <w:t>бюджетної</w:t>
      </w:r>
      <w:proofErr w:type="spellEnd"/>
      <w:r w:rsidRPr="00503A44">
        <w:rPr>
          <w:sz w:val="28"/>
          <w:szCs w:val="28"/>
        </w:rPr>
        <w:t xml:space="preserve"> установи, </w:t>
      </w:r>
      <w:proofErr w:type="spellStart"/>
      <w:r w:rsidRPr="00503A44">
        <w:rPr>
          <w:sz w:val="28"/>
          <w:szCs w:val="28"/>
        </w:rPr>
        <w:t>результати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її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діяльності</w:t>
      </w:r>
      <w:proofErr w:type="spellEnd"/>
      <w:r w:rsidRPr="00503A44">
        <w:rPr>
          <w:sz w:val="28"/>
          <w:szCs w:val="28"/>
        </w:rPr>
        <w:t xml:space="preserve"> та </w:t>
      </w:r>
      <w:proofErr w:type="spellStart"/>
      <w:r w:rsidRPr="00503A44">
        <w:rPr>
          <w:sz w:val="28"/>
          <w:szCs w:val="28"/>
        </w:rPr>
        <w:t>рух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бюджетних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кошті</w:t>
      </w:r>
      <w:proofErr w:type="gramStart"/>
      <w:r w:rsidRPr="00503A44">
        <w:rPr>
          <w:sz w:val="28"/>
          <w:szCs w:val="28"/>
        </w:rPr>
        <w:t>в</w:t>
      </w:r>
      <w:proofErr w:type="spellEnd"/>
      <w:proofErr w:type="gramEnd"/>
      <w:r w:rsidRPr="00503A44">
        <w:rPr>
          <w:sz w:val="28"/>
          <w:szCs w:val="28"/>
        </w:rPr>
        <w:t>;</w:t>
      </w:r>
    </w:p>
    <w:p w:rsidR="00503A44" w:rsidRPr="00503A44" w:rsidRDefault="00503A44" w:rsidP="00503A4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03A44">
        <w:rPr>
          <w:sz w:val="28"/>
          <w:szCs w:val="28"/>
        </w:rPr>
        <w:t xml:space="preserve">- </w:t>
      </w:r>
      <w:proofErr w:type="spellStart"/>
      <w:r w:rsidRPr="00503A44">
        <w:rPr>
          <w:sz w:val="28"/>
          <w:szCs w:val="28"/>
        </w:rPr>
        <w:t>даними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бухгалтерського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proofErr w:type="gramStart"/>
      <w:r w:rsidRPr="00503A44">
        <w:rPr>
          <w:sz w:val="28"/>
          <w:szCs w:val="28"/>
        </w:rPr>
        <w:t>обл</w:t>
      </w:r>
      <w:proofErr w:type="gramEnd"/>
      <w:r w:rsidRPr="00503A44">
        <w:rPr>
          <w:sz w:val="28"/>
          <w:szCs w:val="28"/>
        </w:rPr>
        <w:t>іку</w:t>
      </w:r>
      <w:proofErr w:type="spellEnd"/>
      <w:r w:rsidRPr="00503A44">
        <w:rPr>
          <w:sz w:val="28"/>
          <w:szCs w:val="28"/>
        </w:rPr>
        <w:t xml:space="preserve"> та </w:t>
      </w:r>
      <w:proofErr w:type="spellStart"/>
      <w:r w:rsidRPr="00503A44">
        <w:rPr>
          <w:sz w:val="28"/>
          <w:szCs w:val="28"/>
        </w:rPr>
        <w:t>звітності</w:t>
      </w:r>
      <w:proofErr w:type="spellEnd"/>
      <w:r w:rsidRPr="00503A44">
        <w:rPr>
          <w:sz w:val="28"/>
          <w:szCs w:val="28"/>
        </w:rPr>
        <w:t xml:space="preserve"> для </w:t>
      </w:r>
      <w:proofErr w:type="spellStart"/>
      <w:r w:rsidRPr="00503A44">
        <w:rPr>
          <w:sz w:val="28"/>
          <w:szCs w:val="28"/>
        </w:rPr>
        <w:t>прийняття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обґрунтованих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управлінських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рішень</w:t>
      </w:r>
      <w:proofErr w:type="spellEnd"/>
      <w:r w:rsidRPr="00503A44">
        <w:rPr>
          <w:sz w:val="28"/>
          <w:szCs w:val="28"/>
        </w:rPr>
        <w:t xml:space="preserve">, </w:t>
      </w:r>
      <w:proofErr w:type="spellStart"/>
      <w:r w:rsidRPr="00503A44">
        <w:rPr>
          <w:sz w:val="28"/>
          <w:szCs w:val="28"/>
        </w:rPr>
        <w:t>складення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економічно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обґрунтованих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калькуляцій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собівартості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послуг</w:t>
      </w:r>
      <w:proofErr w:type="spellEnd"/>
      <w:r w:rsidRPr="00503A44">
        <w:rPr>
          <w:sz w:val="28"/>
          <w:szCs w:val="28"/>
        </w:rPr>
        <w:t xml:space="preserve">, </w:t>
      </w:r>
      <w:proofErr w:type="spellStart"/>
      <w:r w:rsidRPr="00503A44">
        <w:rPr>
          <w:sz w:val="28"/>
          <w:szCs w:val="28"/>
        </w:rPr>
        <w:t>що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можуть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надаватися</w:t>
      </w:r>
      <w:proofErr w:type="spellEnd"/>
      <w:r w:rsidRPr="00503A44">
        <w:rPr>
          <w:sz w:val="28"/>
          <w:szCs w:val="28"/>
        </w:rPr>
        <w:t xml:space="preserve"> за плату </w:t>
      </w:r>
      <w:proofErr w:type="spellStart"/>
      <w:r w:rsidRPr="00503A44">
        <w:rPr>
          <w:sz w:val="28"/>
          <w:szCs w:val="28"/>
        </w:rPr>
        <w:t>відповідно</w:t>
      </w:r>
      <w:proofErr w:type="spellEnd"/>
      <w:r w:rsidRPr="00503A44">
        <w:rPr>
          <w:sz w:val="28"/>
          <w:szCs w:val="28"/>
        </w:rPr>
        <w:t xml:space="preserve"> до </w:t>
      </w:r>
      <w:proofErr w:type="spellStart"/>
      <w:r w:rsidRPr="00503A44">
        <w:rPr>
          <w:sz w:val="28"/>
          <w:szCs w:val="28"/>
        </w:rPr>
        <w:t>законодавства</w:t>
      </w:r>
      <w:proofErr w:type="spellEnd"/>
      <w:r w:rsidRPr="00503A44">
        <w:rPr>
          <w:sz w:val="28"/>
          <w:szCs w:val="28"/>
        </w:rPr>
        <w:t xml:space="preserve">, </w:t>
      </w:r>
      <w:proofErr w:type="spellStart"/>
      <w:r w:rsidRPr="00503A44">
        <w:rPr>
          <w:sz w:val="28"/>
          <w:szCs w:val="28"/>
        </w:rPr>
        <w:t>визначення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можливих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ризиків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фінансово-господарської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діяльності</w:t>
      </w:r>
      <w:proofErr w:type="spellEnd"/>
      <w:r w:rsidRPr="00503A44">
        <w:rPr>
          <w:sz w:val="28"/>
          <w:szCs w:val="28"/>
        </w:rPr>
        <w:t>;</w:t>
      </w:r>
    </w:p>
    <w:p w:rsidR="00503A44" w:rsidRPr="00503A44" w:rsidRDefault="00503A44" w:rsidP="00503A4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03A44">
        <w:rPr>
          <w:sz w:val="28"/>
          <w:szCs w:val="28"/>
        </w:rPr>
        <w:t xml:space="preserve">3.9. </w:t>
      </w:r>
      <w:proofErr w:type="spellStart"/>
      <w:r w:rsidRPr="00503A44">
        <w:rPr>
          <w:sz w:val="28"/>
          <w:szCs w:val="28"/>
        </w:rPr>
        <w:t>Бере</w:t>
      </w:r>
      <w:proofErr w:type="spellEnd"/>
      <w:r w:rsidRPr="00503A44">
        <w:rPr>
          <w:sz w:val="28"/>
          <w:szCs w:val="28"/>
        </w:rPr>
        <w:t xml:space="preserve"> участь у </w:t>
      </w:r>
      <w:proofErr w:type="spellStart"/>
      <w:r w:rsidRPr="00503A44">
        <w:rPr>
          <w:sz w:val="28"/>
          <w:szCs w:val="28"/>
        </w:rPr>
        <w:t>роботі</w:t>
      </w:r>
      <w:proofErr w:type="spellEnd"/>
      <w:r w:rsidRPr="00503A44">
        <w:rPr>
          <w:sz w:val="28"/>
          <w:szCs w:val="28"/>
        </w:rPr>
        <w:t xml:space="preserve"> з </w:t>
      </w:r>
      <w:proofErr w:type="spellStart"/>
      <w:r w:rsidRPr="00503A44">
        <w:rPr>
          <w:sz w:val="28"/>
          <w:szCs w:val="28"/>
        </w:rPr>
        <w:t>оформлення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proofErr w:type="gramStart"/>
      <w:r w:rsidRPr="00503A44">
        <w:rPr>
          <w:sz w:val="28"/>
          <w:szCs w:val="28"/>
        </w:rPr>
        <w:t>матер</w:t>
      </w:r>
      <w:proofErr w:type="gramEnd"/>
      <w:r w:rsidRPr="00503A44">
        <w:rPr>
          <w:sz w:val="28"/>
          <w:szCs w:val="28"/>
        </w:rPr>
        <w:t>іалів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щодо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нестачі</w:t>
      </w:r>
      <w:proofErr w:type="spellEnd"/>
      <w:r w:rsidRPr="00503A44">
        <w:rPr>
          <w:sz w:val="28"/>
          <w:szCs w:val="28"/>
        </w:rPr>
        <w:t xml:space="preserve">, </w:t>
      </w:r>
      <w:proofErr w:type="spellStart"/>
      <w:r w:rsidRPr="00503A44">
        <w:rPr>
          <w:sz w:val="28"/>
          <w:szCs w:val="28"/>
        </w:rPr>
        <w:t>крадіжки</w:t>
      </w:r>
      <w:proofErr w:type="spellEnd"/>
      <w:r w:rsidRPr="00503A44">
        <w:rPr>
          <w:sz w:val="28"/>
          <w:szCs w:val="28"/>
        </w:rPr>
        <w:t xml:space="preserve"> майна;</w:t>
      </w:r>
    </w:p>
    <w:p w:rsidR="00503A44" w:rsidRPr="00503A44" w:rsidRDefault="00503A44" w:rsidP="00503A4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03A44">
        <w:rPr>
          <w:sz w:val="28"/>
          <w:szCs w:val="28"/>
        </w:rPr>
        <w:t xml:space="preserve">3.10. </w:t>
      </w:r>
      <w:proofErr w:type="spellStart"/>
      <w:r w:rsidRPr="00503A44">
        <w:rPr>
          <w:sz w:val="28"/>
          <w:szCs w:val="28"/>
        </w:rPr>
        <w:t>Розробляє</w:t>
      </w:r>
      <w:proofErr w:type="spellEnd"/>
      <w:r w:rsidRPr="00503A44">
        <w:rPr>
          <w:sz w:val="28"/>
          <w:szCs w:val="28"/>
        </w:rPr>
        <w:t xml:space="preserve"> та </w:t>
      </w:r>
      <w:proofErr w:type="spellStart"/>
      <w:r w:rsidRPr="00503A44">
        <w:rPr>
          <w:sz w:val="28"/>
          <w:szCs w:val="28"/>
        </w:rPr>
        <w:t>забезпечує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здійснення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заходів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щодо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дотримання</w:t>
      </w:r>
      <w:proofErr w:type="spellEnd"/>
      <w:r w:rsidRPr="00503A44">
        <w:rPr>
          <w:sz w:val="28"/>
          <w:szCs w:val="28"/>
        </w:rPr>
        <w:t xml:space="preserve"> та </w:t>
      </w:r>
      <w:proofErr w:type="spellStart"/>
      <w:proofErr w:type="gramStart"/>
      <w:r w:rsidRPr="00503A44">
        <w:rPr>
          <w:sz w:val="28"/>
          <w:szCs w:val="28"/>
        </w:rPr>
        <w:t>п</w:t>
      </w:r>
      <w:proofErr w:type="gramEnd"/>
      <w:r w:rsidRPr="00503A44">
        <w:rPr>
          <w:sz w:val="28"/>
          <w:szCs w:val="28"/>
        </w:rPr>
        <w:t>ідвищення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рівня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фінансово-бюджетної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дисципліни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її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працівників</w:t>
      </w:r>
      <w:proofErr w:type="spellEnd"/>
      <w:r w:rsidRPr="00503A44">
        <w:rPr>
          <w:sz w:val="28"/>
          <w:szCs w:val="28"/>
        </w:rPr>
        <w:t>;</w:t>
      </w:r>
    </w:p>
    <w:p w:rsidR="00503A44" w:rsidRPr="00503A44" w:rsidRDefault="00503A44" w:rsidP="00503A4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03A44">
        <w:rPr>
          <w:sz w:val="28"/>
          <w:szCs w:val="28"/>
        </w:rPr>
        <w:t xml:space="preserve">3.11. </w:t>
      </w:r>
      <w:proofErr w:type="spellStart"/>
      <w:r w:rsidRPr="00503A44">
        <w:rPr>
          <w:sz w:val="28"/>
          <w:szCs w:val="28"/>
        </w:rPr>
        <w:t>Здійснює</w:t>
      </w:r>
      <w:proofErr w:type="spellEnd"/>
      <w:r w:rsidRPr="00503A44">
        <w:rPr>
          <w:sz w:val="28"/>
          <w:szCs w:val="28"/>
        </w:rPr>
        <w:t xml:space="preserve"> заходи </w:t>
      </w:r>
      <w:proofErr w:type="spellStart"/>
      <w:r w:rsidRPr="00503A44">
        <w:rPr>
          <w:sz w:val="28"/>
          <w:szCs w:val="28"/>
        </w:rPr>
        <w:t>щодо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усунення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порушень</w:t>
      </w:r>
      <w:proofErr w:type="spellEnd"/>
      <w:r w:rsidRPr="00503A44">
        <w:rPr>
          <w:sz w:val="28"/>
          <w:szCs w:val="28"/>
        </w:rPr>
        <w:t xml:space="preserve"> і </w:t>
      </w:r>
      <w:proofErr w:type="spellStart"/>
      <w:r w:rsidRPr="00503A44">
        <w:rPr>
          <w:sz w:val="28"/>
          <w:szCs w:val="28"/>
        </w:rPr>
        <w:t>недоліків</w:t>
      </w:r>
      <w:proofErr w:type="spellEnd"/>
      <w:r w:rsidRPr="00503A44">
        <w:rPr>
          <w:sz w:val="28"/>
          <w:szCs w:val="28"/>
        </w:rPr>
        <w:t xml:space="preserve">, </w:t>
      </w:r>
      <w:proofErr w:type="spellStart"/>
      <w:r w:rsidRPr="00503A44">
        <w:rPr>
          <w:sz w:val="28"/>
          <w:szCs w:val="28"/>
        </w:rPr>
        <w:t>виявлених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proofErr w:type="gramStart"/>
      <w:r w:rsidRPr="00503A44">
        <w:rPr>
          <w:sz w:val="28"/>
          <w:szCs w:val="28"/>
        </w:rPr>
        <w:t>п</w:t>
      </w:r>
      <w:proofErr w:type="gramEnd"/>
      <w:r w:rsidRPr="00503A44">
        <w:rPr>
          <w:sz w:val="28"/>
          <w:szCs w:val="28"/>
        </w:rPr>
        <w:t>ід</w:t>
      </w:r>
      <w:proofErr w:type="spellEnd"/>
      <w:r w:rsidRPr="00503A44">
        <w:rPr>
          <w:sz w:val="28"/>
          <w:szCs w:val="28"/>
        </w:rPr>
        <w:t xml:space="preserve"> час </w:t>
      </w:r>
      <w:proofErr w:type="spellStart"/>
      <w:r w:rsidRPr="00503A44">
        <w:rPr>
          <w:sz w:val="28"/>
          <w:szCs w:val="28"/>
        </w:rPr>
        <w:t>перевірок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проведених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державними</w:t>
      </w:r>
      <w:proofErr w:type="spellEnd"/>
      <w:r w:rsidRPr="00503A44">
        <w:rPr>
          <w:sz w:val="28"/>
          <w:szCs w:val="28"/>
        </w:rPr>
        <w:t xml:space="preserve"> органами, </w:t>
      </w:r>
      <w:proofErr w:type="spellStart"/>
      <w:r w:rsidRPr="00503A44">
        <w:rPr>
          <w:sz w:val="28"/>
          <w:szCs w:val="28"/>
        </w:rPr>
        <w:t>що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уповноважені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здійснювати</w:t>
      </w:r>
      <w:proofErr w:type="spellEnd"/>
      <w:r w:rsidRPr="00503A44">
        <w:rPr>
          <w:sz w:val="28"/>
          <w:szCs w:val="28"/>
        </w:rPr>
        <w:t xml:space="preserve"> контроль за </w:t>
      </w:r>
      <w:proofErr w:type="spellStart"/>
      <w:r w:rsidRPr="00503A44">
        <w:rPr>
          <w:sz w:val="28"/>
          <w:szCs w:val="28"/>
        </w:rPr>
        <w:t>дотриманням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вимог</w:t>
      </w:r>
      <w:proofErr w:type="spellEnd"/>
      <w:r w:rsidRPr="00503A44">
        <w:rPr>
          <w:sz w:val="28"/>
          <w:szCs w:val="28"/>
        </w:rPr>
        <w:t xml:space="preserve"> бюджетного </w:t>
      </w:r>
      <w:proofErr w:type="spellStart"/>
      <w:r w:rsidRPr="00503A44">
        <w:rPr>
          <w:sz w:val="28"/>
          <w:szCs w:val="28"/>
        </w:rPr>
        <w:t>законодавства</w:t>
      </w:r>
      <w:proofErr w:type="spellEnd"/>
      <w:r w:rsidRPr="00503A44">
        <w:rPr>
          <w:sz w:val="28"/>
          <w:szCs w:val="28"/>
        </w:rPr>
        <w:t>.</w:t>
      </w:r>
    </w:p>
    <w:p w:rsidR="00503A44" w:rsidRDefault="00503A44" w:rsidP="00503A44">
      <w:pPr>
        <w:shd w:val="clear" w:color="auto" w:fill="FFFFFF"/>
        <w:spacing w:after="0" w:line="240" w:lineRule="auto"/>
        <w:rPr>
          <w:rStyle w:val="a7"/>
          <w:rFonts w:ascii="Times New Roman" w:hAnsi="Times New Roman" w:cs="Times New Roman"/>
          <w:sz w:val="28"/>
          <w:szCs w:val="28"/>
          <w:lang w:val="uk-UA"/>
        </w:rPr>
      </w:pPr>
    </w:p>
    <w:p w:rsidR="00503A44" w:rsidRDefault="00503A44" w:rsidP="00503A44">
      <w:pPr>
        <w:shd w:val="clear" w:color="auto" w:fill="FFFFFF"/>
        <w:spacing w:after="0" w:line="240" w:lineRule="auto"/>
        <w:rPr>
          <w:rStyle w:val="a7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a7"/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Pr="00503A44">
        <w:rPr>
          <w:rStyle w:val="a7"/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503A44">
        <w:rPr>
          <w:rStyle w:val="a7"/>
          <w:rFonts w:ascii="Times New Roman" w:hAnsi="Times New Roman" w:cs="Times New Roman"/>
          <w:sz w:val="28"/>
          <w:szCs w:val="28"/>
        </w:rPr>
        <w:t>Централізована</w:t>
      </w:r>
      <w:proofErr w:type="spellEnd"/>
      <w:r w:rsidRPr="00503A44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A44">
        <w:rPr>
          <w:rStyle w:val="a7"/>
          <w:rFonts w:ascii="Times New Roman" w:hAnsi="Times New Roman" w:cs="Times New Roman"/>
          <w:sz w:val="28"/>
          <w:szCs w:val="28"/>
        </w:rPr>
        <w:t>бухгалтерія</w:t>
      </w:r>
      <w:proofErr w:type="spellEnd"/>
      <w:r w:rsidRPr="00503A44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A44">
        <w:rPr>
          <w:rStyle w:val="a7"/>
          <w:rFonts w:ascii="Times New Roman" w:hAnsi="Times New Roman" w:cs="Times New Roman"/>
          <w:sz w:val="28"/>
          <w:szCs w:val="28"/>
        </w:rPr>
        <w:t>має</w:t>
      </w:r>
      <w:proofErr w:type="spellEnd"/>
      <w:r w:rsidRPr="00503A44">
        <w:rPr>
          <w:rStyle w:val="a7"/>
          <w:rFonts w:ascii="Times New Roman" w:hAnsi="Times New Roman" w:cs="Times New Roman"/>
          <w:sz w:val="28"/>
          <w:szCs w:val="28"/>
        </w:rPr>
        <w:t xml:space="preserve"> право:</w:t>
      </w:r>
    </w:p>
    <w:p w:rsidR="00503A44" w:rsidRPr="00503A44" w:rsidRDefault="00503A44" w:rsidP="00503A44">
      <w:pPr>
        <w:shd w:val="clear" w:color="auto" w:fill="FFFFFF"/>
        <w:spacing w:after="0" w:line="240" w:lineRule="auto"/>
        <w:rPr>
          <w:rStyle w:val="a7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</w:p>
    <w:p w:rsidR="00503A44" w:rsidRPr="00503A44" w:rsidRDefault="00503A44" w:rsidP="00503A4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3A44">
        <w:rPr>
          <w:rFonts w:ascii="Times New Roman" w:hAnsi="Times New Roman" w:cs="Times New Roman"/>
          <w:sz w:val="28"/>
          <w:szCs w:val="28"/>
        </w:rPr>
        <w:t xml:space="preserve">4.1. </w:t>
      </w:r>
      <w:proofErr w:type="spellStart"/>
      <w:r w:rsidRPr="00503A44">
        <w:rPr>
          <w:rFonts w:ascii="Times New Roman" w:hAnsi="Times New Roman" w:cs="Times New Roman"/>
          <w:sz w:val="28"/>
          <w:szCs w:val="28"/>
        </w:rPr>
        <w:t>Представляти</w:t>
      </w:r>
      <w:proofErr w:type="spellEnd"/>
      <w:r w:rsidRPr="00503A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A44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503A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A44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503A4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03A44">
        <w:rPr>
          <w:rFonts w:ascii="Times New Roman" w:hAnsi="Times New Roman" w:cs="Times New Roman"/>
          <w:sz w:val="28"/>
          <w:szCs w:val="28"/>
        </w:rPr>
        <w:t>установленому</w:t>
      </w:r>
      <w:proofErr w:type="spellEnd"/>
      <w:r w:rsidRPr="00503A44">
        <w:rPr>
          <w:rFonts w:ascii="Times New Roman" w:hAnsi="Times New Roman" w:cs="Times New Roman"/>
          <w:sz w:val="28"/>
          <w:szCs w:val="28"/>
        </w:rPr>
        <w:t xml:space="preserve"> порядку з </w:t>
      </w:r>
      <w:proofErr w:type="spellStart"/>
      <w:r w:rsidRPr="00503A44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503A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3A4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03A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A44">
        <w:rPr>
          <w:rFonts w:ascii="Times New Roman" w:hAnsi="Times New Roman" w:cs="Times New Roman"/>
          <w:sz w:val="28"/>
          <w:szCs w:val="28"/>
        </w:rPr>
        <w:t>відносяться</w:t>
      </w:r>
      <w:proofErr w:type="spellEnd"/>
      <w:r w:rsidRPr="00503A4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03A44">
        <w:rPr>
          <w:rFonts w:ascii="Times New Roman" w:hAnsi="Times New Roman" w:cs="Times New Roman"/>
          <w:sz w:val="28"/>
          <w:szCs w:val="28"/>
        </w:rPr>
        <w:t>компетенції</w:t>
      </w:r>
      <w:proofErr w:type="spellEnd"/>
      <w:r w:rsidRPr="00503A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A44">
        <w:rPr>
          <w:rFonts w:ascii="Times New Roman" w:hAnsi="Times New Roman" w:cs="Times New Roman"/>
          <w:sz w:val="28"/>
          <w:szCs w:val="28"/>
        </w:rPr>
        <w:t>централізованої</w:t>
      </w:r>
      <w:proofErr w:type="spellEnd"/>
      <w:r w:rsidRPr="00503A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A44">
        <w:rPr>
          <w:rFonts w:ascii="Times New Roman" w:hAnsi="Times New Roman" w:cs="Times New Roman"/>
          <w:sz w:val="28"/>
          <w:szCs w:val="28"/>
        </w:rPr>
        <w:t>бухгалтерії</w:t>
      </w:r>
      <w:proofErr w:type="spellEnd"/>
      <w:r w:rsidRPr="00503A44">
        <w:rPr>
          <w:rFonts w:ascii="Times New Roman" w:hAnsi="Times New Roman" w:cs="Times New Roman"/>
          <w:sz w:val="28"/>
          <w:szCs w:val="28"/>
        </w:rPr>
        <w:t xml:space="preserve">, в органах </w:t>
      </w:r>
      <w:proofErr w:type="spellStart"/>
      <w:r w:rsidRPr="00503A44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503A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A44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503A44">
        <w:rPr>
          <w:rFonts w:ascii="Times New Roman" w:hAnsi="Times New Roman" w:cs="Times New Roman"/>
          <w:sz w:val="28"/>
          <w:szCs w:val="28"/>
        </w:rPr>
        <w:t xml:space="preserve">, фондах </w:t>
      </w:r>
      <w:proofErr w:type="spellStart"/>
      <w:r w:rsidRPr="00503A44">
        <w:rPr>
          <w:rFonts w:ascii="Times New Roman" w:hAnsi="Times New Roman" w:cs="Times New Roman"/>
          <w:sz w:val="28"/>
          <w:szCs w:val="28"/>
        </w:rPr>
        <w:t>загальнообов'язкового</w:t>
      </w:r>
      <w:proofErr w:type="spellEnd"/>
      <w:r w:rsidRPr="00503A44">
        <w:rPr>
          <w:rFonts w:ascii="Times New Roman" w:hAnsi="Times New Roman" w:cs="Times New Roman"/>
          <w:sz w:val="28"/>
          <w:szCs w:val="28"/>
        </w:rPr>
        <w:t xml:space="preserve"> державного </w:t>
      </w:r>
      <w:proofErr w:type="spellStart"/>
      <w:proofErr w:type="gramStart"/>
      <w:r w:rsidRPr="00503A44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503A44">
        <w:rPr>
          <w:rFonts w:ascii="Times New Roman" w:hAnsi="Times New Roman" w:cs="Times New Roman"/>
          <w:sz w:val="28"/>
          <w:szCs w:val="28"/>
        </w:rPr>
        <w:t>іального</w:t>
      </w:r>
      <w:proofErr w:type="spellEnd"/>
      <w:r w:rsidRPr="00503A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A44">
        <w:rPr>
          <w:rFonts w:ascii="Times New Roman" w:hAnsi="Times New Roman" w:cs="Times New Roman"/>
          <w:sz w:val="28"/>
          <w:szCs w:val="28"/>
        </w:rPr>
        <w:t>страхування</w:t>
      </w:r>
      <w:proofErr w:type="spellEnd"/>
      <w:r w:rsidRPr="00503A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3A44">
        <w:rPr>
          <w:rFonts w:ascii="Times New Roman" w:hAnsi="Times New Roman" w:cs="Times New Roman"/>
          <w:sz w:val="28"/>
          <w:szCs w:val="28"/>
        </w:rPr>
        <w:t>підприємствах</w:t>
      </w:r>
      <w:proofErr w:type="spellEnd"/>
      <w:r w:rsidRPr="00503A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3A44">
        <w:rPr>
          <w:rFonts w:ascii="Times New Roman" w:hAnsi="Times New Roman" w:cs="Times New Roman"/>
          <w:sz w:val="28"/>
          <w:szCs w:val="28"/>
        </w:rPr>
        <w:t>установах</w:t>
      </w:r>
      <w:proofErr w:type="spellEnd"/>
      <w:r w:rsidRPr="00503A4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03A44">
        <w:rPr>
          <w:rFonts w:ascii="Times New Roman" w:hAnsi="Times New Roman" w:cs="Times New Roman"/>
          <w:sz w:val="28"/>
          <w:szCs w:val="28"/>
        </w:rPr>
        <w:t>організаціях</w:t>
      </w:r>
      <w:proofErr w:type="spellEnd"/>
      <w:r w:rsidRPr="00503A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A44">
        <w:rPr>
          <w:rFonts w:ascii="Times New Roman" w:hAnsi="Times New Roman" w:cs="Times New Roman"/>
          <w:sz w:val="28"/>
          <w:szCs w:val="28"/>
        </w:rPr>
        <w:t>незалежно</w:t>
      </w:r>
      <w:proofErr w:type="spellEnd"/>
      <w:r w:rsidRPr="00503A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A4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03A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A44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503A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A44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503A44">
        <w:rPr>
          <w:rFonts w:ascii="Times New Roman" w:hAnsi="Times New Roman" w:cs="Times New Roman"/>
          <w:sz w:val="28"/>
          <w:szCs w:val="28"/>
        </w:rPr>
        <w:t>;</w:t>
      </w:r>
    </w:p>
    <w:p w:rsidR="00503A44" w:rsidRPr="00503A44" w:rsidRDefault="00503A44" w:rsidP="00503A4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03A44">
        <w:rPr>
          <w:sz w:val="28"/>
          <w:szCs w:val="28"/>
        </w:rPr>
        <w:t xml:space="preserve">4.2. </w:t>
      </w:r>
      <w:proofErr w:type="spellStart"/>
      <w:r w:rsidRPr="00503A44">
        <w:rPr>
          <w:sz w:val="28"/>
          <w:szCs w:val="28"/>
        </w:rPr>
        <w:t>Встановлювати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обґрунтовані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вимоги</w:t>
      </w:r>
      <w:proofErr w:type="spellEnd"/>
      <w:r w:rsidRPr="00503A44">
        <w:rPr>
          <w:sz w:val="28"/>
          <w:szCs w:val="28"/>
        </w:rPr>
        <w:t xml:space="preserve"> до порядку </w:t>
      </w:r>
      <w:proofErr w:type="spellStart"/>
      <w:r w:rsidRPr="00503A44">
        <w:rPr>
          <w:sz w:val="28"/>
          <w:szCs w:val="28"/>
        </w:rPr>
        <w:t>оформлення</w:t>
      </w:r>
      <w:proofErr w:type="spellEnd"/>
      <w:r w:rsidRPr="00503A44">
        <w:rPr>
          <w:sz w:val="28"/>
          <w:szCs w:val="28"/>
        </w:rPr>
        <w:t xml:space="preserve"> і </w:t>
      </w:r>
      <w:proofErr w:type="spellStart"/>
      <w:r w:rsidRPr="00503A44">
        <w:rPr>
          <w:sz w:val="28"/>
          <w:szCs w:val="28"/>
        </w:rPr>
        <w:t>подання</w:t>
      </w:r>
      <w:proofErr w:type="spellEnd"/>
      <w:r w:rsidRPr="00503A44">
        <w:rPr>
          <w:sz w:val="28"/>
          <w:szCs w:val="28"/>
        </w:rPr>
        <w:t xml:space="preserve"> до </w:t>
      </w:r>
      <w:proofErr w:type="spellStart"/>
      <w:r w:rsidRPr="00503A44">
        <w:rPr>
          <w:sz w:val="28"/>
          <w:szCs w:val="28"/>
        </w:rPr>
        <w:t>централізованої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бухгалтерії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від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посадових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осіб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proofErr w:type="gramStart"/>
      <w:r w:rsidRPr="00503A44">
        <w:rPr>
          <w:sz w:val="28"/>
          <w:szCs w:val="28"/>
        </w:rPr>
        <w:t>п</w:t>
      </w:r>
      <w:proofErr w:type="gramEnd"/>
      <w:r w:rsidRPr="00503A44">
        <w:rPr>
          <w:sz w:val="28"/>
          <w:szCs w:val="28"/>
        </w:rPr>
        <w:t>ідпорядкованих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закладів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освіти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первинних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документів</w:t>
      </w:r>
      <w:proofErr w:type="spellEnd"/>
      <w:r w:rsidRPr="00503A44">
        <w:rPr>
          <w:sz w:val="28"/>
          <w:szCs w:val="28"/>
        </w:rPr>
        <w:t xml:space="preserve"> для </w:t>
      </w:r>
      <w:proofErr w:type="spellStart"/>
      <w:r w:rsidRPr="00503A44">
        <w:rPr>
          <w:sz w:val="28"/>
          <w:szCs w:val="28"/>
        </w:rPr>
        <w:t>їх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відображення</w:t>
      </w:r>
      <w:proofErr w:type="spellEnd"/>
      <w:r w:rsidRPr="00503A44">
        <w:rPr>
          <w:sz w:val="28"/>
          <w:szCs w:val="28"/>
        </w:rPr>
        <w:t xml:space="preserve"> у </w:t>
      </w:r>
      <w:proofErr w:type="spellStart"/>
      <w:r w:rsidRPr="00503A44">
        <w:rPr>
          <w:sz w:val="28"/>
          <w:szCs w:val="28"/>
        </w:rPr>
        <w:t>бухгалтерському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обліку</w:t>
      </w:r>
      <w:proofErr w:type="spellEnd"/>
      <w:r w:rsidRPr="00503A44">
        <w:rPr>
          <w:sz w:val="28"/>
          <w:szCs w:val="28"/>
        </w:rPr>
        <w:t>;</w:t>
      </w:r>
    </w:p>
    <w:p w:rsidR="00503A44" w:rsidRPr="00503A44" w:rsidRDefault="00503A44" w:rsidP="00503A4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03A44">
        <w:rPr>
          <w:sz w:val="28"/>
          <w:szCs w:val="28"/>
        </w:rPr>
        <w:lastRenderedPageBreak/>
        <w:t xml:space="preserve">4.3. </w:t>
      </w:r>
      <w:proofErr w:type="spellStart"/>
      <w:r w:rsidRPr="00503A44">
        <w:rPr>
          <w:sz w:val="28"/>
          <w:szCs w:val="28"/>
        </w:rPr>
        <w:t>Одержувати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від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закладів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proofErr w:type="gramStart"/>
      <w:r w:rsidRPr="00503A44">
        <w:rPr>
          <w:sz w:val="28"/>
          <w:szCs w:val="28"/>
        </w:rPr>
        <w:t>св</w:t>
      </w:r>
      <w:proofErr w:type="gramEnd"/>
      <w:r w:rsidRPr="00503A44">
        <w:rPr>
          <w:sz w:val="28"/>
          <w:szCs w:val="28"/>
        </w:rPr>
        <w:t>іти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необхідні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відомості</w:t>
      </w:r>
      <w:proofErr w:type="spellEnd"/>
      <w:r w:rsidRPr="00503A44">
        <w:rPr>
          <w:sz w:val="28"/>
          <w:szCs w:val="28"/>
        </w:rPr>
        <w:t xml:space="preserve">, </w:t>
      </w:r>
      <w:proofErr w:type="spellStart"/>
      <w:r w:rsidRPr="00503A44">
        <w:rPr>
          <w:sz w:val="28"/>
          <w:szCs w:val="28"/>
        </w:rPr>
        <w:t>довідки</w:t>
      </w:r>
      <w:proofErr w:type="spellEnd"/>
      <w:r w:rsidRPr="00503A44">
        <w:rPr>
          <w:sz w:val="28"/>
          <w:szCs w:val="28"/>
        </w:rPr>
        <w:t xml:space="preserve"> та </w:t>
      </w:r>
      <w:proofErr w:type="spellStart"/>
      <w:r w:rsidRPr="00503A44">
        <w:rPr>
          <w:sz w:val="28"/>
          <w:szCs w:val="28"/>
        </w:rPr>
        <w:t>інші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документи</w:t>
      </w:r>
      <w:proofErr w:type="spellEnd"/>
      <w:r w:rsidRPr="00503A44">
        <w:rPr>
          <w:sz w:val="28"/>
          <w:szCs w:val="28"/>
        </w:rPr>
        <w:t xml:space="preserve">, а </w:t>
      </w:r>
      <w:proofErr w:type="spellStart"/>
      <w:r w:rsidRPr="00503A44">
        <w:rPr>
          <w:sz w:val="28"/>
          <w:szCs w:val="28"/>
        </w:rPr>
        <w:t>також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пояснення</w:t>
      </w:r>
      <w:proofErr w:type="spellEnd"/>
      <w:r w:rsidRPr="00503A44">
        <w:rPr>
          <w:sz w:val="28"/>
          <w:szCs w:val="28"/>
        </w:rPr>
        <w:t xml:space="preserve"> до них;</w:t>
      </w:r>
    </w:p>
    <w:p w:rsidR="00503A44" w:rsidRPr="00503A44" w:rsidRDefault="00503A44" w:rsidP="00503A4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03A44">
        <w:rPr>
          <w:sz w:val="28"/>
          <w:szCs w:val="28"/>
        </w:rPr>
        <w:t xml:space="preserve">4.4. </w:t>
      </w:r>
      <w:proofErr w:type="spellStart"/>
      <w:r w:rsidRPr="00503A44">
        <w:rPr>
          <w:sz w:val="28"/>
          <w:szCs w:val="28"/>
        </w:rPr>
        <w:t>Вносити</w:t>
      </w:r>
      <w:proofErr w:type="spellEnd"/>
      <w:r w:rsidRPr="00503A44">
        <w:rPr>
          <w:sz w:val="28"/>
          <w:szCs w:val="28"/>
        </w:rPr>
        <w:t xml:space="preserve"> начальнику </w:t>
      </w:r>
      <w:proofErr w:type="spellStart"/>
      <w:r w:rsidRPr="00503A44">
        <w:rPr>
          <w:sz w:val="28"/>
          <w:szCs w:val="28"/>
        </w:rPr>
        <w:t>управління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освіти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пропозиції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щодо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удосконалення</w:t>
      </w:r>
      <w:proofErr w:type="spellEnd"/>
      <w:r w:rsidRPr="00503A44">
        <w:rPr>
          <w:sz w:val="28"/>
          <w:szCs w:val="28"/>
        </w:rPr>
        <w:t xml:space="preserve"> порядку </w:t>
      </w:r>
      <w:proofErr w:type="spellStart"/>
      <w:r w:rsidRPr="00503A44">
        <w:rPr>
          <w:sz w:val="28"/>
          <w:szCs w:val="28"/>
        </w:rPr>
        <w:t>ведення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бухгалтерського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proofErr w:type="gramStart"/>
      <w:r w:rsidRPr="00503A44">
        <w:rPr>
          <w:sz w:val="28"/>
          <w:szCs w:val="28"/>
        </w:rPr>
        <w:t>обл</w:t>
      </w:r>
      <w:proofErr w:type="gramEnd"/>
      <w:r w:rsidRPr="00503A44">
        <w:rPr>
          <w:sz w:val="28"/>
          <w:szCs w:val="28"/>
        </w:rPr>
        <w:t>іку</w:t>
      </w:r>
      <w:proofErr w:type="spellEnd"/>
      <w:r w:rsidRPr="00503A44">
        <w:rPr>
          <w:sz w:val="28"/>
          <w:szCs w:val="28"/>
        </w:rPr>
        <w:t>.</w:t>
      </w:r>
    </w:p>
    <w:p w:rsidR="00503A44" w:rsidRDefault="00503A44" w:rsidP="00503A44">
      <w:pPr>
        <w:pStyle w:val="a3"/>
        <w:shd w:val="clear" w:color="auto" w:fill="FFFFFF"/>
        <w:spacing w:before="0" w:beforeAutospacing="0" w:after="0" w:afterAutospacing="0"/>
        <w:rPr>
          <w:rStyle w:val="a7"/>
          <w:sz w:val="28"/>
          <w:szCs w:val="28"/>
          <w:lang w:val="uk-UA"/>
        </w:rPr>
      </w:pPr>
      <w:r w:rsidRPr="00503A44">
        <w:rPr>
          <w:sz w:val="28"/>
          <w:szCs w:val="28"/>
        </w:rPr>
        <w:t xml:space="preserve">4.5. </w:t>
      </w:r>
      <w:proofErr w:type="spellStart"/>
      <w:r w:rsidRPr="00503A44">
        <w:rPr>
          <w:sz w:val="28"/>
          <w:szCs w:val="28"/>
        </w:rPr>
        <w:t>Брати</w:t>
      </w:r>
      <w:proofErr w:type="spellEnd"/>
      <w:r w:rsidRPr="00503A44">
        <w:rPr>
          <w:sz w:val="28"/>
          <w:szCs w:val="28"/>
        </w:rPr>
        <w:t xml:space="preserve"> участь у </w:t>
      </w:r>
      <w:proofErr w:type="spellStart"/>
      <w:r w:rsidRPr="00503A44">
        <w:rPr>
          <w:sz w:val="28"/>
          <w:szCs w:val="28"/>
        </w:rPr>
        <w:t>нарадах</w:t>
      </w:r>
      <w:proofErr w:type="spellEnd"/>
      <w:r w:rsidRPr="00503A44">
        <w:rPr>
          <w:sz w:val="28"/>
          <w:szCs w:val="28"/>
        </w:rPr>
        <w:t xml:space="preserve"> та </w:t>
      </w:r>
      <w:proofErr w:type="spellStart"/>
      <w:r w:rsidRPr="00503A44">
        <w:rPr>
          <w:sz w:val="28"/>
          <w:szCs w:val="28"/>
        </w:rPr>
        <w:t>інших</w:t>
      </w:r>
      <w:proofErr w:type="spellEnd"/>
      <w:r w:rsidRPr="00503A44">
        <w:rPr>
          <w:sz w:val="28"/>
          <w:szCs w:val="28"/>
        </w:rPr>
        <w:t xml:space="preserve"> </w:t>
      </w:r>
      <w:proofErr w:type="gramStart"/>
      <w:r w:rsidRPr="00503A44">
        <w:rPr>
          <w:sz w:val="28"/>
          <w:szCs w:val="28"/>
        </w:rPr>
        <w:t>заходах</w:t>
      </w:r>
      <w:proofErr w:type="gramEnd"/>
      <w:r w:rsidRPr="00503A44">
        <w:rPr>
          <w:sz w:val="28"/>
          <w:szCs w:val="28"/>
        </w:rPr>
        <w:t xml:space="preserve">, </w:t>
      </w:r>
      <w:proofErr w:type="spellStart"/>
      <w:r w:rsidRPr="00503A44">
        <w:rPr>
          <w:sz w:val="28"/>
          <w:szCs w:val="28"/>
        </w:rPr>
        <w:t>що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проводяться</w:t>
      </w:r>
      <w:proofErr w:type="spellEnd"/>
      <w:r w:rsidRPr="00503A44">
        <w:rPr>
          <w:sz w:val="28"/>
          <w:szCs w:val="28"/>
        </w:rPr>
        <w:t xml:space="preserve"> органами </w:t>
      </w:r>
      <w:proofErr w:type="spellStart"/>
      <w:r w:rsidRPr="00503A44">
        <w:rPr>
          <w:sz w:val="28"/>
          <w:szCs w:val="28"/>
        </w:rPr>
        <w:t>виконавчої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влади</w:t>
      </w:r>
      <w:proofErr w:type="spellEnd"/>
      <w:r w:rsidRPr="00503A44">
        <w:rPr>
          <w:sz w:val="28"/>
          <w:szCs w:val="28"/>
        </w:rPr>
        <w:t xml:space="preserve"> з </w:t>
      </w:r>
      <w:proofErr w:type="spellStart"/>
      <w:r w:rsidRPr="00503A44">
        <w:rPr>
          <w:sz w:val="28"/>
          <w:szCs w:val="28"/>
        </w:rPr>
        <w:t>питань</w:t>
      </w:r>
      <w:proofErr w:type="spellEnd"/>
      <w:r w:rsidRPr="00503A44">
        <w:rPr>
          <w:sz w:val="28"/>
          <w:szCs w:val="28"/>
        </w:rPr>
        <w:t xml:space="preserve">, </w:t>
      </w:r>
      <w:proofErr w:type="spellStart"/>
      <w:r w:rsidRPr="00503A44">
        <w:rPr>
          <w:sz w:val="28"/>
          <w:szCs w:val="28"/>
        </w:rPr>
        <w:t>що</w:t>
      </w:r>
      <w:proofErr w:type="spellEnd"/>
      <w:r w:rsidRPr="00503A44">
        <w:rPr>
          <w:sz w:val="28"/>
          <w:szCs w:val="28"/>
        </w:rPr>
        <w:t xml:space="preserve"> належать до </w:t>
      </w:r>
      <w:proofErr w:type="spellStart"/>
      <w:r w:rsidRPr="00503A44">
        <w:rPr>
          <w:sz w:val="28"/>
          <w:szCs w:val="28"/>
        </w:rPr>
        <w:t>її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компетенції</w:t>
      </w:r>
      <w:proofErr w:type="spellEnd"/>
      <w:r w:rsidRPr="00503A44">
        <w:rPr>
          <w:sz w:val="28"/>
          <w:szCs w:val="28"/>
        </w:rPr>
        <w:t>.            </w:t>
      </w:r>
      <w:r w:rsidRPr="00503A44">
        <w:rPr>
          <w:sz w:val="28"/>
          <w:szCs w:val="28"/>
        </w:rPr>
        <w:br/>
      </w:r>
      <w:r w:rsidRPr="00503A44">
        <w:rPr>
          <w:sz w:val="28"/>
          <w:szCs w:val="28"/>
        </w:rPr>
        <w:br/>
      </w:r>
      <w:r>
        <w:rPr>
          <w:rStyle w:val="a7"/>
          <w:sz w:val="28"/>
          <w:szCs w:val="28"/>
          <w:lang w:val="uk-UA"/>
        </w:rPr>
        <w:t xml:space="preserve">         </w:t>
      </w:r>
      <w:r w:rsidRPr="00503A44">
        <w:rPr>
          <w:rStyle w:val="a7"/>
          <w:sz w:val="28"/>
          <w:szCs w:val="28"/>
        </w:rPr>
        <w:t xml:space="preserve">5. </w:t>
      </w:r>
      <w:proofErr w:type="spellStart"/>
      <w:r w:rsidRPr="00503A44">
        <w:rPr>
          <w:rStyle w:val="a7"/>
          <w:sz w:val="28"/>
          <w:szCs w:val="28"/>
        </w:rPr>
        <w:t>Штатна</w:t>
      </w:r>
      <w:proofErr w:type="spellEnd"/>
      <w:r w:rsidRPr="00503A44">
        <w:rPr>
          <w:rStyle w:val="a7"/>
          <w:sz w:val="28"/>
          <w:szCs w:val="28"/>
        </w:rPr>
        <w:t xml:space="preserve"> </w:t>
      </w:r>
      <w:proofErr w:type="spellStart"/>
      <w:r w:rsidRPr="00503A44">
        <w:rPr>
          <w:rStyle w:val="a7"/>
          <w:sz w:val="28"/>
          <w:szCs w:val="28"/>
        </w:rPr>
        <w:t>чисельність</w:t>
      </w:r>
      <w:proofErr w:type="spellEnd"/>
      <w:r w:rsidRPr="00503A44">
        <w:rPr>
          <w:rStyle w:val="a7"/>
          <w:sz w:val="28"/>
          <w:szCs w:val="28"/>
        </w:rPr>
        <w:t xml:space="preserve"> та </w:t>
      </w:r>
      <w:proofErr w:type="spellStart"/>
      <w:r w:rsidRPr="00503A44">
        <w:rPr>
          <w:rStyle w:val="a7"/>
          <w:sz w:val="28"/>
          <w:szCs w:val="28"/>
        </w:rPr>
        <w:t>кадрове</w:t>
      </w:r>
      <w:proofErr w:type="spellEnd"/>
      <w:r w:rsidRPr="00503A44">
        <w:rPr>
          <w:rStyle w:val="a7"/>
          <w:sz w:val="28"/>
          <w:szCs w:val="28"/>
        </w:rPr>
        <w:t xml:space="preserve"> </w:t>
      </w:r>
      <w:proofErr w:type="spellStart"/>
      <w:r w:rsidRPr="00503A44">
        <w:rPr>
          <w:rStyle w:val="a7"/>
          <w:sz w:val="28"/>
          <w:szCs w:val="28"/>
        </w:rPr>
        <w:t>забезпечення</w:t>
      </w:r>
      <w:proofErr w:type="spellEnd"/>
      <w:r w:rsidRPr="00503A44">
        <w:rPr>
          <w:rStyle w:val="a7"/>
          <w:sz w:val="28"/>
          <w:szCs w:val="28"/>
        </w:rPr>
        <w:t xml:space="preserve"> </w:t>
      </w:r>
      <w:proofErr w:type="spellStart"/>
      <w:r w:rsidRPr="00503A44">
        <w:rPr>
          <w:rStyle w:val="a7"/>
          <w:sz w:val="28"/>
          <w:szCs w:val="28"/>
        </w:rPr>
        <w:t>централізованої</w:t>
      </w:r>
      <w:proofErr w:type="spellEnd"/>
      <w:r w:rsidRPr="00503A44">
        <w:rPr>
          <w:rStyle w:val="a7"/>
          <w:sz w:val="28"/>
          <w:szCs w:val="28"/>
        </w:rPr>
        <w:t xml:space="preserve"> </w:t>
      </w:r>
      <w:r>
        <w:rPr>
          <w:rStyle w:val="a7"/>
          <w:sz w:val="28"/>
          <w:szCs w:val="28"/>
          <w:lang w:val="uk-UA"/>
        </w:rPr>
        <w:t xml:space="preserve">                     </w:t>
      </w:r>
    </w:p>
    <w:p w:rsidR="00503A44" w:rsidRPr="00503A44" w:rsidRDefault="00503A44" w:rsidP="00503A44">
      <w:pPr>
        <w:pStyle w:val="a3"/>
        <w:shd w:val="clear" w:color="auto" w:fill="FFFFFF"/>
        <w:spacing w:before="0" w:beforeAutospacing="0" w:after="0" w:afterAutospacing="0"/>
        <w:rPr>
          <w:rStyle w:val="a7"/>
          <w:sz w:val="28"/>
          <w:szCs w:val="28"/>
        </w:rPr>
      </w:pPr>
      <w:r>
        <w:rPr>
          <w:rStyle w:val="a7"/>
          <w:sz w:val="28"/>
          <w:szCs w:val="28"/>
          <w:lang w:val="uk-UA"/>
        </w:rPr>
        <w:t xml:space="preserve">                      </w:t>
      </w:r>
      <w:proofErr w:type="spellStart"/>
      <w:r w:rsidRPr="00503A44">
        <w:rPr>
          <w:rStyle w:val="a7"/>
          <w:sz w:val="28"/>
          <w:szCs w:val="28"/>
        </w:rPr>
        <w:t>бухгалтерії</w:t>
      </w:r>
      <w:proofErr w:type="spellEnd"/>
      <w:r w:rsidRPr="00503A44">
        <w:rPr>
          <w:rStyle w:val="a7"/>
          <w:sz w:val="28"/>
          <w:szCs w:val="28"/>
        </w:rPr>
        <w:t xml:space="preserve">, </w:t>
      </w:r>
      <w:proofErr w:type="spellStart"/>
      <w:r w:rsidRPr="00503A44">
        <w:rPr>
          <w:rStyle w:val="a7"/>
          <w:sz w:val="28"/>
          <w:szCs w:val="28"/>
        </w:rPr>
        <w:t>призначення</w:t>
      </w:r>
      <w:proofErr w:type="spellEnd"/>
      <w:r w:rsidRPr="00503A44">
        <w:rPr>
          <w:rStyle w:val="a7"/>
          <w:sz w:val="28"/>
          <w:szCs w:val="28"/>
        </w:rPr>
        <w:t xml:space="preserve"> головного бухгалтера.</w:t>
      </w:r>
    </w:p>
    <w:p w:rsidR="00503A44" w:rsidRPr="00503A44" w:rsidRDefault="00503A44" w:rsidP="00503A4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03A44">
        <w:rPr>
          <w:rStyle w:val="a7"/>
          <w:sz w:val="28"/>
          <w:szCs w:val="28"/>
        </w:rPr>
        <w:t>  </w:t>
      </w:r>
      <w:r w:rsidRPr="00503A44">
        <w:rPr>
          <w:sz w:val="28"/>
          <w:szCs w:val="28"/>
        </w:rPr>
        <w:br/>
        <w:t xml:space="preserve">5.1. Структуру, </w:t>
      </w:r>
      <w:proofErr w:type="spellStart"/>
      <w:r w:rsidRPr="00503A44">
        <w:rPr>
          <w:sz w:val="28"/>
          <w:szCs w:val="28"/>
        </w:rPr>
        <w:t>чисельність</w:t>
      </w:r>
      <w:proofErr w:type="spellEnd"/>
      <w:r w:rsidRPr="00503A44">
        <w:rPr>
          <w:sz w:val="28"/>
          <w:szCs w:val="28"/>
        </w:rPr>
        <w:t xml:space="preserve"> та фонд </w:t>
      </w:r>
      <w:proofErr w:type="spellStart"/>
      <w:r w:rsidRPr="00503A44">
        <w:rPr>
          <w:sz w:val="28"/>
          <w:szCs w:val="28"/>
        </w:rPr>
        <w:t>заробітної</w:t>
      </w:r>
      <w:proofErr w:type="spellEnd"/>
      <w:r w:rsidRPr="00503A44">
        <w:rPr>
          <w:sz w:val="28"/>
          <w:szCs w:val="28"/>
        </w:rPr>
        <w:t xml:space="preserve"> </w:t>
      </w:r>
      <w:proofErr w:type="gramStart"/>
      <w:r w:rsidRPr="00503A44">
        <w:rPr>
          <w:sz w:val="28"/>
          <w:szCs w:val="28"/>
        </w:rPr>
        <w:t xml:space="preserve">плати на </w:t>
      </w:r>
      <w:proofErr w:type="spellStart"/>
      <w:r w:rsidRPr="00503A44">
        <w:rPr>
          <w:sz w:val="28"/>
          <w:szCs w:val="28"/>
        </w:rPr>
        <w:t>утримання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працівник</w:t>
      </w:r>
      <w:proofErr w:type="gramEnd"/>
      <w:r w:rsidRPr="00503A44">
        <w:rPr>
          <w:sz w:val="28"/>
          <w:szCs w:val="28"/>
        </w:rPr>
        <w:t>ів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централізованої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бухгалтерії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затверджує</w:t>
      </w:r>
      <w:proofErr w:type="spellEnd"/>
      <w:r w:rsidRPr="00503A44">
        <w:rPr>
          <w:sz w:val="28"/>
          <w:szCs w:val="28"/>
        </w:rPr>
        <w:t xml:space="preserve"> начальник </w:t>
      </w:r>
      <w:proofErr w:type="spellStart"/>
      <w:r w:rsidRPr="00503A44">
        <w:rPr>
          <w:sz w:val="28"/>
          <w:szCs w:val="28"/>
        </w:rPr>
        <w:t>управління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освіти</w:t>
      </w:r>
      <w:proofErr w:type="spellEnd"/>
      <w:r w:rsidRPr="00503A44">
        <w:rPr>
          <w:sz w:val="28"/>
          <w:szCs w:val="28"/>
        </w:rPr>
        <w:t>.</w:t>
      </w:r>
    </w:p>
    <w:p w:rsidR="00503A44" w:rsidRPr="00503A44" w:rsidRDefault="00503A44" w:rsidP="00503A4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03A44">
        <w:rPr>
          <w:sz w:val="28"/>
          <w:szCs w:val="28"/>
        </w:rPr>
        <w:t xml:space="preserve">5.2. </w:t>
      </w:r>
      <w:proofErr w:type="spellStart"/>
      <w:r w:rsidRPr="00503A44">
        <w:rPr>
          <w:sz w:val="28"/>
          <w:szCs w:val="28"/>
        </w:rPr>
        <w:t>Централізовану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бухгалтерію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очолює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головний</w:t>
      </w:r>
      <w:proofErr w:type="spellEnd"/>
      <w:r w:rsidRPr="00503A44">
        <w:rPr>
          <w:sz w:val="28"/>
          <w:szCs w:val="28"/>
        </w:rPr>
        <w:t xml:space="preserve"> бухгалтер, </w:t>
      </w:r>
      <w:proofErr w:type="spellStart"/>
      <w:r w:rsidRPr="00503A44">
        <w:rPr>
          <w:sz w:val="28"/>
          <w:szCs w:val="28"/>
        </w:rPr>
        <w:t>який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proofErr w:type="gramStart"/>
      <w:r w:rsidRPr="00503A44">
        <w:rPr>
          <w:sz w:val="28"/>
          <w:szCs w:val="28"/>
        </w:rPr>
        <w:t>п</w:t>
      </w:r>
      <w:proofErr w:type="gramEnd"/>
      <w:r w:rsidRPr="00503A44">
        <w:rPr>
          <w:sz w:val="28"/>
          <w:szCs w:val="28"/>
        </w:rPr>
        <w:t>ідпорядковується</w:t>
      </w:r>
      <w:proofErr w:type="spellEnd"/>
      <w:r w:rsidRPr="00503A44">
        <w:rPr>
          <w:sz w:val="28"/>
          <w:szCs w:val="28"/>
        </w:rPr>
        <w:t xml:space="preserve"> начальнику </w:t>
      </w:r>
      <w:proofErr w:type="spellStart"/>
      <w:r w:rsidRPr="00503A44">
        <w:rPr>
          <w:sz w:val="28"/>
          <w:szCs w:val="28"/>
        </w:rPr>
        <w:t>управління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освіти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відповідно</w:t>
      </w:r>
      <w:proofErr w:type="spellEnd"/>
      <w:r w:rsidRPr="00503A44">
        <w:rPr>
          <w:sz w:val="28"/>
          <w:szCs w:val="28"/>
        </w:rPr>
        <w:t xml:space="preserve"> до </w:t>
      </w:r>
      <w:proofErr w:type="spellStart"/>
      <w:r w:rsidRPr="00503A44">
        <w:rPr>
          <w:sz w:val="28"/>
          <w:szCs w:val="28"/>
        </w:rPr>
        <w:t>розподілу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функціональних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обов’язків</w:t>
      </w:r>
      <w:proofErr w:type="spellEnd"/>
      <w:r w:rsidRPr="00503A44">
        <w:rPr>
          <w:sz w:val="28"/>
          <w:szCs w:val="28"/>
        </w:rPr>
        <w:t>.</w:t>
      </w:r>
    </w:p>
    <w:p w:rsidR="00503A44" w:rsidRPr="00503A44" w:rsidRDefault="00503A44" w:rsidP="00503A4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03A44">
        <w:rPr>
          <w:sz w:val="28"/>
          <w:szCs w:val="28"/>
        </w:rPr>
        <w:t xml:space="preserve">5.3. </w:t>
      </w:r>
      <w:proofErr w:type="spellStart"/>
      <w:r w:rsidRPr="00503A44">
        <w:rPr>
          <w:sz w:val="28"/>
          <w:szCs w:val="28"/>
        </w:rPr>
        <w:t>Головний</w:t>
      </w:r>
      <w:proofErr w:type="spellEnd"/>
      <w:r w:rsidRPr="00503A44">
        <w:rPr>
          <w:sz w:val="28"/>
          <w:szCs w:val="28"/>
        </w:rPr>
        <w:t xml:space="preserve"> бухгалтер </w:t>
      </w:r>
      <w:proofErr w:type="spellStart"/>
      <w:r w:rsidRPr="00503A44">
        <w:rPr>
          <w:sz w:val="28"/>
          <w:szCs w:val="28"/>
        </w:rPr>
        <w:t>призначається</w:t>
      </w:r>
      <w:proofErr w:type="spellEnd"/>
      <w:r w:rsidRPr="00503A44">
        <w:rPr>
          <w:sz w:val="28"/>
          <w:szCs w:val="28"/>
        </w:rPr>
        <w:t xml:space="preserve"> на посаду та </w:t>
      </w:r>
      <w:proofErr w:type="spellStart"/>
      <w:r w:rsidRPr="00503A44">
        <w:rPr>
          <w:sz w:val="28"/>
          <w:szCs w:val="28"/>
        </w:rPr>
        <w:t>звільняється</w:t>
      </w:r>
      <w:proofErr w:type="spellEnd"/>
      <w:r w:rsidRPr="00503A44">
        <w:rPr>
          <w:sz w:val="28"/>
          <w:szCs w:val="28"/>
        </w:rPr>
        <w:t xml:space="preserve"> з посади </w:t>
      </w:r>
      <w:proofErr w:type="spellStart"/>
      <w:r w:rsidRPr="00503A44">
        <w:rPr>
          <w:sz w:val="28"/>
          <w:szCs w:val="28"/>
        </w:rPr>
        <w:t>відповідно</w:t>
      </w:r>
      <w:proofErr w:type="spellEnd"/>
      <w:r w:rsidRPr="00503A44">
        <w:rPr>
          <w:sz w:val="28"/>
          <w:szCs w:val="28"/>
        </w:rPr>
        <w:t xml:space="preserve"> до </w:t>
      </w:r>
      <w:proofErr w:type="spellStart"/>
      <w:r w:rsidRPr="00503A44">
        <w:rPr>
          <w:sz w:val="28"/>
          <w:szCs w:val="28"/>
        </w:rPr>
        <w:t>законодавства</w:t>
      </w:r>
      <w:proofErr w:type="spellEnd"/>
      <w:r w:rsidRPr="00503A44">
        <w:rPr>
          <w:sz w:val="28"/>
          <w:szCs w:val="28"/>
        </w:rPr>
        <w:t xml:space="preserve"> про </w:t>
      </w:r>
      <w:proofErr w:type="spellStart"/>
      <w:r w:rsidRPr="00503A44">
        <w:rPr>
          <w:sz w:val="28"/>
          <w:szCs w:val="28"/>
        </w:rPr>
        <w:t>працю</w:t>
      </w:r>
      <w:proofErr w:type="spellEnd"/>
      <w:r w:rsidRPr="00503A44">
        <w:rPr>
          <w:sz w:val="28"/>
          <w:szCs w:val="28"/>
        </w:rPr>
        <w:t xml:space="preserve"> з </w:t>
      </w:r>
      <w:proofErr w:type="spellStart"/>
      <w:r w:rsidRPr="00503A44">
        <w:rPr>
          <w:sz w:val="28"/>
          <w:szCs w:val="28"/>
        </w:rPr>
        <w:t>урахуванням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вимог</w:t>
      </w:r>
      <w:proofErr w:type="spellEnd"/>
      <w:r w:rsidRPr="00503A44">
        <w:rPr>
          <w:sz w:val="28"/>
          <w:szCs w:val="28"/>
        </w:rPr>
        <w:t xml:space="preserve"> до </w:t>
      </w:r>
      <w:proofErr w:type="spellStart"/>
      <w:r w:rsidRPr="00503A44">
        <w:rPr>
          <w:sz w:val="28"/>
          <w:szCs w:val="28"/>
        </w:rPr>
        <w:t>професійно-кваліфікаційного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proofErr w:type="gramStart"/>
      <w:r w:rsidRPr="00503A44">
        <w:rPr>
          <w:sz w:val="28"/>
          <w:szCs w:val="28"/>
        </w:rPr>
        <w:t>р</w:t>
      </w:r>
      <w:proofErr w:type="gramEnd"/>
      <w:r w:rsidRPr="00503A44">
        <w:rPr>
          <w:sz w:val="28"/>
          <w:szCs w:val="28"/>
        </w:rPr>
        <w:t>івня</w:t>
      </w:r>
      <w:proofErr w:type="spellEnd"/>
      <w:r w:rsidRPr="00503A44">
        <w:rPr>
          <w:sz w:val="28"/>
          <w:szCs w:val="28"/>
        </w:rPr>
        <w:t xml:space="preserve">, начальником </w:t>
      </w:r>
      <w:proofErr w:type="spellStart"/>
      <w:r w:rsidRPr="00503A44">
        <w:rPr>
          <w:sz w:val="28"/>
          <w:szCs w:val="28"/>
        </w:rPr>
        <w:t>управління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освіти</w:t>
      </w:r>
      <w:proofErr w:type="spellEnd"/>
      <w:r w:rsidRPr="00503A44">
        <w:rPr>
          <w:sz w:val="28"/>
          <w:szCs w:val="28"/>
        </w:rPr>
        <w:t>.</w:t>
      </w:r>
    </w:p>
    <w:p w:rsidR="00503A44" w:rsidRPr="00503A44" w:rsidRDefault="00503A44" w:rsidP="00503A4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03A44">
        <w:rPr>
          <w:sz w:val="28"/>
          <w:szCs w:val="28"/>
        </w:rPr>
        <w:t xml:space="preserve">5.4. </w:t>
      </w:r>
      <w:proofErr w:type="spellStart"/>
      <w:r w:rsidRPr="00503A44">
        <w:rPr>
          <w:sz w:val="28"/>
          <w:szCs w:val="28"/>
        </w:rPr>
        <w:t>Головний</w:t>
      </w:r>
      <w:proofErr w:type="spellEnd"/>
      <w:r w:rsidRPr="00503A44">
        <w:rPr>
          <w:sz w:val="28"/>
          <w:szCs w:val="28"/>
        </w:rPr>
        <w:t xml:space="preserve"> бухгалтер </w:t>
      </w:r>
      <w:proofErr w:type="spellStart"/>
      <w:r w:rsidRPr="00503A44">
        <w:rPr>
          <w:sz w:val="28"/>
          <w:szCs w:val="28"/>
        </w:rPr>
        <w:t>централізованої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бухгалтерії</w:t>
      </w:r>
      <w:proofErr w:type="spellEnd"/>
      <w:r w:rsidRPr="00503A44">
        <w:rPr>
          <w:sz w:val="28"/>
          <w:szCs w:val="28"/>
        </w:rPr>
        <w:t xml:space="preserve"> повинен </w:t>
      </w:r>
      <w:proofErr w:type="spellStart"/>
      <w:r w:rsidRPr="00503A44">
        <w:rPr>
          <w:sz w:val="28"/>
          <w:szCs w:val="28"/>
        </w:rPr>
        <w:t>відповідати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вимогам</w:t>
      </w:r>
      <w:proofErr w:type="spellEnd"/>
      <w:r w:rsidRPr="00503A44">
        <w:rPr>
          <w:sz w:val="28"/>
          <w:szCs w:val="28"/>
        </w:rPr>
        <w:t xml:space="preserve"> до </w:t>
      </w:r>
      <w:proofErr w:type="spellStart"/>
      <w:r w:rsidRPr="00503A44">
        <w:rPr>
          <w:sz w:val="28"/>
          <w:szCs w:val="28"/>
        </w:rPr>
        <w:t>професійно-кваліфікаційного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proofErr w:type="gramStart"/>
      <w:r w:rsidRPr="00503A44">
        <w:rPr>
          <w:sz w:val="28"/>
          <w:szCs w:val="28"/>
        </w:rPr>
        <w:t>р</w:t>
      </w:r>
      <w:proofErr w:type="gramEnd"/>
      <w:r w:rsidRPr="00503A44">
        <w:rPr>
          <w:sz w:val="28"/>
          <w:szCs w:val="28"/>
        </w:rPr>
        <w:t>івня</w:t>
      </w:r>
      <w:proofErr w:type="spellEnd"/>
      <w:r w:rsidRPr="00503A44">
        <w:rPr>
          <w:sz w:val="28"/>
          <w:szCs w:val="28"/>
        </w:rPr>
        <w:t xml:space="preserve">, </w:t>
      </w:r>
      <w:proofErr w:type="spellStart"/>
      <w:r w:rsidRPr="00503A44">
        <w:rPr>
          <w:sz w:val="28"/>
          <w:szCs w:val="28"/>
        </w:rPr>
        <w:t>мати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повну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вищу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освіту</w:t>
      </w:r>
      <w:proofErr w:type="spellEnd"/>
      <w:r w:rsidRPr="00503A44">
        <w:rPr>
          <w:sz w:val="28"/>
          <w:szCs w:val="28"/>
        </w:rPr>
        <w:t xml:space="preserve"> в </w:t>
      </w:r>
      <w:proofErr w:type="spellStart"/>
      <w:r w:rsidRPr="00503A44">
        <w:rPr>
          <w:sz w:val="28"/>
          <w:szCs w:val="28"/>
        </w:rPr>
        <w:t>галузі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економіки</w:t>
      </w:r>
      <w:proofErr w:type="spellEnd"/>
      <w:r w:rsidRPr="00503A44">
        <w:rPr>
          <w:sz w:val="28"/>
          <w:szCs w:val="28"/>
        </w:rPr>
        <w:t xml:space="preserve"> та </w:t>
      </w:r>
      <w:proofErr w:type="spellStart"/>
      <w:r w:rsidRPr="00503A44">
        <w:rPr>
          <w:sz w:val="28"/>
          <w:szCs w:val="28"/>
        </w:rPr>
        <w:t>фінансів</w:t>
      </w:r>
      <w:proofErr w:type="spellEnd"/>
      <w:r w:rsidRPr="00503A44">
        <w:rPr>
          <w:sz w:val="28"/>
          <w:szCs w:val="28"/>
        </w:rPr>
        <w:t xml:space="preserve">, стаж </w:t>
      </w:r>
      <w:proofErr w:type="spellStart"/>
      <w:r w:rsidRPr="00503A44">
        <w:rPr>
          <w:sz w:val="28"/>
          <w:szCs w:val="28"/>
        </w:rPr>
        <w:t>роботи</w:t>
      </w:r>
      <w:proofErr w:type="spellEnd"/>
      <w:r w:rsidRPr="00503A44">
        <w:rPr>
          <w:sz w:val="28"/>
          <w:szCs w:val="28"/>
        </w:rPr>
        <w:t xml:space="preserve"> за </w:t>
      </w:r>
      <w:proofErr w:type="spellStart"/>
      <w:r w:rsidRPr="00503A44">
        <w:rPr>
          <w:sz w:val="28"/>
          <w:szCs w:val="28"/>
        </w:rPr>
        <w:t>фахом</w:t>
      </w:r>
      <w:proofErr w:type="spellEnd"/>
      <w:r w:rsidRPr="00503A44">
        <w:rPr>
          <w:sz w:val="28"/>
          <w:szCs w:val="28"/>
        </w:rPr>
        <w:t xml:space="preserve"> не </w:t>
      </w:r>
      <w:proofErr w:type="spellStart"/>
      <w:r w:rsidRPr="00503A44">
        <w:rPr>
          <w:sz w:val="28"/>
          <w:szCs w:val="28"/>
        </w:rPr>
        <w:t>менш</w:t>
      </w:r>
      <w:proofErr w:type="spellEnd"/>
      <w:r w:rsidRPr="00503A44">
        <w:rPr>
          <w:sz w:val="28"/>
          <w:szCs w:val="28"/>
        </w:rPr>
        <w:t>, як три роки.</w:t>
      </w:r>
    </w:p>
    <w:p w:rsidR="00503A44" w:rsidRPr="00503A44" w:rsidRDefault="00503A44" w:rsidP="00503A4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03A44">
        <w:rPr>
          <w:sz w:val="28"/>
          <w:szCs w:val="28"/>
        </w:rPr>
        <w:t xml:space="preserve">5.5. У </w:t>
      </w:r>
      <w:proofErr w:type="spellStart"/>
      <w:r w:rsidRPr="00503A44">
        <w:rPr>
          <w:sz w:val="28"/>
          <w:szCs w:val="28"/>
        </w:rPr>
        <w:t>разі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тимчасової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відсутності</w:t>
      </w:r>
      <w:proofErr w:type="spellEnd"/>
      <w:r w:rsidRPr="00503A44">
        <w:rPr>
          <w:sz w:val="28"/>
          <w:szCs w:val="28"/>
        </w:rPr>
        <w:t xml:space="preserve"> головного бухгалтера </w:t>
      </w:r>
      <w:proofErr w:type="spellStart"/>
      <w:r w:rsidRPr="00503A44">
        <w:rPr>
          <w:sz w:val="28"/>
          <w:szCs w:val="28"/>
        </w:rPr>
        <w:t>централізованої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бухгалтерії</w:t>
      </w:r>
      <w:proofErr w:type="spellEnd"/>
      <w:r w:rsidRPr="00503A44">
        <w:rPr>
          <w:sz w:val="28"/>
          <w:szCs w:val="28"/>
        </w:rPr>
        <w:t xml:space="preserve"> (</w:t>
      </w:r>
      <w:proofErr w:type="spellStart"/>
      <w:r w:rsidRPr="00503A44">
        <w:rPr>
          <w:sz w:val="28"/>
          <w:szCs w:val="28"/>
        </w:rPr>
        <w:t>відрядження</w:t>
      </w:r>
      <w:proofErr w:type="spellEnd"/>
      <w:r w:rsidRPr="00503A44">
        <w:rPr>
          <w:sz w:val="28"/>
          <w:szCs w:val="28"/>
        </w:rPr>
        <w:t xml:space="preserve">, </w:t>
      </w:r>
      <w:proofErr w:type="spellStart"/>
      <w:r w:rsidRPr="00503A44">
        <w:rPr>
          <w:sz w:val="28"/>
          <w:szCs w:val="28"/>
        </w:rPr>
        <w:t>відпустки</w:t>
      </w:r>
      <w:proofErr w:type="spellEnd"/>
      <w:r w:rsidRPr="00503A44">
        <w:rPr>
          <w:sz w:val="28"/>
          <w:szCs w:val="28"/>
        </w:rPr>
        <w:t xml:space="preserve">, </w:t>
      </w:r>
      <w:proofErr w:type="spellStart"/>
      <w:r w:rsidRPr="00503A44">
        <w:rPr>
          <w:sz w:val="28"/>
          <w:szCs w:val="28"/>
        </w:rPr>
        <w:t>тимчасової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втрати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працездатності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тощо</w:t>
      </w:r>
      <w:proofErr w:type="spellEnd"/>
      <w:r w:rsidRPr="00503A44">
        <w:rPr>
          <w:sz w:val="28"/>
          <w:szCs w:val="28"/>
        </w:rPr>
        <w:t xml:space="preserve">) </w:t>
      </w:r>
      <w:proofErr w:type="spellStart"/>
      <w:r w:rsidRPr="00503A44">
        <w:rPr>
          <w:sz w:val="28"/>
          <w:szCs w:val="28"/>
        </w:rPr>
        <w:t>виконання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його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обов'язків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покладається</w:t>
      </w:r>
      <w:proofErr w:type="spellEnd"/>
      <w:r w:rsidRPr="00503A44">
        <w:rPr>
          <w:sz w:val="28"/>
          <w:szCs w:val="28"/>
        </w:rPr>
        <w:t xml:space="preserve"> заступника головного бухгалтера, а у </w:t>
      </w:r>
      <w:proofErr w:type="spellStart"/>
      <w:r w:rsidRPr="00503A44">
        <w:rPr>
          <w:sz w:val="28"/>
          <w:szCs w:val="28"/>
        </w:rPr>
        <w:t>разі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відсутності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заступників</w:t>
      </w:r>
      <w:proofErr w:type="spellEnd"/>
      <w:r w:rsidRPr="00503A44">
        <w:rPr>
          <w:sz w:val="28"/>
          <w:szCs w:val="28"/>
        </w:rPr>
        <w:t xml:space="preserve"> головного бухгалтера </w:t>
      </w:r>
      <w:proofErr w:type="spellStart"/>
      <w:r w:rsidRPr="00503A44">
        <w:rPr>
          <w:sz w:val="28"/>
          <w:szCs w:val="28"/>
        </w:rPr>
        <w:t>відповідно</w:t>
      </w:r>
      <w:proofErr w:type="spellEnd"/>
      <w:r w:rsidRPr="00503A44">
        <w:rPr>
          <w:sz w:val="28"/>
          <w:szCs w:val="28"/>
        </w:rPr>
        <w:t xml:space="preserve"> до наказу начальника </w:t>
      </w:r>
      <w:proofErr w:type="spellStart"/>
      <w:r w:rsidRPr="00503A44">
        <w:rPr>
          <w:sz w:val="28"/>
          <w:szCs w:val="28"/>
        </w:rPr>
        <w:t>управління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осві</w:t>
      </w:r>
      <w:proofErr w:type="gramStart"/>
      <w:r w:rsidRPr="00503A44">
        <w:rPr>
          <w:sz w:val="28"/>
          <w:szCs w:val="28"/>
        </w:rPr>
        <w:t>ти</w:t>
      </w:r>
      <w:proofErr w:type="spellEnd"/>
      <w:r w:rsidRPr="00503A44">
        <w:rPr>
          <w:sz w:val="28"/>
          <w:szCs w:val="28"/>
        </w:rPr>
        <w:t xml:space="preserve"> - на</w:t>
      </w:r>
      <w:proofErr w:type="gram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іншого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працівника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централізованої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бухгалтерії</w:t>
      </w:r>
      <w:proofErr w:type="spellEnd"/>
      <w:r w:rsidRPr="00503A44">
        <w:rPr>
          <w:sz w:val="28"/>
          <w:szCs w:val="28"/>
        </w:rPr>
        <w:t>.</w:t>
      </w:r>
    </w:p>
    <w:p w:rsidR="00503A44" w:rsidRPr="00503A44" w:rsidRDefault="00503A44" w:rsidP="00503A4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03A44">
        <w:rPr>
          <w:sz w:val="28"/>
          <w:szCs w:val="28"/>
        </w:rPr>
        <w:t xml:space="preserve">5.6. </w:t>
      </w:r>
      <w:proofErr w:type="spellStart"/>
      <w:r w:rsidRPr="00503A44">
        <w:rPr>
          <w:sz w:val="28"/>
          <w:szCs w:val="28"/>
        </w:rPr>
        <w:t>Кваліфікаційні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вимоги</w:t>
      </w:r>
      <w:proofErr w:type="spellEnd"/>
      <w:r w:rsidRPr="00503A44">
        <w:rPr>
          <w:sz w:val="28"/>
          <w:szCs w:val="28"/>
        </w:rPr>
        <w:t xml:space="preserve"> до </w:t>
      </w:r>
      <w:proofErr w:type="spellStart"/>
      <w:r w:rsidRPr="00503A44">
        <w:rPr>
          <w:sz w:val="28"/>
          <w:szCs w:val="28"/>
        </w:rPr>
        <w:t>працівників</w:t>
      </w:r>
      <w:proofErr w:type="spellEnd"/>
      <w:r w:rsidRPr="00503A44">
        <w:rPr>
          <w:sz w:val="28"/>
          <w:szCs w:val="28"/>
        </w:rPr>
        <w:t xml:space="preserve">, </w:t>
      </w:r>
      <w:proofErr w:type="spellStart"/>
      <w:r w:rsidRPr="00503A44">
        <w:rPr>
          <w:sz w:val="28"/>
          <w:szCs w:val="28"/>
        </w:rPr>
        <w:t>що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приймаються</w:t>
      </w:r>
      <w:proofErr w:type="spellEnd"/>
      <w:r w:rsidRPr="00503A44">
        <w:rPr>
          <w:sz w:val="28"/>
          <w:szCs w:val="28"/>
        </w:rPr>
        <w:t xml:space="preserve"> на роботу </w:t>
      </w:r>
      <w:proofErr w:type="gramStart"/>
      <w:r w:rsidRPr="00503A44">
        <w:rPr>
          <w:sz w:val="28"/>
          <w:szCs w:val="28"/>
        </w:rPr>
        <w:t>до</w:t>
      </w:r>
      <w:proofErr w:type="gram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централізованої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бухгалтерії</w:t>
      </w:r>
      <w:proofErr w:type="spellEnd"/>
      <w:r w:rsidRPr="00503A44">
        <w:rPr>
          <w:sz w:val="28"/>
          <w:szCs w:val="28"/>
        </w:rPr>
        <w:t xml:space="preserve">, </w:t>
      </w:r>
      <w:proofErr w:type="spellStart"/>
      <w:r w:rsidRPr="00503A44">
        <w:rPr>
          <w:sz w:val="28"/>
          <w:szCs w:val="28"/>
        </w:rPr>
        <w:t>встановлені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посадовими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інструкціями</w:t>
      </w:r>
      <w:proofErr w:type="spellEnd"/>
      <w:r w:rsidRPr="00503A44">
        <w:rPr>
          <w:sz w:val="28"/>
          <w:szCs w:val="28"/>
        </w:rPr>
        <w:t>.</w:t>
      </w:r>
    </w:p>
    <w:p w:rsidR="00503A44" w:rsidRDefault="00503A44" w:rsidP="00503A44">
      <w:pPr>
        <w:pStyle w:val="a3"/>
        <w:shd w:val="clear" w:color="auto" w:fill="FFFFFF"/>
        <w:spacing w:before="0" w:beforeAutospacing="0" w:after="0" w:afterAutospacing="0"/>
        <w:jc w:val="both"/>
        <w:rPr>
          <w:rStyle w:val="a7"/>
          <w:sz w:val="28"/>
          <w:szCs w:val="28"/>
          <w:lang w:val="uk-UA"/>
        </w:rPr>
      </w:pPr>
      <w:r w:rsidRPr="00503A44">
        <w:rPr>
          <w:sz w:val="28"/>
          <w:szCs w:val="28"/>
        </w:rPr>
        <w:br/>
      </w:r>
      <w:r>
        <w:rPr>
          <w:rStyle w:val="a7"/>
          <w:sz w:val="28"/>
          <w:szCs w:val="28"/>
          <w:lang w:val="uk-UA"/>
        </w:rPr>
        <w:t xml:space="preserve">         </w:t>
      </w:r>
      <w:r w:rsidRPr="00503A44">
        <w:rPr>
          <w:rStyle w:val="a7"/>
          <w:sz w:val="28"/>
          <w:szCs w:val="28"/>
        </w:rPr>
        <w:t xml:space="preserve">6. </w:t>
      </w:r>
      <w:proofErr w:type="spellStart"/>
      <w:r w:rsidRPr="00503A44">
        <w:rPr>
          <w:rStyle w:val="a7"/>
          <w:sz w:val="28"/>
          <w:szCs w:val="28"/>
        </w:rPr>
        <w:t>Відповідальність</w:t>
      </w:r>
      <w:proofErr w:type="spellEnd"/>
      <w:r w:rsidRPr="00503A44">
        <w:rPr>
          <w:rStyle w:val="a7"/>
          <w:sz w:val="28"/>
          <w:szCs w:val="28"/>
        </w:rPr>
        <w:t xml:space="preserve"> </w:t>
      </w:r>
      <w:proofErr w:type="spellStart"/>
      <w:r w:rsidRPr="00503A44">
        <w:rPr>
          <w:rStyle w:val="a7"/>
          <w:sz w:val="28"/>
          <w:szCs w:val="28"/>
        </w:rPr>
        <w:t>працівників</w:t>
      </w:r>
      <w:proofErr w:type="spellEnd"/>
      <w:r w:rsidRPr="00503A44">
        <w:rPr>
          <w:rStyle w:val="a7"/>
          <w:sz w:val="28"/>
          <w:szCs w:val="28"/>
        </w:rPr>
        <w:t xml:space="preserve"> </w:t>
      </w:r>
      <w:proofErr w:type="spellStart"/>
      <w:r w:rsidRPr="00503A44">
        <w:rPr>
          <w:rStyle w:val="a7"/>
          <w:sz w:val="28"/>
          <w:szCs w:val="28"/>
        </w:rPr>
        <w:t>централізованої</w:t>
      </w:r>
      <w:proofErr w:type="spellEnd"/>
      <w:r w:rsidRPr="00503A44">
        <w:rPr>
          <w:rStyle w:val="a7"/>
          <w:sz w:val="28"/>
          <w:szCs w:val="28"/>
        </w:rPr>
        <w:t xml:space="preserve"> </w:t>
      </w:r>
      <w:proofErr w:type="spellStart"/>
      <w:r w:rsidRPr="00503A44">
        <w:rPr>
          <w:rStyle w:val="a7"/>
          <w:sz w:val="28"/>
          <w:szCs w:val="28"/>
        </w:rPr>
        <w:t>бухгалтерії</w:t>
      </w:r>
      <w:proofErr w:type="spellEnd"/>
      <w:r w:rsidRPr="00503A44">
        <w:rPr>
          <w:rStyle w:val="a7"/>
          <w:sz w:val="28"/>
          <w:szCs w:val="28"/>
        </w:rPr>
        <w:t>.</w:t>
      </w:r>
    </w:p>
    <w:p w:rsidR="00503A44" w:rsidRPr="00503A44" w:rsidRDefault="00503A44" w:rsidP="00503A4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503A44" w:rsidRPr="00503A44" w:rsidRDefault="00503A44" w:rsidP="00503A4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03A44">
        <w:rPr>
          <w:sz w:val="28"/>
          <w:szCs w:val="28"/>
        </w:rPr>
        <w:t xml:space="preserve">6.1.  </w:t>
      </w:r>
      <w:proofErr w:type="spellStart"/>
      <w:r w:rsidRPr="00503A44">
        <w:rPr>
          <w:sz w:val="28"/>
          <w:szCs w:val="28"/>
        </w:rPr>
        <w:t>Централізована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бухгалтерія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несе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відповідальність</w:t>
      </w:r>
      <w:proofErr w:type="spellEnd"/>
      <w:r w:rsidRPr="00503A44">
        <w:rPr>
          <w:sz w:val="28"/>
          <w:szCs w:val="28"/>
        </w:rPr>
        <w:t xml:space="preserve"> за </w:t>
      </w:r>
      <w:proofErr w:type="spellStart"/>
      <w:r w:rsidRPr="00503A44">
        <w:rPr>
          <w:sz w:val="28"/>
          <w:szCs w:val="28"/>
        </w:rPr>
        <w:t>забезпеченням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якісного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виконання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покладених</w:t>
      </w:r>
      <w:proofErr w:type="spellEnd"/>
      <w:r w:rsidRPr="00503A44">
        <w:rPr>
          <w:sz w:val="28"/>
          <w:szCs w:val="28"/>
        </w:rPr>
        <w:t xml:space="preserve"> </w:t>
      </w:r>
      <w:proofErr w:type="gramStart"/>
      <w:r w:rsidRPr="00503A44">
        <w:rPr>
          <w:sz w:val="28"/>
          <w:szCs w:val="28"/>
        </w:rPr>
        <w:t>на</w:t>
      </w:r>
      <w:proofErr w:type="gram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неї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завдань</w:t>
      </w:r>
      <w:proofErr w:type="spellEnd"/>
      <w:r w:rsidRPr="00503A44">
        <w:rPr>
          <w:sz w:val="28"/>
          <w:szCs w:val="28"/>
        </w:rPr>
        <w:t xml:space="preserve"> і  </w:t>
      </w:r>
      <w:proofErr w:type="spellStart"/>
      <w:r w:rsidRPr="00503A44">
        <w:rPr>
          <w:sz w:val="28"/>
          <w:szCs w:val="28"/>
        </w:rPr>
        <w:t>функцій</w:t>
      </w:r>
      <w:proofErr w:type="spellEnd"/>
      <w:r w:rsidRPr="00503A44">
        <w:rPr>
          <w:sz w:val="28"/>
          <w:szCs w:val="28"/>
        </w:rPr>
        <w:t>.</w:t>
      </w:r>
    </w:p>
    <w:p w:rsidR="00503A44" w:rsidRPr="00503A44" w:rsidRDefault="00503A44" w:rsidP="00503A4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03A44">
        <w:rPr>
          <w:sz w:val="28"/>
          <w:szCs w:val="28"/>
        </w:rPr>
        <w:t xml:space="preserve">6.2. </w:t>
      </w:r>
      <w:proofErr w:type="spellStart"/>
      <w:r w:rsidRPr="00503A44">
        <w:rPr>
          <w:sz w:val="28"/>
          <w:szCs w:val="28"/>
        </w:rPr>
        <w:t>Працівники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централізованої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бухгалтерії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несуть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відповідальність</w:t>
      </w:r>
      <w:proofErr w:type="spellEnd"/>
      <w:r w:rsidRPr="00503A44">
        <w:rPr>
          <w:sz w:val="28"/>
          <w:szCs w:val="28"/>
        </w:rPr>
        <w:t xml:space="preserve"> за </w:t>
      </w:r>
      <w:proofErr w:type="spellStart"/>
      <w:r w:rsidRPr="00503A44">
        <w:rPr>
          <w:sz w:val="28"/>
          <w:szCs w:val="28"/>
        </w:rPr>
        <w:t>правильність</w:t>
      </w:r>
      <w:proofErr w:type="spellEnd"/>
      <w:r w:rsidRPr="00503A44">
        <w:rPr>
          <w:sz w:val="28"/>
          <w:szCs w:val="28"/>
        </w:rPr>
        <w:t xml:space="preserve"> та </w:t>
      </w:r>
      <w:proofErr w:type="spellStart"/>
      <w:r w:rsidRPr="00503A44">
        <w:rPr>
          <w:sz w:val="28"/>
          <w:szCs w:val="28"/>
        </w:rPr>
        <w:t>чітке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виконання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трудової</w:t>
      </w:r>
      <w:proofErr w:type="spellEnd"/>
      <w:r w:rsidRPr="00503A44">
        <w:rPr>
          <w:sz w:val="28"/>
          <w:szCs w:val="28"/>
        </w:rPr>
        <w:t xml:space="preserve"> та </w:t>
      </w:r>
      <w:proofErr w:type="spellStart"/>
      <w:r w:rsidRPr="00503A44">
        <w:rPr>
          <w:sz w:val="28"/>
          <w:szCs w:val="28"/>
        </w:rPr>
        <w:t>виконавчої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дисципліни</w:t>
      </w:r>
      <w:proofErr w:type="spellEnd"/>
      <w:r w:rsidRPr="00503A44">
        <w:rPr>
          <w:sz w:val="28"/>
          <w:szCs w:val="28"/>
        </w:rPr>
        <w:t xml:space="preserve">, </w:t>
      </w:r>
      <w:proofErr w:type="spellStart"/>
      <w:r w:rsidRPr="00503A44">
        <w:rPr>
          <w:sz w:val="28"/>
          <w:szCs w:val="28"/>
        </w:rPr>
        <w:t>невиконання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покладених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обов’язків</w:t>
      </w:r>
      <w:proofErr w:type="spellEnd"/>
      <w:r w:rsidRPr="00503A44">
        <w:rPr>
          <w:sz w:val="28"/>
          <w:szCs w:val="28"/>
        </w:rPr>
        <w:t xml:space="preserve">, за </w:t>
      </w:r>
      <w:proofErr w:type="spellStart"/>
      <w:r w:rsidRPr="00503A44">
        <w:rPr>
          <w:sz w:val="28"/>
          <w:szCs w:val="28"/>
        </w:rPr>
        <w:t>несвоєчасне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усунення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порушень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законодавства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proofErr w:type="gramStart"/>
      <w:r w:rsidRPr="00503A44">
        <w:rPr>
          <w:sz w:val="28"/>
          <w:szCs w:val="28"/>
        </w:rPr>
        <w:t>п</w:t>
      </w:r>
      <w:proofErr w:type="gramEnd"/>
      <w:r w:rsidRPr="00503A44">
        <w:rPr>
          <w:sz w:val="28"/>
          <w:szCs w:val="28"/>
        </w:rPr>
        <w:t>ісля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здійснення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перевірок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Державними</w:t>
      </w:r>
      <w:proofErr w:type="spellEnd"/>
      <w:r w:rsidRPr="00503A44">
        <w:rPr>
          <w:sz w:val="28"/>
          <w:szCs w:val="28"/>
        </w:rPr>
        <w:t xml:space="preserve"> органами.</w:t>
      </w:r>
    </w:p>
    <w:p w:rsidR="00503A44" w:rsidRDefault="00503A44" w:rsidP="00503A44">
      <w:pPr>
        <w:pStyle w:val="a3"/>
        <w:shd w:val="clear" w:color="auto" w:fill="FFFFFF"/>
        <w:spacing w:before="0" w:beforeAutospacing="0" w:after="0" w:afterAutospacing="0"/>
        <w:jc w:val="both"/>
        <w:rPr>
          <w:rStyle w:val="a7"/>
          <w:sz w:val="28"/>
          <w:szCs w:val="28"/>
          <w:lang w:val="uk-UA"/>
        </w:rPr>
      </w:pPr>
    </w:p>
    <w:p w:rsidR="00503A44" w:rsidRDefault="00503A44" w:rsidP="00503A44">
      <w:pPr>
        <w:pStyle w:val="a3"/>
        <w:shd w:val="clear" w:color="auto" w:fill="FFFFFF"/>
        <w:spacing w:before="0" w:beforeAutospacing="0" w:after="0" w:afterAutospacing="0"/>
        <w:jc w:val="both"/>
        <w:rPr>
          <w:rStyle w:val="a7"/>
          <w:sz w:val="28"/>
          <w:szCs w:val="28"/>
          <w:lang w:val="uk-UA"/>
        </w:rPr>
      </w:pPr>
      <w:r>
        <w:rPr>
          <w:rStyle w:val="a7"/>
          <w:sz w:val="28"/>
          <w:szCs w:val="28"/>
          <w:lang w:val="uk-UA"/>
        </w:rPr>
        <w:t xml:space="preserve">                      </w:t>
      </w:r>
      <w:r w:rsidRPr="00503A44">
        <w:rPr>
          <w:rStyle w:val="a7"/>
          <w:sz w:val="28"/>
          <w:szCs w:val="28"/>
        </w:rPr>
        <w:t xml:space="preserve">7. </w:t>
      </w:r>
      <w:proofErr w:type="spellStart"/>
      <w:r w:rsidRPr="00503A44">
        <w:rPr>
          <w:rStyle w:val="a7"/>
          <w:sz w:val="28"/>
          <w:szCs w:val="28"/>
        </w:rPr>
        <w:t>Заключні</w:t>
      </w:r>
      <w:proofErr w:type="spellEnd"/>
      <w:r w:rsidRPr="00503A44">
        <w:rPr>
          <w:rStyle w:val="a7"/>
          <w:sz w:val="28"/>
          <w:szCs w:val="28"/>
        </w:rPr>
        <w:t xml:space="preserve"> </w:t>
      </w:r>
      <w:proofErr w:type="spellStart"/>
      <w:r w:rsidRPr="00503A44">
        <w:rPr>
          <w:rStyle w:val="a7"/>
          <w:sz w:val="28"/>
          <w:szCs w:val="28"/>
        </w:rPr>
        <w:t>положення</w:t>
      </w:r>
      <w:proofErr w:type="spellEnd"/>
      <w:r w:rsidRPr="00503A44">
        <w:rPr>
          <w:rStyle w:val="a7"/>
          <w:sz w:val="28"/>
          <w:szCs w:val="28"/>
        </w:rPr>
        <w:t>.</w:t>
      </w:r>
    </w:p>
    <w:p w:rsidR="00503A44" w:rsidRPr="00503A44" w:rsidRDefault="00503A44" w:rsidP="00503A4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503A44" w:rsidRPr="00503A44" w:rsidRDefault="00503A44" w:rsidP="00503A4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03A44">
        <w:rPr>
          <w:sz w:val="28"/>
          <w:szCs w:val="28"/>
        </w:rPr>
        <w:t xml:space="preserve">7.1. </w:t>
      </w:r>
      <w:proofErr w:type="spellStart"/>
      <w:r w:rsidRPr="00503A44">
        <w:rPr>
          <w:sz w:val="28"/>
          <w:szCs w:val="28"/>
        </w:rPr>
        <w:t>Покладання</w:t>
      </w:r>
      <w:proofErr w:type="spellEnd"/>
      <w:r w:rsidRPr="00503A44">
        <w:rPr>
          <w:sz w:val="28"/>
          <w:szCs w:val="28"/>
        </w:rPr>
        <w:t xml:space="preserve"> на </w:t>
      </w:r>
      <w:proofErr w:type="spellStart"/>
      <w:r w:rsidRPr="00503A44">
        <w:rPr>
          <w:sz w:val="28"/>
          <w:szCs w:val="28"/>
        </w:rPr>
        <w:t>централізовану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бухгалтерію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обов’язків</w:t>
      </w:r>
      <w:proofErr w:type="spellEnd"/>
      <w:r w:rsidRPr="00503A44">
        <w:rPr>
          <w:sz w:val="28"/>
          <w:szCs w:val="28"/>
        </w:rPr>
        <w:t xml:space="preserve">, не </w:t>
      </w:r>
      <w:proofErr w:type="spellStart"/>
      <w:r w:rsidRPr="00503A44">
        <w:rPr>
          <w:sz w:val="28"/>
          <w:szCs w:val="28"/>
        </w:rPr>
        <w:t>передбачених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цим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Положенням</w:t>
      </w:r>
      <w:proofErr w:type="spellEnd"/>
      <w:r w:rsidRPr="00503A44">
        <w:rPr>
          <w:sz w:val="28"/>
          <w:szCs w:val="28"/>
        </w:rPr>
        <w:t xml:space="preserve">, </w:t>
      </w:r>
      <w:proofErr w:type="spellStart"/>
      <w:r w:rsidRPr="00503A44">
        <w:rPr>
          <w:sz w:val="28"/>
          <w:szCs w:val="28"/>
        </w:rPr>
        <w:t>здійснюються</w:t>
      </w:r>
      <w:proofErr w:type="spellEnd"/>
      <w:r w:rsidRPr="00503A44">
        <w:rPr>
          <w:sz w:val="28"/>
          <w:szCs w:val="28"/>
        </w:rPr>
        <w:t xml:space="preserve"> за </w:t>
      </w:r>
      <w:proofErr w:type="spellStart"/>
      <w:r w:rsidRPr="00503A44">
        <w:rPr>
          <w:sz w:val="28"/>
          <w:szCs w:val="28"/>
        </w:rPr>
        <w:t>окремими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дорученнями</w:t>
      </w:r>
      <w:proofErr w:type="spellEnd"/>
      <w:r w:rsidRPr="00503A44">
        <w:rPr>
          <w:sz w:val="28"/>
          <w:szCs w:val="28"/>
        </w:rPr>
        <w:t xml:space="preserve"> начальника </w:t>
      </w:r>
      <w:proofErr w:type="spellStart"/>
      <w:r w:rsidRPr="00503A44">
        <w:rPr>
          <w:sz w:val="28"/>
          <w:szCs w:val="28"/>
        </w:rPr>
        <w:t>управління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освіти</w:t>
      </w:r>
      <w:proofErr w:type="spellEnd"/>
      <w:r w:rsidRPr="00503A44">
        <w:rPr>
          <w:sz w:val="28"/>
          <w:szCs w:val="28"/>
        </w:rPr>
        <w:t>.</w:t>
      </w:r>
    </w:p>
    <w:p w:rsidR="00503A44" w:rsidRPr="00503A44" w:rsidRDefault="00503A44" w:rsidP="00503A4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03A44">
        <w:rPr>
          <w:sz w:val="28"/>
          <w:szCs w:val="28"/>
        </w:rPr>
        <w:t xml:space="preserve">7.2. </w:t>
      </w:r>
      <w:proofErr w:type="spellStart"/>
      <w:r w:rsidRPr="00503A44">
        <w:rPr>
          <w:sz w:val="28"/>
          <w:szCs w:val="28"/>
        </w:rPr>
        <w:t>Управління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освіти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Тетіївської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міської</w:t>
      </w:r>
      <w:proofErr w:type="spellEnd"/>
      <w:r w:rsidRPr="00503A44">
        <w:rPr>
          <w:sz w:val="28"/>
          <w:szCs w:val="28"/>
        </w:rPr>
        <w:t xml:space="preserve"> ради </w:t>
      </w:r>
      <w:proofErr w:type="spellStart"/>
      <w:r w:rsidRPr="00503A44">
        <w:rPr>
          <w:sz w:val="28"/>
          <w:szCs w:val="28"/>
        </w:rPr>
        <w:t>створює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умови</w:t>
      </w:r>
      <w:proofErr w:type="spellEnd"/>
      <w:r w:rsidRPr="00503A44">
        <w:rPr>
          <w:sz w:val="28"/>
          <w:szCs w:val="28"/>
        </w:rPr>
        <w:t xml:space="preserve"> для </w:t>
      </w:r>
      <w:proofErr w:type="spellStart"/>
      <w:r w:rsidRPr="00503A44">
        <w:rPr>
          <w:sz w:val="28"/>
          <w:szCs w:val="28"/>
        </w:rPr>
        <w:t>роботи</w:t>
      </w:r>
      <w:proofErr w:type="spellEnd"/>
      <w:r w:rsidRPr="00503A44">
        <w:rPr>
          <w:sz w:val="28"/>
          <w:szCs w:val="28"/>
        </w:rPr>
        <w:t xml:space="preserve"> і </w:t>
      </w:r>
      <w:proofErr w:type="spellStart"/>
      <w:proofErr w:type="gramStart"/>
      <w:r w:rsidRPr="00503A44">
        <w:rPr>
          <w:sz w:val="28"/>
          <w:szCs w:val="28"/>
        </w:rPr>
        <w:t>п</w:t>
      </w:r>
      <w:proofErr w:type="gramEnd"/>
      <w:r w:rsidRPr="00503A44">
        <w:rPr>
          <w:sz w:val="28"/>
          <w:szCs w:val="28"/>
        </w:rPr>
        <w:t>ідвищення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кваліфікації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працівників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централізованої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бухгалтерії</w:t>
      </w:r>
      <w:proofErr w:type="spellEnd"/>
      <w:r w:rsidRPr="00503A44">
        <w:rPr>
          <w:sz w:val="28"/>
          <w:szCs w:val="28"/>
        </w:rPr>
        <w:t xml:space="preserve">, </w:t>
      </w:r>
      <w:proofErr w:type="spellStart"/>
      <w:r w:rsidRPr="00503A44">
        <w:rPr>
          <w:sz w:val="28"/>
          <w:szCs w:val="28"/>
        </w:rPr>
        <w:t>забезпечує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підрозділ</w:t>
      </w:r>
      <w:proofErr w:type="spellEnd"/>
      <w:r w:rsidRPr="00503A44">
        <w:rPr>
          <w:sz w:val="28"/>
          <w:szCs w:val="28"/>
        </w:rPr>
        <w:t xml:space="preserve"> нормативною базою, </w:t>
      </w:r>
      <w:proofErr w:type="spellStart"/>
      <w:r w:rsidRPr="00503A44">
        <w:rPr>
          <w:sz w:val="28"/>
          <w:szCs w:val="28"/>
        </w:rPr>
        <w:t>приміщенням</w:t>
      </w:r>
      <w:proofErr w:type="spellEnd"/>
      <w:r w:rsidRPr="00503A44">
        <w:rPr>
          <w:sz w:val="28"/>
          <w:szCs w:val="28"/>
        </w:rPr>
        <w:t xml:space="preserve">, </w:t>
      </w:r>
      <w:proofErr w:type="spellStart"/>
      <w:r w:rsidRPr="00503A44">
        <w:rPr>
          <w:sz w:val="28"/>
          <w:szCs w:val="28"/>
        </w:rPr>
        <w:t>періодичним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виданням</w:t>
      </w:r>
      <w:proofErr w:type="spellEnd"/>
      <w:r w:rsidRPr="00503A44">
        <w:rPr>
          <w:sz w:val="28"/>
          <w:szCs w:val="28"/>
        </w:rPr>
        <w:t xml:space="preserve">, </w:t>
      </w:r>
      <w:proofErr w:type="spellStart"/>
      <w:r w:rsidRPr="00503A44">
        <w:rPr>
          <w:sz w:val="28"/>
          <w:szCs w:val="28"/>
        </w:rPr>
        <w:t>обладнанням</w:t>
      </w:r>
      <w:proofErr w:type="spellEnd"/>
      <w:r w:rsidRPr="00503A44">
        <w:rPr>
          <w:sz w:val="28"/>
          <w:szCs w:val="28"/>
        </w:rPr>
        <w:t xml:space="preserve">, </w:t>
      </w:r>
      <w:proofErr w:type="spellStart"/>
      <w:r w:rsidRPr="00503A44">
        <w:rPr>
          <w:sz w:val="28"/>
          <w:szCs w:val="28"/>
        </w:rPr>
        <w:t>канцелярськими</w:t>
      </w:r>
      <w:proofErr w:type="spellEnd"/>
      <w:r w:rsidRPr="00503A44">
        <w:rPr>
          <w:sz w:val="28"/>
          <w:szCs w:val="28"/>
        </w:rPr>
        <w:t xml:space="preserve"> товарами, </w:t>
      </w:r>
      <w:proofErr w:type="spellStart"/>
      <w:r w:rsidRPr="00503A44">
        <w:rPr>
          <w:sz w:val="28"/>
          <w:szCs w:val="28"/>
        </w:rPr>
        <w:t>створює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інші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умови</w:t>
      </w:r>
      <w:proofErr w:type="spellEnd"/>
      <w:r w:rsidRPr="00503A44">
        <w:rPr>
          <w:sz w:val="28"/>
          <w:szCs w:val="28"/>
        </w:rPr>
        <w:t xml:space="preserve"> для </w:t>
      </w:r>
      <w:proofErr w:type="spellStart"/>
      <w:r w:rsidRPr="00503A44">
        <w:rPr>
          <w:sz w:val="28"/>
          <w:szCs w:val="28"/>
        </w:rPr>
        <w:t>ефективної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роботи</w:t>
      </w:r>
      <w:proofErr w:type="spellEnd"/>
      <w:r w:rsidRPr="00503A44">
        <w:rPr>
          <w:sz w:val="28"/>
          <w:szCs w:val="28"/>
        </w:rPr>
        <w:t>.</w:t>
      </w:r>
    </w:p>
    <w:p w:rsidR="00503A44" w:rsidRPr="00503A44" w:rsidRDefault="00503A44" w:rsidP="00503A4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03A44">
        <w:rPr>
          <w:sz w:val="28"/>
          <w:szCs w:val="28"/>
        </w:rPr>
        <w:lastRenderedPageBreak/>
        <w:t xml:space="preserve">7.3. </w:t>
      </w:r>
      <w:proofErr w:type="spellStart"/>
      <w:r w:rsidRPr="00503A44">
        <w:rPr>
          <w:sz w:val="28"/>
          <w:szCs w:val="28"/>
        </w:rPr>
        <w:t>Внесення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змін</w:t>
      </w:r>
      <w:proofErr w:type="spellEnd"/>
      <w:r w:rsidRPr="00503A44">
        <w:rPr>
          <w:sz w:val="28"/>
          <w:szCs w:val="28"/>
        </w:rPr>
        <w:t xml:space="preserve"> та </w:t>
      </w:r>
      <w:proofErr w:type="spellStart"/>
      <w:r w:rsidRPr="00503A44">
        <w:rPr>
          <w:sz w:val="28"/>
          <w:szCs w:val="28"/>
        </w:rPr>
        <w:t>доповнень</w:t>
      </w:r>
      <w:proofErr w:type="spellEnd"/>
      <w:r w:rsidRPr="00503A44">
        <w:rPr>
          <w:sz w:val="28"/>
          <w:szCs w:val="28"/>
        </w:rPr>
        <w:t xml:space="preserve"> до </w:t>
      </w:r>
      <w:proofErr w:type="spellStart"/>
      <w:r w:rsidRPr="00503A44">
        <w:rPr>
          <w:sz w:val="28"/>
          <w:szCs w:val="28"/>
        </w:rPr>
        <w:t>Положення</w:t>
      </w:r>
      <w:proofErr w:type="spellEnd"/>
      <w:r w:rsidRPr="00503A44">
        <w:rPr>
          <w:sz w:val="28"/>
          <w:szCs w:val="28"/>
        </w:rPr>
        <w:t xml:space="preserve"> про </w:t>
      </w:r>
      <w:proofErr w:type="spellStart"/>
      <w:r w:rsidRPr="00503A44">
        <w:rPr>
          <w:sz w:val="28"/>
          <w:szCs w:val="28"/>
        </w:rPr>
        <w:t>централізовану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бухгалтерію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може</w:t>
      </w:r>
      <w:proofErr w:type="spellEnd"/>
      <w:r w:rsidRPr="00503A44">
        <w:rPr>
          <w:sz w:val="28"/>
          <w:szCs w:val="28"/>
        </w:rPr>
        <w:t xml:space="preserve"> бути </w:t>
      </w:r>
      <w:proofErr w:type="spellStart"/>
      <w:r w:rsidRPr="00503A44">
        <w:rPr>
          <w:sz w:val="28"/>
          <w:szCs w:val="28"/>
        </w:rPr>
        <w:t>ініційоване</w:t>
      </w:r>
      <w:proofErr w:type="spellEnd"/>
      <w:r w:rsidRPr="00503A44">
        <w:rPr>
          <w:sz w:val="28"/>
          <w:szCs w:val="28"/>
        </w:rPr>
        <w:t xml:space="preserve"> начальником </w:t>
      </w:r>
      <w:proofErr w:type="spellStart"/>
      <w:r w:rsidRPr="00503A44">
        <w:rPr>
          <w:sz w:val="28"/>
          <w:szCs w:val="28"/>
        </w:rPr>
        <w:t>управління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освіти</w:t>
      </w:r>
      <w:proofErr w:type="spellEnd"/>
      <w:r w:rsidRPr="00503A44">
        <w:rPr>
          <w:sz w:val="28"/>
          <w:szCs w:val="28"/>
        </w:rPr>
        <w:t xml:space="preserve">, </w:t>
      </w:r>
      <w:proofErr w:type="spellStart"/>
      <w:r w:rsidRPr="00503A44">
        <w:rPr>
          <w:sz w:val="28"/>
          <w:szCs w:val="28"/>
        </w:rPr>
        <w:t>головним</w:t>
      </w:r>
      <w:proofErr w:type="spellEnd"/>
      <w:r w:rsidRPr="00503A44">
        <w:rPr>
          <w:sz w:val="28"/>
          <w:szCs w:val="28"/>
        </w:rPr>
        <w:t xml:space="preserve"> бухгалтером, </w:t>
      </w:r>
      <w:proofErr w:type="spellStart"/>
      <w:r w:rsidRPr="00503A44">
        <w:rPr>
          <w:sz w:val="28"/>
          <w:szCs w:val="28"/>
        </w:rPr>
        <w:t>затверджене</w:t>
      </w:r>
      <w:proofErr w:type="spellEnd"/>
      <w:r w:rsidRPr="00503A44">
        <w:rPr>
          <w:sz w:val="28"/>
          <w:szCs w:val="28"/>
        </w:rPr>
        <w:t xml:space="preserve"> наказом начальника </w:t>
      </w:r>
      <w:proofErr w:type="spellStart"/>
      <w:r w:rsidRPr="00503A44">
        <w:rPr>
          <w:sz w:val="28"/>
          <w:szCs w:val="28"/>
        </w:rPr>
        <w:t>управління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освіти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згідно</w:t>
      </w:r>
      <w:proofErr w:type="spellEnd"/>
      <w:r w:rsidRPr="00503A44">
        <w:rPr>
          <w:sz w:val="28"/>
          <w:szCs w:val="28"/>
        </w:rPr>
        <w:t xml:space="preserve"> чинного </w:t>
      </w:r>
      <w:proofErr w:type="spellStart"/>
      <w:r w:rsidRPr="00503A44">
        <w:rPr>
          <w:sz w:val="28"/>
          <w:szCs w:val="28"/>
        </w:rPr>
        <w:t>законодавства</w:t>
      </w:r>
      <w:proofErr w:type="spellEnd"/>
      <w:r w:rsidRPr="00503A44">
        <w:rPr>
          <w:sz w:val="28"/>
          <w:szCs w:val="28"/>
        </w:rPr>
        <w:t>.</w:t>
      </w:r>
    </w:p>
    <w:p w:rsidR="00503A44" w:rsidRPr="00503A44" w:rsidRDefault="00503A44" w:rsidP="00503A4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03A44">
        <w:rPr>
          <w:sz w:val="28"/>
          <w:szCs w:val="28"/>
        </w:rPr>
        <w:t xml:space="preserve">7.4. </w:t>
      </w:r>
      <w:proofErr w:type="spellStart"/>
      <w:r w:rsidRPr="00503A44">
        <w:rPr>
          <w:sz w:val="28"/>
          <w:szCs w:val="28"/>
        </w:rPr>
        <w:t>Реорганізація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централізованої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бухгалтерії</w:t>
      </w:r>
      <w:proofErr w:type="spellEnd"/>
      <w:r w:rsidRPr="00503A44">
        <w:rPr>
          <w:sz w:val="28"/>
          <w:szCs w:val="28"/>
        </w:rPr>
        <w:t xml:space="preserve">  </w:t>
      </w:r>
      <w:proofErr w:type="spellStart"/>
      <w:r w:rsidRPr="00503A44">
        <w:rPr>
          <w:sz w:val="28"/>
          <w:szCs w:val="28"/>
        </w:rPr>
        <w:t>здійснюється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згідно</w:t>
      </w:r>
      <w:proofErr w:type="spellEnd"/>
      <w:r w:rsidRPr="00503A44">
        <w:rPr>
          <w:sz w:val="28"/>
          <w:szCs w:val="28"/>
        </w:rPr>
        <w:t xml:space="preserve"> </w:t>
      </w:r>
      <w:proofErr w:type="gramStart"/>
      <w:r w:rsidRPr="00503A44">
        <w:rPr>
          <w:sz w:val="28"/>
          <w:szCs w:val="28"/>
        </w:rPr>
        <w:t>чинного</w:t>
      </w:r>
      <w:proofErr w:type="gram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законодавства</w:t>
      </w:r>
      <w:proofErr w:type="spellEnd"/>
      <w:r w:rsidRPr="00503A44">
        <w:rPr>
          <w:sz w:val="28"/>
          <w:szCs w:val="28"/>
        </w:rPr>
        <w:t>.</w:t>
      </w:r>
    </w:p>
    <w:p w:rsidR="00BD1225" w:rsidRPr="00503A44" w:rsidRDefault="00BD1225" w:rsidP="00503A4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E60" w:rsidRDefault="00BD1225" w:rsidP="00503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3A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</w:p>
    <w:p w:rsidR="00503A44" w:rsidRDefault="00503A44" w:rsidP="00503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03A44" w:rsidRPr="00503A44" w:rsidRDefault="00503A44" w:rsidP="00503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Секретар ради                                   С.М.ДЕНИСЮК</w:t>
      </w:r>
    </w:p>
    <w:sectPr w:rsidR="00503A44" w:rsidRPr="00503A44" w:rsidSect="00503A44">
      <w:pgSz w:w="11906" w:h="16838"/>
      <w:pgMar w:top="284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2707D"/>
    <w:multiLevelType w:val="hybridMultilevel"/>
    <w:tmpl w:val="917A68D8"/>
    <w:lvl w:ilvl="0" w:tplc="09DCB822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F8364A"/>
    <w:multiLevelType w:val="multilevel"/>
    <w:tmpl w:val="F43EA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2869AD"/>
    <w:multiLevelType w:val="multilevel"/>
    <w:tmpl w:val="A8C61D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8A0AFF"/>
    <w:multiLevelType w:val="hybridMultilevel"/>
    <w:tmpl w:val="BD1A2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DA0069"/>
    <w:multiLevelType w:val="multilevel"/>
    <w:tmpl w:val="BD2495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307299"/>
    <w:multiLevelType w:val="hybridMultilevel"/>
    <w:tmpl w:val="20E42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513"/>
    <w:rsid w:val="00087719"/>
    <w:rsid w:val="0009084E"/>
    <w:rsid w:val="00197EBA"/>
    <w:rsid w:val="00254E60"/>
    <w:rsid w:val="003650DC"/>
    <w:rsid w:val="00431B1D"/>
    <w:rsid w:val="00503A44"/>
    <w:rsid w:val="00686245"/>
    <w:rsid w:val="006C594F"/>
    <w:rsid w:val="006D69BD"/>
    <w:rsid w:val="0079409F"/>
    <w:rsid w:val="007970F4"/>
    <w:rsid w:val="008C34D8"/>
    <w:rsid w:val="008E6A70"/>
    <w:rsid w:val="00955ACE"/>
    <w:rsid w:val="00967513"/>
    <w:rsid w:val="00A45254"/>
    <w:rsid w:val="00B10036"/>
    <w:rsid w:val="00B3038B"/>
    <w:rsid w:val="00B741FE"/>
    <w:rsid w:val="00BD1225"/>
    <w:rsid w:val="00CE7B84"/>
    <w:rsid w:val="00D266B3"/>
    <w:rsid w:val="00D45214"/>
    <w:rsid w:val="00D617D6"/>
    <w:rsid w:val="00DA550F"/>
    <w:rsid w:val="00ED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6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7970F4"/>
    <w:pPr>
      <w:spacing w:after="12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7970F4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D1225"/>
    <w:pPr>
      <w:spacing w:after="110" w:line="268" w:lineRule="auto"/>
      <w:ind w:left="720" w:right="187" w:firstLine="720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styleId="a7">
    <w:name w:val="Strong"/>
    <w:uiPriority w:val="22"/>
    <w:qFormat/>
    <w:rsid w:val="00503A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6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7970F4"/>
    <w:pPr>
      <w:spacing w:after="12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7970F4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D1225"/>
    <w:pPr>
      <w:spacing w:after="110" w:line="268" w:lineRule="auto"/>
      <w:ind w:left="720" w:right="187" w:firstLine="720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styleId="a7">
    <w:name w:val="Strong"/>
    <w:uiPriority w:val="22"/>
    <w:qFormat/>
    <w:rsid w:val="00503A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0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1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linkedin.com/shareArticle?mini=true&amp;url=https://doc.drohobych-rada.gov.ua/%d0%bf%d1%80%d0%be-%d0%bb%d1%96%d0%ba%d0%b2%d1%96%d0%b4%d0%b0%d1%86%d1%96%d1%8e-%d0%bc%d1%96%d1%81%d1%8c%d0%ba%d0%be%d0%b3%d0%be-%d0%bc%d0%b5%d1%82%d0%be%d0%b4%d0%b8%d1%87%d0%bd%d0%be%d0%b3%d0%be/&amp;title=%D0%9F%D1%80%D0%BE%20%D0%BB%D1%96%D0%BA%D0%B2%D1%96%D0%B4%D0%B0%D1%86%D1%96%D1%8E%20%D0%BC%D1%96%D1%81%D1%8C%D0%BA%D0%BE%D0%B3%D0%BE%20%D0%BC%D0%B5%D1%82%D0%BE%D0%B4%D0%B8%D1%87%D0%BD%D0%BE%D0%B3%D0%BE%20%D0%BA%D0%B0%D0%B1%D1%96%D0%BD%D0%B5%D1%82%D1%83&amp;summary=&amp;source=https://doc.drohobych-rada.gov.ua/%d0%bf%d1%80%d0%be-%d0%bb%d1%96%d0%ba%d0%b2%d1%96%d0%b4%d0%b0%d1%86%d1%96%d1%8e-%d0%bc%d1%96%d1%81%d1%8c%d0%ba%d0%be%d0%b3%d0%be-%d0%bc%d0%b5%d1%82%d0%be%d0%b4%d0%b8%d1%87%d0%bd%d0%be%d0%b3%d0%b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8538</Words>
  <Characters>4868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Таня</cp:lastModifiedBy>
  <cp:revision>7</cp:revision>
  <cp:lastPrinted>2020-10-07T05:38:00Z</cp:lastPrinted>
  <dcterms:created xsi:type="dcterms:W3CDTF">2020-09-24T06:23:00Z</dcterms:created>
  <dcterms:modified xsi:type="dcterms:W3CDTF">2020-10-07T05:43:00Z</dcterms:modified>
</cp:coreProperties>
</file>