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0E" w:rsidRDefault="003E620E" w:rsidP="003E620E">
      <w:pPr>
        <w:tabs>
          <w:tab w:val="left" w:pos="9498"/>
        </w:tabs>
        <w:rPr>
          <w:sz w:val="36"/>
          <w:szCs w:val="36"/>
          <w:lang w:val="uk-UA"/>
        </w:rPr>
      </w:pPr>
      <w:r>
        <w:rPr>
          <w:noProof/>
        </w:rPr>
        <w:drawing>
          <wp:anchor distT="0" distB="0" distL="0" distR="0" simplePos="0" relativeHeight="251658240" behindDoc="0" locked="0" layoutInCell="1" allowOverlap="1">
            <wp:simplePos x="0" y="0"/>
            <wp:positionH relativeFrom="page">
              <wp:posOffset>3744595</wp:posOffset>
            </wp:positionH>
            <wp:positionV relativeFrom="paragraph">
              <wp:posOffset>375920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3E620E" w:rsidRDefault="003E620E" w:rsidP="003E620E">
      <w:pPr>
        <w:tabs>
          <w:tab w:val="left" w:pos="9498"/>
        </w:tabs>
        <w:jc w:val="center"/>
        <w:rPr>
          <w:b/>
          <w:sz w:val="28"/>
          <w:szCs w:val="28"/>
          <w:lang w:val="uk-UA"/>
        </w:rPr>
      </w:pPr>
      <w:r>
        <w:rPr>
          <w:b/>
          <w:sz w:val="28"/>
          <w:szCs w:val="28"/>
          <w:lang w:val="uk-UA"/>
        </w:rPr>
        <w:t>УКРАЇНА</w:t>
      </w:r>
    </w:p>
    <w:p w:rsidR="003E620E" w:rsidRDefault="003E620E" w:rsidP="003E620E">
      <w:pPr>
        <w:tabs>
          <w:tab w:val="left" w:pos="9498"/>
        </w:tabs>
        <w:jc w:val="center"/>
        <w:rPr>
          <w:b/>
          <w:sz w:val="28"/>
          <w:szCs w:val="28"/>
          <w:lang w:val="uk-UA"/>
        </w:rPr>
      </w:pPr>
      <w:proofErr w:type="gramStart"/>
      <w:r>
        <w:rPr>
          <w:b/>
          <w:sz w:val="28"/>
          <w:szCs w:val="28"/>
        </w:rPr>
        <w:t>ТЕТІЇВСЬКА</w:t>
      </w:r>
      <w:r>
        <w:rPr>
          <w:b/>
          <w:sz w:val="28"/>
          <w:szCs w:val="28"/>
          <w:lang w:val="uk-UA"/>
        </w:rPr>
        <w:t xml:space="preserve"> </w:t>
      </w:r>
      <w:r>
        <w:rPr>
          <w:b/>
          <w:sz w:val="28"/>
          <w:szCs w:val="28"/>
        </w:rPr>
        <w:t xml:space="preserve"> МІСЬКА</w:t>
      </w:r>
      <w:proofErr w:type="gramEnd"/>
      <w:r>
        <w:rPr>
          <w:b/>
          <w:sz w:val="28"/>
          <w:szCs w:val="28"/>
        </w:rPr>
        <w:t xml:space="preserve"> </w:t>
      </w:r>
      <w:r>
        <w:rPr>
          <w:b/>
          <w:sz w:val="28"/>
          <w:szCs w:val="28"/>
          <w:lang w:val="uk-UA"/>
        </w:rPr>
        <w:t xml:space="preserve"> </w:t>
      </w:r>
      <w:r>
        <w:rPr>
          <w:b/>
          <w:sz w:val="28"/>
          <w:szCs w:val="28"/>
        </w:rPr>
        <w:t>РАДА</w:t>
      </w:r>
    </w:p>
    <w:p w:rsidR="003E620E" w:rsidRDefault="003E620E" w:rsidP="003E620E">
      <w:pPr>
        <w:tabs>
          <w:tab w:val="left" w:pos="9498"/>
        </w:tabs>
        <w:jc w:val="center"/>
        <w:rPr>
          <w:b/>
          <w:sz w:val="28"/>
          <w:szCs w:val="28"/>
          <w:lang w:val="uk-UA"/>
        </w:rPr>
      </w:pPr>
      <w:r>
        <w:rPr>
          <w:b/>
          <w:sz w:val="28"/>
          <w:szCs w:val="28"/>
          <w:lang w:val="uk-UA"/>
        </w:rPr>
        <w:t>ТЕТІЇВСЬКОГО  РАЙОНУ  КИЇВСЬКОЇ  ОБЛАСТІ</w:t>
      </w:r>
    </w:p>
    <w:p w:rsidR="003E620E" w:rsidRDefault="000D4AAF" w:rsidP="003E620E">
      <w:pPr>
        <w:tabs>
          <w:tab w:val="left" w:pos="9498"/>
        </w:tabs>
        <w:jc w:val="center"/>
        <w:rPr>
          <w:b/>
          <w:sz w:val="28"/>
          <w:szCs w:val="28"/>
          <w:lang w:val="uk-UA"/>
        </w:rPr>
      </w:pPr>
      <w:r>
        <w:rPr>
          <w:b/>
          <w:sz w:val="28"/>
          <w:szCs w:val="28"/>
          <w:lang w:val="uk-UA"/>
        </w:rPr>
        <w:t>ТРИДЦЯТЬ ТРЕТЯ</w:t>
      </w:r>
      <w:r w:rsidR="003E620E">
        <w:rPr>
          <w:b/>
          <w:sz w:val="28"/>
          <w:szCs w:val="28"/>
          <w:lang w:val="uk-UA"/>
        </w:rPr>
        <w:t xml:space="preserve">   СЕСІЯ  СЬОМОГО  СКЛИКАННЯ</w:t>
      </w:r>
    </w:p>
    <w:p w:rsidR="003E620E" w:rsidRDefault="003E620E" w:rsidP="003E620E">
      <w:pPr>
        <w:tabs>
          <w:tab w:val="left" w:pos="9498"/>
        </w:tabs>
        <w:jc w:val="center"/>
        <w:rPr>
          <w:b/>
          <w:sz w:val="28"/>
          <w:szCs w:val="28"/>
          <w:lang w:val="uk-UA"/>
        </w:rPr>
      </w:pPr>
    </w:p>
    <w:p w:rsidR="003E620E" w:rsidRDefault="003E620E" w:rsidP="003E620E">
      <w:pPr>
        <w:tabs>
          <w:tab w:val="left" w:pos="9498"/>
        </w:tabs>
        <w:jc w:val="center"/>
        <w:rPr>
          <w:b/>
          <w:sz w:val="32"/>
          <w:szCs w:val="32"/>
          <w:u w:val="single"/>
          <w:lang w:val="uk-UA"/>
        </w:rPr>
      </w:pPr>
      <w:r>
        <w:rPr>
          <w:b/>
          <w:sz w:val="28"/>
          <w:szCs w:val="28"/>
          <w:lang w:val="uk-UA"/>
        </w:rPr>
        <w:t xml:space="preserve"> РІШЕННЯ </w:t>
      </w:r>
    </w:p>
    <w:p w:rsidR="003E620E" w:rsidRDefault="003E620E" w:rsidP="003E620E">
      <w:pPr>
        <w:tabs>
          <w:tab w:val="left" w:pos="9498"/>
        </w:tabs>
        <w:rPr>
          <w:sz w:val="28"/>
          <w:szCs w:val="28"/>
          <w:lang w:val="uk-UA"/>
        </w:rPr>
      </w:pPr>
    </w:p>
    <w:p w:rsidR="003E620E" w:rsidRDefault="003E620E" w:rsidP="003E620E">
      <w:pPr>
        <w:tabs>
          <w:tab w:val="left" w:pos="9498"/>
        </w:tabs>
        <w:rPr>
          <w:b/>
          <w:sz w:val="28"/>
          <w:szCs w:val="28"/>
          <w:lang w:val="uk-UA"/>
        </w:rPr>
      </w:pPr>
      <w:r>
        <w:rPr>
          <w:b/>
          <w:sz w:val="28"/>
          <w:szCs w:val="28"/>
        </w:rPr>
        <w:t xml:space="preserve">Про </w:t>
      </w:r>
      <w:r>
        <w:rPr>
          <w:b/>
          <w:sz w:val="28"/>
          <w:szCs w:val="28"/>
          <w:lang w:val="uk-UA"/>
        </w:rPr>
        <w:t xml:space="preserve">надання дозволу на </w:t>
      </w:r>
      <w:proofErr w:type="gramStart"/>
      <w:r>
        <w:rPr>
          <w:b/>
          <w:sz w:val="28"/>
          <w:szCs w:val="28"/>
          <w:lang w:val="uk-UA"/>
        </w:rPr>
        <w:t>об</w:t>
      </w:r>
      <w:r w:rsidRPr="003E620E">
        <w:rPr>
          <w:b/>
          <w:sz w:val="28"/>
          <w:szCs w:val="28"/>
        </w:rPr>
        <w:t>’</w:t>
      </w:r>
      <w:r w:rsidR="00610AF0">
        <w:rPr>
          <w:b/>
          <w:sz w:val="28"/>
          <w:szCs w:val="28"/>
          <w:lang w:val="uk-UA"/>
        </w:rPr>
        <w:t>єднання  земельних</w:t>
      </w:r>
      <w:proofErr w:type="gramEnd"/>
    </w:p>
    <w:p w:rsidR="003E620E" w:rsidRDefault="00610AF0" w:rsidP="003E620E">
      <w:pPr>
        <w:tabs>
          <w:tab w:val="left" w:pos="9498"/>
        </w:tabs>
        <w:rPr>
          <w:b/>
          <w:sz w:val="28"/>
          <w:szCs w:val="28"/>
          <w:lang w:val="uk-UA"/>
        </w:rPr>
      </w:pPr>
      <w:r>
        <w:rPr>
          <w:b/>
          <w:sz w:val="28"/>
          <w:szCs w:val="28"/>
          <w:lang w:val="uk-UA"/>
        </w:rPr>
        <w:t xml:space="preserve">ділянок, які  розташовані </w:t>
      </w:r>
      <w:r w:rsidR="003E620E">
        <w:rPr>
          <w:b/>
          <w:sz w:val="28"/>
          <w:szCs w:val="28"/>
          <w:lang w:val="uk-UA"/>
        </w:rPr>
        <w:t xml:space="preserve"> на території </w:t>
      </w:r>
    </w:p>
    <w:p w:rsidR="003E620E" w:rsidRDefault="003E620E" w:rsidP="003E620E">
      <w:pPr>
        <w:tabs>
          <w:tab w:val="left" w:pos="9498"/>
        </w:tabs>
        <w:rPr>
          <w:b/>
          <w:sz w:val="28"/>
          <w:szCs w:val="28"/>
          <w:lang w:val="uk-UA"/>
        </w:rPr>
      </w:pPr>
      <w:r>
        <w:rPr>
          <w:b/>
          <w:sz w:val="28"/>
          <w:szCs w:val="28"/>
          <w:lang w:val="uk-UA"/>
        </w:rPr>
        <w:t xml:space="preserve">Тетіївської міської ради </w:t>
      </w:r>
    </w:p>
    <w:p w:rsidR="003E620E" w:rsidRDefault="003E620E" w:rsidP="003E620E">
      <w:pPr>
        <w:tabs>
          <w:tab w:val="left" w:pos="9498"/>
        </w:tabs>
        <w:rPr>
          <w:b/>
          <w:sz w:val="28"/>
          <w:szCs w:val="28"/>
          <w:lang w:val="uk-UA"/>
        </w:rPr>
      </w:pPr>
    </w:p>
    <w:p w:rsidR="003E620E" w:rsidRDefault="003E620E" w:rsidP="003E620E">
      <w:pPr>
        <w:tabs>
          <w:tab w:val="left" w:pos="9498"/>
        </w:tabs>
        <w:jc w:val="both"/>
        <w:rPr>
          <w:sz w:val="28"/>
          <w:szCs w:val="28"/>
          <w:lang w:val="uk-UA"/>
        </w:rPr>
      </w:pPr>
      <w:r>
        <w:rPr>
          <w:b/>
          <w:sz w:val="28"/>
          <w:szCs w:val="28"/>
          <w:lang w:val="uk-UA"/>
        </w:rPr>
        <w:t xml:space="preserve"> </w:t>
      </w:r>
      <w:r>
        <w:rPr>
          <w:sz w:val="28"/>
          <w:szCs w:val="28"/>
          <w:lang w:val="uk-UA"/>
        </w:rPr>
        <w:t xml:space="preserve">                 Розглянувши клопотання СФГ «СВІТАНОК», керуючись Законом України «Про місцеве самоврядування в Україні», відповідно до статей 12, Земельного кодексу України,  Закону України «Про внесення змін до деяких законодавчих актів України про розмежування земель державної та комунальної власності»,  Закону України «Про землеустрій» Тетіївська міська рада</w:t>
      </w:r>
    </w:p>
    <w:p w:rsidR="003E620E" w:rsidRDefault="003E620E" w:rsidP="003E620E">
      <w:pPr>
        <w:tabs>
          <w:tab w:val="left" w:pos="9498"/>
        </w:tabs>
        <w:jc w:val="both"/>
        <w:rPr>
          <w:sz w:val="28"/>
          <w:szCs w:val="28"/>
          <w:lang w:val="uk-UA"/>
        </w:rPr>
      </w:pPr>
    </w:p>
    <w:p w:rsidR="003E620E" w:rsidRDefault="003E620E" w:rsidP="003E620E">
      <w:pPr>
        <w:pStyle w:val="a3"/>
        <w:jc w:val="center"/>
        <w:rPr>
          <w:b/>
          <w:sz w:val="28"/>
          <w:szCs w:val="28"/>
          <w:lang w:val="uk-UA"/>
        </w:rPr>
      </w:pPr>
      <w:r>
        <w:rPr>
          <w:b/>
          <w:sz w:val="28"/>
          <w:szCs w:val="28"/>
          <w:lang w:val="uk-UA"/>
        </w:rPr>
        <w:t xml:space="preserve">в и р і ш и л а : </w:t>
      </w:r>
    </w:p>
    <w:p w:rsidR="003C6FEB" w:rsidRDefault="003C6FEB" w:rsidP="003E620E">
      <w:pPr>
        <w:tabs>
          <w:tab w:val="left" w:pos="9498"/>
        </w:tabs>
        <w:ind w:left="360" w:hanging="360"/>
        <w:jc w:val="both"/>
        <w:rPr>
          <w:sz w:val="28"/>
          <w:szCs w:val="28"/>
          <w:lang w:val="uk-UA"/>
        </w:rPr>
      </w:pPr>
      <w:r>
        <w:rPr>
          <w:sz w:val="28"/>
          <w:szCs w:val="28"/>
          <w:lang w:val="uk-UA"/>
        </w:rPr>
        <w:t xml:space="preserve">1.Надати </w:t>
      </w:r>
      <w:r w:rsidR="003E620E">
        <w:rPr>
          <w:sz w:val="28"/>
          <w:szCs w:val="28"/>
          <w:lang w:val="uk-UA"/>
        </w:rPr>
        <w:t xml:space="preserve"> дозвіл </w:t>
      </w:r>
      <w:r w:rsidR="0060182A">
        <w:rPr>
          <w:sz w:val="28"/>
          <w:szCs w:val="28"/>
          <w:lang w:val="uk-UA"/>
        </w:rPr>
        <w:t xml:space="preserve">Тетіївській міській раді </w:t>
      </w:r>
      <w:r w:rsidR="003E620E">
        <w:rPr>
          <w:sz w:val="28"/>
          <w:szCs w:val="28"/>
          <w:lang w:val="uk-UA"/>
        </w:rPr>
        <w:t>на розробку технічної докум</w:t>
      </w:r>
      <w:r>
        <w:rPr>
          <w:sz w:val="28"/>
          <w:szCs w:val="28"/>
          <w:lang w:val="uk-UA"/>
        </w:rPr>
        <w:t>ентації</w:t>
      </w:r>
      <w:r w:rsidR="00976B52">
        <w:rPr>
          <w:sz w:val="28"/>
          <w:szCs w:val="28"/>
          <w:lang w:val="uk-UA"/>
        </w:rPr>
        <w:t xml:space="preserve"> із землеустрою  щодо </w:t>
      </w:r>
      <w:r>
        <w:rPr>
          <w:sz w:val="28"/>
          <w:szCs w:val="28"/>
          <w:lang w:val="uk-UA"/>
        </w:rPr>
        <w:t>об</w:t>
      </w:r>
      <w:r w:rsidRPr="003C6FEB">
        <w:rPr>
          <w:sz w:val="28"/>
          <w:szCs w:val="28"/>
        </w:rPr>
        <w:t>’</w:t>
      </w:r>
      <w:r>
        <w:rPr>
          <w:sz w:val="28"/>
          <w:szCs w:val="28"/>
          <w:lang w:val="uk-UA"/>
        </w:rPr>
        <w:t xml:space="preserve">єднання земельних  ділянок  площею </w:t>
      </w:r>
    </w:p>
    <w:p w:rsidR="003C6FEB" w:rsidRDefault="003C6FEB" w:rsidP="003E620E">
      <w:pPr>
        <w:tabs>
          <w:tab w:val="left" w:pos="9498"/>
        </w:tabs>
        <w:ind w:left="360" w:hanging="360"/>
        <w:jc w:val="both"/>
        <w:rPr>
          <w:sz w:val="28"/>
          <w:szCs w:val="28"/>
          <w:lang w:val="uk-UA"/>
        </w:rPr>
      </w:pPr>
      <w:r>
        <w:rPr>
          <w:sz w:val="28"/>
          <w:szCs w:val="28"/>
          <w:lang w:val="uk-UA"/>
        </w:rPr>
        <w:t xml:space="preserve">         0,0851 </w:t>
      </w:r>
      <w:r w:rsidR="003E620E">
        <w:rPr>
          <w:sz w:val="28"/>
          <w:szCs w:val="28"/>
          <w:lang w:val="uk-UA"/>
        </w:rPr>
        <w:t xml:space="preserve"> га, </w:t>
      </w:r>
      <w:r>
        <w:rPr>
          <w:sz w:val="28"/>
          <w:szCs w:val="28"/>
          <w:lang w:val="uk-UA"/>
        </w:rPr>
        <w:t xml:space="preserve">    кадастровий  номер 3224610100:01:182:0025,</w:t>
      </w:r>
    </w:p>
    <w:p w:rsidR="003C6FEB" w:rsidRDefault="003C6FEB" w:rsidP="003E620E">
      <w:pPr>
        <w:tabs>
          <w:tab w:val="left" w:pos="9498"/>
        </w:tabs>
        <w:ind w:left="360" w:hanging="360"/>
        <w:jc w:val="both"/>
        <w:rPr>
          <w:sz w:val="28"/>
          <w:szCs w:val="28"/>
          <w:lang w:val="uk-UA"/>
        </w:rPr>
      </w:pPr>
      <w:r>
        <w:rPr>
          <w:sz w:val="28"/>
          <w:szCs w:val="28"/>
          <w:lang w:val="uk-UA"/>
        </w:rPr>
        <w:t xml:space="preserve">         0,0243 га       кадастровий  номер 3224610100:01:182:0024,</w:t>
      </w:r>
    </w:p>
    <w:p w:rsidR="003C6FEB" w:rsidRDefault="003C6FEB" w:rsidP="003C6FEB">
      <w:pPr>
        <w:tabs>
          <w:tab w:val="left" w:pos="9498"/>
        </w:tabs>
        <w:ind w:left="360" w:hanging="360"/>
        <w:jc w:val="both"/>
        <w:rPr>
          <w:sz w:val="28"/>
          <w:szCs w:val="28"/>
          <w:lang w:val="uk-UA"/>
        </w:rPr>
      </w:pPr>
      <w:r>
        <w:rPr>
          <w:sz w:val="28"/>
          <w:szCs w:val="28"/>
          <w:lang w:val="uk-UA"/>
        </w:rPr>
        <w:t xml:space="preserve">         0,0125га        кадастровий  номер 3224610100:01:182:0023,</w:t>
      </w:r>
    </w:p>
    <w:p w:rsidR="003C6FEB" w:rsidRDefault="003C6FEB" w:rsidP="003E620E">
      <w:pPr>
        <w:tabs>
          <w:tab w:val="left" w:pos="9498"/>
        </w:tabs>
        <w:ind w:left="360" w:hanging="360"/>
        <w:jc w:val="both"/>
        <w:rPr>
          <w:sz w:val="28"/>
          <w:szCs w:val="28"/>
          <w:lang w:val="uk-UA"/>
        </w:rPr>
      </w:pPr>
      <w:r>
        <w:rPr>
          <w:sz w:val="28"/>
          <w:szCs w:val="28"/>
          <w:lang w:val="uk-UA"/>
        </w:rPr>
        <w:t xml:space="preserve">   які розташовані</w:t>
      </w:r>
      <w:r w:rsidR="003E620E">
        <w:rPr>
          <w:sz w:val="28"/>
          <w:szCs w:val="28"/>
          <w:lang w:val="uk-UA"/>
        </w:rPr>
        <w:t xml:space="preserve"> в м. Те</w:t>
      </w:r>
      <w:r>
        <w:rPr>
          <w:sz w:val="28"/>
          <w:szCs w:val="28"/>
          <w:lang w:val="uk-UA"/>
        </w:rPr>
        <w:t>тієві по вул. Володимирській, 1</w:t>
      </w:r>
      <w:r w:rsidR="00FA7E40">
        <w:rPr>
          <w:sz w:val="28"/>
          <w:szCs w:val="28"/>
          <w:lang w:val="uk-UA"/>
        </w:rPr>
        <w:t>-</w:t>
      </w:r>
      <w:r>
        <w:rPr>
          <w:sz w:val="28"/>
          <w:szCs w:val="28"/>
          <w:lang w:val="uk-UA"/>
        </w:rPr>
        <w:t>А  з цільовим</w:t>
      </w:r>
    </w:p>
    <w:p w:rsidR="003E620E" w:rsidRPr="003C6FEB" w:rsidRDefault="003C6FEB" w:rsidP="003E620E">
      <w:pPr>
        <w:tabs>
          <w:tab w:val="left" w:pos="9498"/>
        </w:tabs>
        <w:ind w:left="360" w:hanging="360"/>
        <w:jc w:val="both"/>
        <w:rPr>
          <w:sz w:val="28"/>
          <w:szCs w:val="28"/>
          <w:lang w:val="uk-UA"/>
        </w:rPr>
      </w:pPr>
      <w:r w:rsidRPr="003C6FEB">
        <w:rPr>
          <w:sz w:val="28"/>
          <w:szCs w:val="28"/>
        </w:rPr>
        <w:t xml:space="preserve">   </w:t>
      </w:r>
      <w:r>
        <w:rPr>
          <w:sz w:val="28"/>
          <w:szCs w:val="28"/>
          <w:lang w:val="uk-UA"/>
        </w:rPr>
        <w:t>призначенням  для будівництва  та  обслуговування   будівель  торгівлі.</w:t>
      </w:r>
    </w:p>
    <w:p w:rsidR="00487AB8" w:rsidRDefault="003C6FEB" w:rsidP="00487AB8">
      <w:pPr>
        <w:tabs>
          <w:tab w:val="left" w:pos="9498"/>
        </w:tabs>
        <w:jc w:val="both"/>
        <w:rPr>
          <w:sz w:val="28"/>
          <w:szCs w:val="28"/>
          <w:lang w:val="uk-UA"/>
        </w:rPr>
      </w:pPr>
      <w:r>
        <w:rPr>
          <w:sz w:val="28"/>
          <w:szCs w:val="28"/>
          <w:lang w:val="uk-UA"/>
        </w:rPr>
        <w:t>2</w:t>
      </w:r>
      <w:r w:rsidR="003E620E">
        <w:rPr>
          <w:sz w:val="28"/>
          <w:szCs w:val="28"/>
          <w:lang w:val="uk-UA"/>
        </w:rPr>
        <w:t xml:space="preserve">. Розроблену технічну документацію подати на розгляд та затвердження </w:t>
      </w:r>
      <w:r w:rsidR="00487AB8">
        <w:rPr>
          <w:sz w:val="28"/>
          <w:szCs w:val="28"/>
          <w:lang w:val="uk-UA"/>
        </w:rPr>
        <w:t xml:space="preserve">   </w:t>
      </w:r>
    </w:p>
    <w:p w:rsidR="003E620E" w:rsidRDefault="00487AB8" w:rsidP="00487AB8">
      <w:pPr>
        <w:tabs>
          <w:tab w:val="left" w:pos="9498"/>
        </w:tabs>
        <w:jc w:val="both"/>
        <w:rPr>
          <w:sz w:val="28"/>
          <w:szCs w:val="28"/>
          <w:lang w:val="uk-UA"/>
        </w:rPr>
      </w:pPr>
      <w:r>
        <w:rPr>
          <w:sz w:val="28"/>
          <w:szCs w:val="28"/>
          <w:lang w:val="uk-UA"/>
        </w:rPr>
        <w:t xml:space="preserve">    </w:t>
      </w:r>
      <w:r w:rsidR="003E620E">
        <w:rPr>
          <w:sz w:val="28"/>
          <w:szCs w:val="28"/>
          <w:lang w:val="uk-UA"/>
        </w:rPr>
        <w:t>чергової сесії .</w:t>
      </w:r>
    </w:p>
    <w:p w:rsidR="003E620E" w:rsidRDefault="003C6FEB" w:rsidP="003E620E">
      <w:pPr>
        <w:pStyle w:val="2"/>
        <w:ind w:left="240" w:hanging="240"/>
        <w:rPr>
          <w:sz w:val="28"/>
          <w:szCs w:val="28"/>
          <w:lang w:val="uk-UA"/>
        </w:rPr>
      </w:pPr>
      <w:r w:rsidRPr="003C6FEB">
        <w:rPr>
          <w:sz w:val="28"/>
          <w:szCs w:val="28"/>
        </w:rPr>
        <w:t>3</w:t>
      </w:r>
      <w:r w:rsidR="003E620E">
        <w:rPr>
          <w:sz w:val="28"/>
          <w:szCs w:val="28"/>
          <w:lang w:val="uk-UA"/>
        </w:rPr>
        <w:t xml:space="preserve">.Контроль за виконанням даного рішення покласти на постійну </w:t>
      </w:r>
      <w:proofErr w:type="gramStart"/>
      <w:r w:rsidR="003E620E">
        <w:rPr>
          <w:sz w:val="28"/>
          <w:szCs w:val="28"/>
          <w:lang w:val="uk-UA"/>
        </w:rPr>
        <w:t>депутатську  комісію</w:t>
      </w:r>
      <w:proofErr w:type="gramEnd"/>
      <w:r w:rsidR="003E620E">
        <w:rPr>
          <w:sz w:val="28"/>
          <w:szCs w:val="28"/>
          <w:lang w:val="uk-UA"/>
        </w:rPr>
        <w:t xml:space="preserve"> з питань регулювання земельних відносин, архітектури, будівництва та охорони навколишнього середовища,   (голова </w:t>
      </w:r>
      <w:proofErr w:type="spellStart"/>
      <w:r w:rsidR="003E620E">
        <w:rPr>
          <w:sz w:val="28"/>
          <w:szCs w:val="28"/>
          <w:lang w:val="uk-UA"/>
        </w:rPr>
        <w:t>Касяненко</w:t>
      </w:r>
      <w:proofErr w:type="spellEnd"/>
      <w:r w:rsidR="003E620E">
        <w:rPr>
          <w:sz w:val="28"/>
          <w:szCs w:val="28"/>
          <w:lang w:val="uk-UA"/>
        </w:rPr>
        <w:t xml:space="preserve"> В.М.)</w:t>
      </w:r>
    </w:p>
    <w:p w:rsidR="003E620E" w:rsidRDefault="003E620E" w:rsidP="003E620E">
      <w:pPr>
        <w:pStyle w:val="2"/>
        <w:ind w:left="0" w:firstLine="0"/>
        <w:rPr>
          <w:sz w:val="28"/>
          <w:szCs w:val="28"/>
          <w:lang w:val="uk-UA"/>
        </w:rPr>
      </w:pPr>
    </w:p>
    <w:p w:rsidR="003E620E" w:rsidRDefault="003E620E" w:rsidP="003E620E">
      <w:pPr>
        <w:tabs>
          <w:tab w:val="left" w:pos="9498"/>
        </w:tabs>
        <w:ind w:firstLine="851"/>
        <w:jc w:val="center"/>
        <w:rPr>
          <w:sz w:val="28"/>
          <w:szCs w:val="28"/>
          <w:lang w:val="uk-UA"/>
        </w:rPr>
      </w:pPr>
      <w:proofErr w:type="spellStart"/>
      <w:proofErr w:type="gramStart"/>
      <w:r>
        <w:rPr>
          <w:sz w:val="28"/>
          <w:szCs w:val="28"/>
        </w:rPr>
        <w:t>Міський</w:t>
      </w:r>
      <w:proofErr w:type="spellEnd"/>
      <w:r>
        <w:rPr>
          <w:sz w:val="28"/>
          <w:szCs w:val="28"/>
        </w:rPr>
        <w:t xml:space="preserve">  голова</w:t>
      </w:r>
      <w:proofErr w:type="gramEnd"/>
      <w:r>
        <w:rPr>
          <w:sz w:val="28"/>
          <w:szCs w:val="28"/>
        </w:rPr>
        <w:t xml:space="preserve">                                         </w:t>
      </w:r>
      <w:r>
        <w:rPr>
          <w:sz w:val="28"/>
          <w:szCs w:val="28"/>
          <w:lang w:val="uk-UA"/>
        </w:rPr>
        <w:t xml:space="preserve">Р. </w:t>
      </w:r>
      <w:r>
        <w:rPr>
          <w:sz w:val="28"/>
          <w:szCs w:val="28"/>
        </w:rPr>
        <w:t>В.</w:t>
      </w:r>
      <w:r>
        <w:rPr>
          <w:sz w:val="28"/>
          <w:szCs w:val="28"/>
          <w:lang w:val="uk-UA"/>
        </w:rPr>
        <w:t xml:space="preserve"> </w:t>
      </w:r>
      <w:proofErr w:type="spellStart"/>
      <w:r>
        <w:rPr>
          <w:sz w:val="28"/>
          <w:szCs w:val="28"/>
          <w:lang w:val="uk-UA"/>
        </w:rPr>
        <w:t>Майструк</w:t>
      </w:r>
      <w:proofErr w:type="spellEnd"/>
    </w:p>
    <w:p w:rsidR="00487AB8" w:rsidRDefault="00487AB8" w:rsidP="003E620E">
      <w:pPr>
        <w:tabs>
          <w:tab w:val="left" w:pos="9498"/>
        </w:tabs>
        <w:ind w:firstLine="851"/>
        <w:jc w:val="center"/>
        <w:rPr>
          <w:sz w:val="28"/>
          <w:szCs w:val="28"/>
          <w:lang w:val="uk-UA"/>
        </w:rPr>
      </w:pPr>
    </w:p>
    <w:p w:rsidR="003E620E" w:rsidRDefault="003E620E" w:rsidP="003E620E">
      <w:pPr>
        <w:tabs>
          <w:tab w:val="left" w:pos="9498"/>
        </w:tabs>
        <w:ind w:firstLine="851"/>
        <w:jc w:val="center"/>
        <w:rPr>
          <w:sz w:val="28"/>
          <w:szCs w:val="28"/>
          <w:lang w:val="uk-UA"/>
        </w:rPr>
      </w:pPr>
    </w:p>
    <w:p w:rsidR="003E620E" w:rsidRDefault="00487AB8" w:rsidP="003E620E">
      <w:pPr>
        <w:tabs>
          <w:tab w:val="left" w:pos="9498"/>
        </w:tabs>
        <w:rPr>
          <w:szCs w:val="24"/>
          <w:lang w:val="uk-UA"/>
        </w:rPr>
      </w:pPr>
      <w:r>
        <w:rPr>
          <w:szCs w:val="24"/>
          <w:lang w:val="uk-UA"/>
        </w:rPr>
        <w:t xml:space="preserve">               </w:t>
      </w:r>
      <w:r w:rsidR="003E620E">
        <w:rPr>
          <w:szCs w:val="24"/>
          <w:lang w:val="uk-UA"/>
        </w:rPr>
        <w:t xml:space="preserve">  Начальник юридичного відділу            </w:t>
      </w:r>
      <w:r>
        <w:rPr>
          <w:szCs w:val="24"/>
          <w:lang w:val="uk-UA"/>
        </w:rPr>
        <w:t xml:space="preserve">   </w:t>
      </w:r>
      <w:r w:rsidR="003E620E">
        <w:rPr>
          <w:szCs w:val="24"/>
          <w:lang w:val="uk-UA"/>
        </w:rPr>
        <w:t xml:space="preserve">   </w:t>
      </w:r>
      <w:r>
        <w:rPr>
          <w:szCs w:val="24"/>
          <w:lang w:val="uk-UA"/>
        </w:rPr>
        <w:t xml:space="preserve">                     </w:t>
      </w:r>
      <w:r w:rsidR="003E620E">
        <w:rPr>
          <w:szCs w:val="24"/>
          <w:lang w:val="uk-UA"/>
        </w:rPr>
        <w:t xml:space="preserve">   Н. М. Складена</w:t>
      </w:r>
    </w:p>
    <w:p w:rsidR="003E620E" w:rsidRDefault="003E620E" w:rsidP="003E620E">
      <w:pPr>
        <w:tabs>
          <w:tab w:val="left" w:pos="9498"/>
        </w:tabs>
        <w:rPr>
          <w:b/>
          <w:szCs w:val="24"/>
          <w:lang w:val="uk-UA"/>
        </w:rPr>
      </w:pPr>
    </w:p>
    <w:p w:rsidR="003E620E" w:rsidRDefault="00487AB8" w:rsidP="003E620E">
      <w:pPr>
        <w:rPr>
          <w:sz w:val="28"/>
          <w:szCs w:val="28"/>
          <w:u w:val="single"/>
          <w:lang w:val="uk-UA"/>
        </w:rPr>
      </w:pPr>
      <w:r>
        <w:rPr>
          <w:sz w:val="28"/>
          <w:szCs w:val="28"/>
          <w:u w:val="single"/>
          <w:lang w:val="uk-UA"/>
        </w:rPr>
        <w:t xml:space="preserve">  26</w:t>
      </w:r>
      <w:bookmarkStart w:id="0" w:name="_GoBack"/>
      <w:bookmarkEnd w:id="0"/>
      <w:r w:rsidR="000D4AAF">
        <w:rPr>
          <w:sz w:val="28"/>
          <w:szCs w:val="28"/>
          <w:u w:val="single"/>
          <w:lang w:val="uk-UA"/>
        </w:rPr>
        <w:t>.08.2020</w:t>
      </w:r>
      <w:r w:rsidR="003E620E">
        <w:rPr>
          <w:sz w:val="28"/>
          <w:szCs w:val="28"/>
          <w:u w:val="single"/>
          <w:lang w:val="uk-UA"/>
        </w:rPr>
        <w:t xml:space="preserve"> р</w:t>
      </w:r>
    </w:p>
    <w:p w:rsidR="003E620E" w:rsidRDefault="00487AB8" w:rsidP="003E620E">
      <w:pPr>
        <w:rPr>
          <w:b/>
          <w:bCs/>
          <w:szCs w:val="24"/>
          <w:lang w:val="uk-UA" w:eastAsia="x-none"/>
        </w:rPr>
      </w:pPr>
      <w:r>
        <w:rPr>
          <w:sz w:val="28"/>
          <w:szCs w:val="28"/>
          <w:u w:val="single"/>
          <w:lang w:val="uk-UA"/>
        </w:rPr>
        <w:t xml:space="preserve"> </w:t>
      </w:r>
      <w:r w:rsidR="000D4AAF">
        <w:rPr>
          <w:sz w:val="28"/>
          <w:szCs w:val="28"/>
          <w:u w:val="single"/>
          <w:lang w:val="uk-UA"/>
        </w:rPr>
        <w:t xml:space="preserve"> №</w:t>
      </w:r>
      <w:r w:rsidR="00D576A0">
        <w:rPr>
          <w:sz w:val="28"/>
          <w:szCs w:val="28"/>
          <w:u w:val="single"/>
          <w:lang w:val="uk-UA"/>
        </w:rPr>
        <w:t xml:space="preserve"> 957</w:t>
      </w:r>
      <w:r w:rsidR="000D4AAF">
        <w:rPr>
          <w:sz w:val="28"/>
          <w:szCs w:val="28"/>
          <w:u w:val="single"/>
          <w:lang w:val="uk-UA"/>
        </w:rPr>
        <w:t>-33</w:t>
      </w:r>
      <w:r w:rsidR="003E620E">
        <w:rPr>
          <w:sz w:val="28"/>
          <w:szCs w:val="28"/>
          <w:u w:val="single"/>
          <w:lang w:val="uk-UA"/>
        </w:rPr>
        <w:t>-</w:t>
      </w:r>
      <w:r w:rsidR="003E620E">
        <w:rPr>
          <w:sz w:val="28"/>
          <w:szCs w:val="28"/>
          <w:u w:val="single"/>
          <w:lang w:val="en-US"/>
        </w:rPr>
        <w:t>VII</w:t>
      </w:r>
      <w:r w:rsidR="003E620E">
        <w:rPr>
          <w:szCs w:val="24"/>
          <w:lang w:val="uk-UA"/>
        </w:rPr>
        <w:t xml:space="preserve"> </w:t>
      </w:r>
    </w:p>
    <w:p w:rsidR="003E620E" w:rsidRDefault="003E620E" w:rsidP="003E620E">
      <w:pPr>
        <w:rPr>
          <w:b/>
          <w:bCs/>
          <w:szCs w:val="24"/>
          <w:lang w:val="uk-UA" w:eastAsia="x-none"/>
        </w:rPr>
      </w:pPr>
    </w:p>
    <w:sectPr w:rsidR="003E6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2B"/>
    <w:rsid w:val="000D4AAF"/>
    <w:rsid w:val="00131BE4"/>
    <w:rsid w:val="003C329D"/>
    <w:rsid w:val="003C6FEB"/>
    <w:rsid w:val="003E620E"/>
    <w:rsid w:val="00487AB8"/>
    <w:rsid w:val="0060182A"/>
    <w:rsid w:val="00610AF0"/>
    <w:rsid w:val="006310BC"/>
    <w:rsid w:val="006F502B"/>
    <w:rsid w:val="0094285F"/>
    <w:rsid w:val="00976B52"/>
    <w:rsid w:val="00D576A0"/>
    <w:rsid w:val="00FA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87B8"/>
  <w15:chartTrackingRefBased/>
  <w15:docId w15:val="{F39C77D3-4AB7-430E-8F77-BBFAB875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0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E620E"/>
    <w:pPr>
      <w:tabs>
        <w:tab w:val="left" w:pos="9498"/>
      </w:tabs>
      <w:ind w:left="284" w:hanging="142"/>
      <w:jc w:val="both"/>
    </w:pPr>
    <w:rPr>
      <w:sz w:val="26"/>
    </w:rPr>
  </w:style>
  <w:style w:type="character" w:customStyle="1" w:styleId="a4">
    <w:name w:val="Основной текст с отступом Знак"/>
    <w:basedOn w:val="a0"/>
    <w:link w:val="a3"/>
    <w:semiHidden/>
    <w:rsid w:val="003E620E"/>
    <w:rPr>
      <w:rFonts w:ascii="Times New Roman" w:eastAsia="Times New Roman" w:hAnsi="Times New Roman" w:cs="Times New Roman"/>
      <w:sz w:val="26"/>
      <w:szCs w:val="20"/>
      <w:lang w:eastAsia="ru-RU"/>
    </w:rPr>
  </w:style>
  <w:style w:type="paragraph" w:styleId="2">
    <w:name w:val="Body Text Indent 2"/>
    <w:basedOn w:val="a"/>
    <w:link w:val="20"/>
    <w:semiHidden/>
    <w:unhideWhenUsed/>
    <w:rsid w:val="003E620E"/>
    <w:pPr>
      <w:tabs>
        <w:tab w:val="left" w:pos="9498"/>
      </w:tabs>
      <w:ind w:left="284" w:hanging="284"/>
      <w:jc w:val="both"/>
    </w:pPr>
    <w:rPr>
      <w:sz w:val="26"/>
    </w:rPr>
  </w:style>
  <w:style w:type="character" w:customStyle="1" w:styleId="20">
    <w:name w:val="Основной текст с отступом 2 Знак"/>
    <w:basedOn w:val="a0"/>
    <w:link w:val="2"/>
    <w:semiHidden/>
    <w:rsid w:val="003E620E"/>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3C329D"/>
    <w:rPr>
      <w:rFonts w:ascii="Segoe UI" w:hAnsi="Segoe UI" w:cs="Segoe UI"/>
      <w:sz w:val="18"/>
      <w:szCs w:val="18"/>
    </w:rPr>
  </w:style>
  <w:style w:type="character" w:customStyle="1" w:styleId="a6">
    <w:name w:val="Текст выноски Знак"/>
    <w:basedOn w:val="a0"/>
    <w:link w:val="a5"/>
    <w:uiPriority w:val="99"/>
    <w:semiHidden/>
    <w:rsid w:val="003C32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0565">
      <w:bodyDiv w:val="1"/>
      <w:marLeft w:val="0"/>
      <w:marRight w:val="0"/>
      <w:marTop w:val="0"/>
      <w:marBottom w:val="0"/>
      <w:divBdr>
        <w:top w:val="none" w:sz="0" w:space="0" w:color="auto"/>
        <w:left w:val="none" w:sz="0" w:space="0" w:color="auto"/>
        <w:bottom w:val="none" w:sz="0" w:space="0" w:color="auto"/>
        <w:right w:val="none" w:sz="0" w:space="0" w:color="auto"/>
      </w:divBdr>
    </w:div>
    <w:div w:id="19475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18</cp:revision>
  <cp:lastPrinted>2006-12-31T22:42:00Z</cp:lastPrinted>
  <dcterms:created xsi:type="dcterms:W3CDTF">2020-08-12T13:42:00Z</dcterms:created>
  <dcterms:modified xsi:type="dcterms:W3CDTF">2006-12-31T22:44:00Z</dcterms:modified>
</cp:coreProperties>
</file>