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7076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73057" w:rsidRDefault="006C0BF5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 ТРЕТЯ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73057" w:rsidRPr="00714EB5" w:rsidRDefault="0057305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F2705F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 w:rsidR="006C0BF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E63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537DF9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C0BF5" w:rsidRPr="006C0BF5" w:rsidRDefault="006C0BF5" w:rsidP="00B6080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28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840-28 -YII від 21.02.2020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C0BF5" w:rsidRDefault="006C0BF5" w:rsidP="006C0B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C0BF5" w:rsidRPr="006C0BF5" w:rsidRDefault="006C0BF5" w:rsidP="006C0B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Чернець  Євгенію Миколайовичу  по пров. Остапа Вишні,25 орієнтовною площею 0,04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C0BF5" w:rsidRPr="006C0BF5" w:rsidRDefault="006C0BF5" w:rsidP="006C0BF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C0BF5" w:rsidRDefault="006C0BF5" w:rsidP="006C0B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C0BF5" w:rsidRDefault="006C0BF5" w:rsidP="00F222E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Чернець  Євгенію Миколайовичу  по пров. Остапа Вишні,25 орієнтовною площею 0,1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BC2E16" w:rsidRPr="006C0BF5" w:rsidRDefault="00BC2E16" w:rsidP="00BC2E1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28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840-28 -YII від 21.02.2020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C0BF5" w:rsidRDefault="006C0BF5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0BF5" w:rsidRDefault="00BC2E16" w:rsidP="00BC2E1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BC2E16" w:rsidRDefault="00BC2E16" w:rsidP="00BC2E1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Наконечнюк Тетяні Вікторівні  та Семенович Наталії Валентинівні в спільну часткову власність  по вул. Гоголя,50 орієнтовною площею 0,06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BC2E16" w:rsidRPr="006C0BF5" w:rsidRDefault="00BC2E16" w:rsidP="00BC2E16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C2E16" w:rsidRDefault="00BC2E16" w:rsidP="00BC2E1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573057" w:rsidRPr="00F222E6" w:rsidRDefault="00BC2E16" w:rsidP="00F222E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Наконечнюк Тетяні Вікторівні  та Семенович Наталії Валентинівні в спільну часткову власність  по вул. Г</w:t>
      </w:r>
      <w:r w:rsidR="00F222E6">
        <w:rPr>
          <w:rFonts w:ascii="Times New Roman" w:hAnsi="Times New Roman"/>
          <w:color w:val="000000"/>
          <w:sz w:val="28"/>
          <w:szCs w:val="28"/>
          <w:lang w:val="uk-UA" w:eastAsia="ru-RU"/>
        </w:rPr>
        <w:t>оголя,50 орієнтовною площею 0,0750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573057" w:rsidRDefault="00F222E6" w:rsidP="00CF357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BD4F85" w:rsidRDefault="00BD4F85" w:rsidP="00BD4F8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Гуніну  Олександру Валерійовичу  по вул. Гоголя, 11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га</w:t>
      </w:r>
    </w:p>
    <w:p w:rsidR="00BD4F85" w:rsidRPr="00240A44" w:rsidRDefault="00BD4F85" w:rsidP="00BD4F8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динку, господарських будівель і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4F85" w:rsidRDefault="0092687F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Кичун Ользі Петрівні  по вул. Шевченка,10 кв.4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</w:p>
    <w:p w:rsidR="00BD4F85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будівництва та обслуговування житлового будинку, господарських будівель і </w:t>
      </w:r>
    </w:p>
    <w:p w:rsidR="0092687F" w:rsidRPr="0092687F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40A44" w:rsidRPr="00240A44" w:rsidRDefault="00240A44" w:rsidP="00240A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Горбановському Миколі Мечиславовичу  по вул. Цвітковій, 65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47A81" w:rsidRPr="004C056B" w:rsidRDefault="00747A81" w:rsidP="00747A8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Болотному Василю   Івановичу по вул. Цвітковій, 59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47A81" w:rsidRPr="00747A81" w:rsidRDefault="00747A81" w:rsidP="00747A8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Кокойді Яні Валеріївні по вул. Шевченка,10, кв.3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0,01350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C056B" w:rsidRPr="004C056B" w:rsidRDefault="004C056B" w:rsidP="004C056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Загаєцькому Володимиру Павловичу  по вул. Пушкіна,59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73057" w:rsidRDefault="00573057" w:rsidP="0037680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222E6">
        <w:rPr>
          <w:rFonts w:ascii="Times New Roman" w:hAnsi="Times New Roman"/>
          <w:sz w:val="28"/>
          <w:szCs w:val="28"/>
          <w:lang w:val="uk-UA" w:eastAsia="ru-RU"/>
        </w:rPr>
        <w:t xml:space="preserve"> Закусило Олегу Петровичу  по вул. Менделєєва,75</w:t>
      </w:r>
      <w:r w:rsidR="009D68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9D68E3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 w:rsidR="009D68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23C12" w:rsidRDefault="00823C12" w:rsidP="00823C1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222E6">
        <w:rPr>
          <w:rFonts w:ascii="Times New Roman" w:hAnsi="Times New Roman"/>
          <w:sz w:val="28"/>
          <w:szCs w:val="28"/>
          <w:lang w:val="uk-UA" w:eastAsia="ru-RU"/>
        </w:rPr>
        <w:t xml:space="preserve"> Павлунько Василю Григоровичу   по вул. Першотравневій, 90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54132">
        <w:rPr>
          <w:rFonts w:ascii="Times New Roman" w:hAnsi="Times New Roman"/>
          <w:sz w:val="28"/>
          <w:szCs w:val="28"/>
          <w:lang w:val="uk-UA" w:eastAsia="ru-RU"/>
        </w:rPr>
        <w:t xml:space="preserve"> 0,0616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222E6" w:rsidRPr="00F222E6" w:rsidRDefault="00F222E6" w:rsidP="00F222E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22E6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>Шляхтиченко Миколі Григоровичу  по пров. Земляка,13</w:t>
      </w:r>
      <w:r w:rsidRPr="00F222E6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F222E6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</w:p>
    <w:p w:rsidR="00F222E6" w:rsidRDefault="00F222E6" w:rsidP="00F222E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Ободзінському Миколі Миколайовичу   по пров. Олімпійському, 2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>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222E6" w:rsidRDefault="005747C8" w:rsidP="005747C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Бес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помєстних Наталії Василівні та Фаловській Світлані Василівні у спільну часткову власність  по вул. Центральній,76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6F37" w:rsidRDefault="00156F37" w:rsidP="00156F3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Ясиновенку Олегу Володимировичу   по вул. Миру,27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F4C61" w:rsidRDefault="002F4C61" w:rsidP="001939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Остапчук Людмилі Павлівні</w:t>
      </w:r>
      <w:r w:rsidR="001939DA">
        <w:rPr>
          <w:rFonts w:ascii="Times New Roman" w:hAnsi="Times New Roman"/>
          <w:sz w:val="28"/>
          <w:szCs w:val="28"/>
          <w:lang w:val="uk-UA" w:eastAsia="ru-RU"/>
        </w:rPr>
        <w:t xml:space="preserve">  по вул.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939DA">
        <w:rPr>
          <w:rFonts w:ascii="Times New Roman" w:hAnsi="Times New Roman"/>
          <w:sz w:val="28"/>
          <w:szCs w:val="28"/>
          <w:lang w:val="uk-UA" w:eastAsia="ru-RU"/>
        </w:rPr>
        <w:t xml:space="preserve">Гоголя, 82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1939DA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464E0" w:rsidRDefault="00E464E0" w:rsidP="008541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 w:rsidR="00854132">
        <w:rPr>
          <w:rFonts w:ascii="Times New Roman" w:hAnsi="Times New Roman"/>
          <w:sz w:val="28"/>
          <w:szCs w:val="28"/>
          <w:lang w:val="uk-UA" w:eastAsia="ru-RU"/>
        </w:rPr>
        <w:t>1/2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Махині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Галині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Яківні та </w:t>
      </w:r>
      <w:r w:rsidR="00854132">
        <w:rPr>
          <w:rFonts w:ascii="Times New Roman" w:hAnsi="Times New Roman"/>
          <w:sz w:val="28"/>
          <w:szCs w:val="28"/>
          <w:lang w:val="uk-UA"/>
        </w:rPr>
        <w:t xml:space="preserve"> 1/2 </w:t>
      </w:r>
      <w:r w:rsidRPr="00E464E0">
        <w:rPr>
          <w:rFonts w:ascii="Times New Roman" w:hAnsi="Times New Roman"/>
          <w:sz w:val="28"/>
          <w:szCs w:val="28"/>
          <w:lang w:val="uk-UA"/>
        </w:rPr>
        <w:t>Дудник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Наталії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Яківні у спільну часткову  власність   </w:t>
      </w:r>
      <w:r>
        <w:rPr>
          <w:rFonts w:ascii="Times New Roman" w:hAnsi="Times New Roman"/>
          <w:sz w:val="28"/>
          <w:szCs w:val="28"/>
          <w:lang w:val="uk-UA" w:eastAsia="ru-RU"/>
        </w:rPr>
        <w:t>по вул.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Першотравневій,75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E4C8E" w:rsidRDefault="006E4C8E" w:rsidP="006E4C8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Уманець Людмилі Леонідівні  по вул.   Марка Вовчка, 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464E0" w:rsidRDefault="005747C8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Черепин</w:t>
      </w:r>
    </w:p>
    <w:p w:rsidR="009D68E3" w:rsidRPr="00215D9E" w:rsidRDefault="00215D9E" w:rsidP="00215D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75362">
        <w:rPr>
          <w:rFonts w:ascii="Times New Roman" w:hAnsi="Times New Roman"/>
          <w:sz w:val="28"/>
          <w:szCs w:val="28"/>
          <w:lang w:val="uk-UA" w:eastAsia="ru-RU"/>
        </w:rPr>
        <w:t xml:space="preserve"> Щехор</w:t>
      </w:r>
      <w:r w:rsidR="005747C8">
        <w:rPr>
          <w:rFonts w:ascii="Times New Roman" w:hAnsi="Times New Roman"/>
          <w:sz w:val="28"/>
          <w:szCs w:val="28"/>
          <w:lang w:val="uk-UA" w:eastAsia="ru-RU"/>
        </w:rPr>
        <w:t>ському Станіславу Дем'яновичу  по вул. Варшавській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5747C8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9D68E3" w:rsidRDefault="00215D9E" w:rsidP="00215D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747C8">
        <w:rPr>
          <w:rFonts w:ascii="Times New Roman" w:hAnsi="Times New Roman"/>
          <w:sz w:val="28"/>
          <w:szCs w:val="28"/>
          <w:lang w:val="uk-UA" w:eastAsia="ru-RU"/>
        </w:rPr>
        <w:t xml:space="preserve"> Хохич Катерині Григорівні  по вул. Проліскова,3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97C87" w:rsidRDefault="005747C8" w:rsidP="00F97C8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F97C8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Голодьки</w:t>
      </w:r>
    </w:p>
    <w:p w:rsidR="00F97C87" w:rsidRDefault="00F97C87" w:rsidP="008F02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747C8">
        <w:rPr>
          <w:rFonts w:ascii="Times New Roman" w:hAnsi="Times New Roman"/>
          <w:sz w:val="28"/>
          <w:szCs w:val="28"/>
          <w:lang w:val="uk-UA" w:eastAsia="ru-RU"/>
        </w:rPr>
        <w:t xml:space="preserve"> Сагатюк Наталії Броніславівні  вул.  Шевченка,12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156F3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Поліщуку Леоніду Петровичу  вул. Лісовій,37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6791C" w:rsidRDefault="0016791C" w:rsidP="001679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Скибинці</w:t>
      </w:r>
    </w:p>
    <w:p w:rsidR="0016791C" w:rsidRDefault="0016791C" w:rsidP="0016791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Філатову Ярославу Віталійовичу  вул. Миру, 50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6791C" w:rsidRDefault="0016791C" w:rsidP="001679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16791C" w:rsidRDefault="0016791C" w:rsidP="0016791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Мусієнко Валентині Станіславівні та Ковтун Ларисі Станіславівні у спільну часткову власність   вул. Набережній,14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Григорівка</w:t>
      </w:r>
    </w:p>
    <w:p w:rsidR="00846460" w:rsidRDefault="00846460" w:rsidP="0084646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Мосійчук Тетяні Петрівні   вул. 8-Березня,5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Дібрівка</w:t>
      </w:r>
    </w:p>
    <w:p w:rsidR="00886E3C" w:rsidRDefault="00886E3C" w:rsidP="00886E3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Лисяній Тетяні Іванівні вул. Космонавтів, 40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86E3C" w:rsidRPr="00886E3C" w:rsidRDefault="00886E3C" w:rsidP="00886E3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Костюку Антону Володимировичу  вул. Вишневій, 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Позняковій Антоніні Петрівні  вул. Мічуріна, 20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Озоль Марії Леонівні  вул. Мічуріна, 11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73601" w:rsidRDefault="00273601" w:rsidP="0027360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Фармагей Оксані Миколаївні </w:t>
      </w:r>
      <w:r w:rsidR="00DC6519">
        <w:rPr>
          <w:rFonts w:ascii="Times New Roman" w:hAnsi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вул. Степовій, 27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75F5" w:rsidRDefault="001575F5" w:rsidP="001575F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846460" w:rsidRDefault="001575F5" w:rsidP="00886E3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 Наталії Анатоліївні </w:t>
      </w:r>
      <w:r w:rsidR="00DC6519">
        <w:rPr>
          <w:rFonts w:ascii="Times New Roman" w:hAnsi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Жовтневій, 24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8C6" w:rsidRDefault="008778C6" w:rsidP="008778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Мостовому Олександру Юрійовичу по  вул. Лесі Українки, 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8C6" w:rsidRDefault="00DC6519" w:rsidP="008778C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</w:t>
      </w:r>
    </w:p>
    <w:p w:rsidR="008778C6" w:rsidRDefault="008778C6" w:rsidP="008778C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DC6519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C6519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встановлення (відновлення) меж земельних ділянок, для послідуючої</w:t>
      </w:r>
    </w:p>
    <w:p w:rsidR="00DC6519" w:rsidRDefault="008778C6" w:rsidP="008778C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C6519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редачу  </w:t>
      </w:r>
      <w:r w:rsidR="00DC6519">
        <w:rPr>
          <w:rFonts w:ascii="Times New Roman" w:hAnsi="Times New Roman"/>
          <w:b/>
          <w:sz w:val="28"/>
          <w:szCs w:val="28"/>
          <w:lang w:val="uk-UA" w:eastAsia="ru-RU"/>
        </w:rPr>
        <w:t>у власність  в  с. Михайлівка</w:t>
      </w:r>
    </w:p>
    <w:p w:rsidR="00DC6519" w:rsidRDefault="00DC6519" w:rsidP="00DC651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Дердюк Марії Іванівні по вул. Перемоги, 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C6519" w:rsidRDefault="00DC6519" w:rsidP="00DC651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1F6B60">
        <w:rPr>
          <w:rFonts w:ascii="Times New Roman" w:hAnsi="Times New Roman"/>
          <w:sz w:val="28"/>
          <w:szCs w:val="28"/>
          <w:lang w:val="uk-UA" w:eastAsia="ru-RU"/>
        </w:rPr>
        <w:t xml:space="preserve"> Чорноморцю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Сергію Васильовичу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>вул. 8 Березня,14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будівництва та обслуговування житлового будинку, господарських будівель і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33EE9" w:rsidRDefault="00B6080A" w:rsidP="00033E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Поляничному  Сергію Васильовичу  по вул. Центральна,1</w:t>
      </w:r>
      <w:r w:rsidR="00033EE9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033EE9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01825" w:rsidRDefault="00001825" w:rsidP="0000182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Поліщуку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Петру Даниловичу по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вул. Шевченка, 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51797" w:rsidRPr="0061057E" w:rsidRDefault="0061057E" w:rsidP="0061057E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F51797" w:rsidRP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</w:t>
      </w:r>
      <w:r w:rsidRP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F51797" w:rsidRP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ділянок, для послідуючої передачі у </w:t>
      </w:r>
      <w:r w:rsidR="00261FB4" w:rsidRPr="0061057E">
        <w:rPr>
          <w:rFonts w:ascii="Times New Roman" w:hAnsi="Times New Roman"/>
          <w:b/>
          <w:sz w:val="28"/>
          <w:szCs w:val="28"/>
          <w:lang w:val="uk-UA" w:eastAsia="ru-RU"/>
        </w:rPr>
        <w:t>власність  на території  Бурко</w:t>
      </w:r>
      <w:r w:rsidR="00F51797" w:rsidRPr="0061057E">
        <w:rPr>
          <w:rFonts w:ascii="Times New Roman" w:hAnsi="Times New Roman"/>
          <w:b/>
          <w:sz w:val="28"/>
          <w:szCs w:val="28"/>
          <w:lang w:val="uk-UA" w:eastAsia="ru-RU"/>
        </w:rPr>
        <w:t>вецького  старостинського  округу</w:t>
      </w:r>
    </w:p>
    <w:p w:rsidR="00F51797" w:rsidRPr="0061057E" w:rsidRDefault="00F51797" w:rsidP="000431A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-  Гвоздевських  Віктору  Михайловичу  на території </w:t>
      </w:r>
      <w:r w:rsidR="00FC5987" w:rsidRPr="0061057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61FB4" w:rsidRPr="0061057E"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 Бурко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вецького   старос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>тинського  округу   в розмірі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1/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5</w:t>
      </w:r>
      <w:r w:rsidR="00FC5987" w:rsidRPr="0061057E">
        <w:rPr>
          <w:rFonts w:ascii="Times New Roman" w:hAnsi="Times New Roman"/>
          <w:sz w:val="28"/>
          <w:szCs w:val="28"/>
          <w:lang w:val="uk-UA" w:eastAsia="ru-RU"/>
        </w:rPr>
        <w:t xml:space="preserve"> частки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та 1/3 із 1/5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частки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C5987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права на земельну частку /пай/</w:t>
      </w:r>
      <w:r w:rsidR="00243279"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45D3" w:rsidRPr="0061057E">
        <w:rPr>
          <w:rFonts w:ascii="Times New Roman" w:hAnsi="Times New Roman"/>
          <w:sz w:val="28"/>
          <w:szCs w:val="28"/>
          <w:lang w:val="uk-UA" w:eastAsia="ru-RU"/>
        </w:rPr>
        <w:t>із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431A2" w:rsidRPr="0061057E">
        <w:rPr>
          <w:rFonts w:ascii="Times New Roman" w:hAnsi="Times New Roman"/>
          <w:sz w:val="28"/>
          <w:szCs w:val="28"/>
          <w:lang w:val="uk-UA" w:eastAsia="ru-RU"/>
        </w:rPr>
        <w:t xml:space="preserve">3,7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в умовних кадастрових гектарах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(  ділянка  №156  згідно схеми розпаювання колишнього КСП «Бурківці»)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0431A2"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ведення товарного сільськогосподарського виробництва за рахунок земель комунальної власності  міської ради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відповідно свідоцтв  про 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на спадщину за законом</w:t>
      </w:r>
      <w:r w:rsidR="001C0D5D"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C0D5D" w:rsidRPr="0061057E" w:rsidRDefault="000431A2" w:rsidP="001C0D5D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sz w:val="28"/>
          <w:szCs w:val="28"/>
          <w:lang w:val="uk-UA" w:eastAsia="ru-RU"/>
        </w:rPr>
        <w:t>-  Гвоздевських  Ользі   Михайлівні</w:t>
      </w:r>
      <w:r w:rsidR="00243279"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 на території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>території   Тетіївської міської ради Бурковецького   старос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>тинського  округу   в розмірі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1/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5 частки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та 1/3 із 1/5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частки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права на земельну частку /пай/ із 3,7 в умовних кадастрових гектарах</w:t>
      </w:r>
      <w:r w:rsidR="00531E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(  ділянка  №156  згідно схеми розпаювання колишнього КСП «Бурківці»)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>,  відповідно свідоцтв  про право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на спадщину за законом</w:t>
      </w:r>
      <w:r w:rsidR="001C0D5D"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1057E" w:rsidRPr="0061057E" w:rsidRDefault="00261FB4" w:rsidP="0061057E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431A2" w:rsidRPr="0061057E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 Гвоздевських  Олександру   Михайловичу   на території  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>території   Тетіївської міської ради Бурковецького   старос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>тинського  округу   в розмірі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1/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5 частки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та 1/3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із 1/5 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частки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права на земельну частку /пай/ із 3,7 в умовних кадастрових гектарах</w:t>
      </w:r>
      <w:r w:rsidR="00531E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(  ділянка  №156  згідно схеми розпаювання колишнього КСП «Бурківці»)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>, відповідно свідоцтв  про права на спадщину за законом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573057" w:rsidRDefault="0061057E" w:rsidP="00886E3C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A194F" w:rsidRPr="0096473D" w:rsidRDefault="007A194F" w:rsidP="00B539BE">
      <w:pPr>
        <w:tabs>
          <w:tab w:val="left" w:pos="10348"/>
        </w:tabs>
        <w:spacing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Pr="00B6080A" w:rsidRDefault="00B6080A" w:rsidP="00B6080A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573057" w:rsidRPr="00B6080A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="00573057" w:rsidRPr="00B6080A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B6080A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E4CC1" w:rsidRDefault="00854132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31E5D" w:rsidRPr="00886E3C" w:rsidRDefault="00531E5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714EB5" w:rsidRDefault="008220FA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26.08</w:t>
      </w:r>
      <w:r w:rsidR="00573057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573057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573057" w:rsidRDefault="00573057" w:rsidP="00886E3C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E75FB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537DF9">
        <w:rPr>
          <w:rFonts w:ascii="Times New Roman" w:hAnsi="Times New Roman"/>
          <w:sz w:val="28"/>
          <w:szCs w:val="28"/>
          <w:u w:val="single"/>
          <w:lang w:val="uk-UA" w:eastAsia="ru-RU"/>
        </w:rPr>
        <w:t>942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="0016791C">
        <w:rPr>
          <w:rFonts w:ascii="Times New Roman" w:hAnsi="Times New Roman"/>
          <w:sz w:val="28"/>
          <w:szCs w:val="28"/>
          <w:u w:val="single"/>
          <w:lang w:val="uk-UA" w:eastAsia="ru-RU"/>
        </w:rPr>
        <w:t>33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sectPr w:rsidR="0057305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00" w:rsidRDefault="00707600">
      <w:pPr>
        <w:spacing w:after="0" w:line="240" w:lineRule="auto"/>
      </w:pPr>
      <w:r>
        <w:separator/>
      </w:r>
    </w:p>
  </w:endnote>
  <w:endnote w:type="continuationSeparator" w:id="0">
    <w:p w:rsidR="00707600" w:rsidRDefault="0070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00" w:rsidRDefault="00707600">
      <w:pPr>
        <w:spacing w:after="0" w:line="240" w:lineRule="auto"/>
      </w:pPr>
      <w:r>
        <w:separator/>
      </w:r>
    </w:p>
  </w:footnote>
  <w:footnote w:type="continuationSeparator" w:id="0">
    <w:p w:rsidR="00707600" w:rsidRDefault="0070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E53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66C7"/>
    <w:rsid w:val="001B76D2"/>
    <w:rsid w:val="001B76D5"/>
    <w:rsid w:val="001C0D5D"/>
    <w:rsid w:val="001C4736"/>
    <w:rsid w:val="001C497D"/>
    <w:rsid w:val="001D0614"/>
    <w:rsid w:val="001D0ECE"/>
    <w:rsid w:val="001D47DF"/>
    <w:rsid w:val="001D6FD5"/>
    <w:rsid w:val="001E10E3"/>
    <w:rsid w:val="001E6838"/>
    <w:rsid w:val="001F46AD"/>
    <w:rsid w:val="001F6B60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1F02"/>
    <w:rsid w:val="00261FB4"/>
    <w:rsid w:val="00266A43"/>
    <w:rsid w:val="00267A08"/>
    <w:rsid w:val="00272545"/>
    <w:rsid w:val="00273601"/>
    <w:rsid w:val="0027667F"/>
    <w:rsid w:val="002804E9"/>
    <w:rsid w:val="0028451A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32702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4721"/>
    <w:rsid w:val="004D0842"/>
    <w:rsid w:val="004D5D93"/>
    <w:rsid w:val="004D7624"/>
    <w:rsid w:val="004E138B"/>
    <w:rsid w:val="004E2F2D"/>
    <w:rsid w:val="004E5AE2"/>
    <w:rsid w:val="004E7AB6"/>
    <w:rsid w:val="004F272F"/>
    <w:rsid w:val="004F621E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505E"/>
    <w:rsid w:val="0055534E"/>
    <w:rsid w:val="00556887"/>
    <w:rsid w:val="0056298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4681"/>
    <w:rsid w:val="005C5487"/>
    <w:rsid w:val="005D0475"/>
    <w:rsid w:val="005D153A"/>
    <w:rsid w:val="005D2573"/>
    <w:rsid w:val="005D2E7B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783B"/>
    <w:rsid w:val="007034F3"/>
    <w:rsid w:val="00707600"/>
    <w:rsid w:val="007105D4"/>
    <w:rsid w:val="00710E0E"/>
    <w:rsid w:val="0071306F"/>
    <w:rsid w:val="00714EB5"/>
    <w:rsid w:val="00716374"/>
    <w:rsid w:val="00716D44"/>
    <w:rsid w:val="007273DC"/>
    <w:rsid w:val="00732BCC"/>
    <w:rsid w:val="0074296A"/>
    <w:rsid w:val="00745672"/>
    <w:rsid w:val="00747A81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5C2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2EEE"/>
    <w:rsid w:val="00902F23"/>
    <w:rsid w:val="009057A3"/>
    <w:rsid w:val="00906002"/>
    <w:rsid w:val="009105FB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758F"/>
    <w:rsid w:val="009510F3"/>
    <w:rsid w:val="009524D1"/>
    <w:rsid w:val="00955838"/>
    <w:rsid w:val="009610EB"/>
    <w:rsid w:val="0096473D"/>
    <w:rsid w:val="00975362"/>
    <w:rsid w:val="00975422"/>
    <w:rsid w:val="0097733C"/>
    <w:rsid w:val="00980215"/>
    <w:rsid w:val="00983F18"/>
    <w:rsid w:val="009903DF"/>
    <w:rsid w:val="00991C86"/>
    <w:rsid w:val="00993542"/>
    <w:rsid w:val="0099685A"/>
    <w:rsid w:val="00997500"/>
    <w:rsid w:val="009A034C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111BA"/>
    <w:rsid w:val="00A17F89"/>
    <w:rsid w:val="00A21370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C1215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60446"/>
    <w:rsid w:val="00D60593"/>
    <w:rsid w:val="00D6248A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88"/>
    <w:rsid w:val="00E7248A"/>
    <w:rsid w:val="00E74624"/>
    <w:rsid w:val="00E74DB1"/>
    <w:rsid w:val="00E75FB3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8DB"/>
    <w:rsid w:val="00ED54FA"/>
    <w:rsid w:val="00ED655C"/>
    <w:rsid w:val="00ED6D3E"/>
    <w:rsid w:val="00ED76F1"/>
    <w:rsid w:val="00ED7953"/>
    <w:rsid w:val="00EE3765"/>
    <w:rsid w:val="00EE4236"/>
    <w:rsid w:val="00EE4CC1"/>
    <w:rsid w:val="00EE5A0A"/>
    <w:rsid w:val="00EE6406"/>
    <w:rsid w:val="00EE7A39"/>
    <w:rsid w:val="00EE7F82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2068F"/>
    <w:rsid w:val="00F222E6"/>
    <w:rsid w:val="00F22E99"/>
    <w:rsid w:val="00F23833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200A"/>
    <w:rsid w:val="00F8235A"/>
    <w:rsid w:val="00F85BEB"/>
    <w:rsid w:val="00F91BCB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5EE7"/>
    <w:rsid w:val="00FC5987"/>
    <w:rsid w:val="00FC5F1C"/>
    <w:rsid w:val="00FC6787"/>
    <w:rsid w:val="00FD3320"/>
    <w:rsid w:val="00FD4CD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CEA10"/>
  <w15:docId w15:val="{4B9BCE39-9C7A-47E0-B80C-D5352A9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F05-4A23-4CF9-BCD7-ACA2663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257</cp:revision>
  <cp:lastPrinted>2020-09-04T07:27:00Z</cp:lastPrinted>
  <dcterms:created xsi:type="dcterms:W3CDTF">2007-01-01T04:26:00Z</dcterms:created>
  <dcterms:modified xsi:type="dcterms:W3CDTF">2020-09-04T07:32:00Z</dcterms:modified>
</cp:coreProperties>
</file>