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441" w:rsidRDefault="00C80441" w:rsidP="00C80441">
      <w:pPr>
        <w:tabs>
          <w:tab w:val="left" w:pos="9498"/>
        </w:tabs>
        <w:rPr>
          <w:lang w:val="uk-UA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3744595</wp:posOffset>
            </wp:positionH>
            <wp:positionV relativeFrom="paragraph">
              <wp:posOffset>276860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0441" w:rsidRDefault="00C80441" w:rsidP="00C80441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C80441" w:rsidRDefault="00C80441" w:rsidP="00C80441">
      <w:pPr>
        <w:pStyle w:val="4"/>
        <w:rPr>
          <w:sz w:val="28"/>
          <w:szCs w:val="28"/>
          <w:lang w:val="uk-UA"/>
        </w:rPr>
      </w:pPr>
      <w:proofErr w:type="gramStart"/>
      <w:r>
        <w:rPr>
          <w:sz w:val="28"/>
          <w:szCs w:val="28"/>
        </w:rPr>
        <w:t>ТЕТІЇВСЬКА  МІСЬКА</w:t>
      </w:r>
      <w:proofErr w:type="gramEnd"/>
      <w:r>
        <w:rPr>
          <w:sz w:val="28"/>
          <w:szCs w:val="28"/>
        </w:rPr>
        <w:t xml:space="preserve">  РАДА</w:t>
      </w:r>
    </w:p>
    <w:p w:rsidR="00C80441" w:rsidRDefault="00C80441" w:rsidP="00C8044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ТЕТІЇВСЬКОГО  РАЙОНУ  КИЇВСЬКОЇ  ОБЛАСТІ</w:t>
      </w:r>
    </w:p>
    <w:p w:rsidR="00C80441" w:rsidRDefault="00F16FBC" w:rsidP="00C80441">
      <w:pPr>
        <w:jc w:val="center"/>
        <w:rPr>
          <w:b/>
          <w:sz w:val="36"/>
          <w:szCs w:val="36"/>
          <w:lang w:val="uk-UA"/>
        </w:rPr>
      </w:pPr>
      <w:r>
        <w:rPr>
          <w:b/>
          <w:sz w:val="28"/>
          <w:szCs w:val="28"/>
          <w:lang w:val="uk-UA"/>
        </w:rPr>
        <w:t xml:space="preserve">ТРИДЦЯТЬ ТРЕТЯ </w:t>
      </w:r>
      <w:r w:rsidR="00C80441">
        <w:rPr>
          <w:b/>
          <w:sz w:val="28"/>
          <w:szCs w:val="28"/>
          <w:lang w:val="uk-UA"/>
        </w:rPr>
        <w:t xml:space="preserve"> СЕСІЯ  СЬОМОГО  СКЛИКАННЯ</w:t>
      </w:r>
    </w:p>
    <w:p w:rsidR="00C80441" w:rsidRDefault="00C80441" w:rsidP="00C80441">
      <w:pPr>
        <w:tabs>
          <w:tab w:val="left" w:pos="9498"/>
        </w:tabs>
        <w:jc w:val="center"/>
        <w:rPr>
          <w:b/>
          <w:sz w:val="20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C80441" w:rsidRDefault="00F16FBC" w:rsidP="00C80441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ПРОЕКТ  </w:t>
      </w:r>
      <w:r w:rsidR="00C80441">
        <w:rPr>
          <w:b/>
          <w:sz w:val="28"/>
          <w:szCs w:val="28"/>
          <w:lang w:val="uk-UA"/>
        </w:rPr>
        <w:t xml:space="preserve"> РІШЕННЯ     </w:t>
      </w:r>
    </w:p>
    <w:p w:rsidR="00C80441" w:rsidRDefault="00C80441" w:rsidP="00C80441">
      <w:pPr>
        <w:jc w:val="center"/>
        <w:rPr>
          <w:b/>
          <w:sz w:val="36"/>
          <w:szCs w:val="36"/>
          <w:u w:val="single"/>
          <w:lang w:val="uk-UA"/>
        </w:rPr>
      </w:pPr>
    </w:p>
    <w:p w:rsidR="00C80441" w:rsidRDefault="00C80441" w:rsidP="00C8044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Тетіїв</w:t>
      </w:r>
    </w:p>
    <w:p w:rsidR="00C80441" w:rsidRDefault="00C80441" w:rsidP="00C80441">
      <w:pPr>
        <w:rPr>
          <w:sz w:val="28"/>
          <w:szCs w:val="28"/>
          <w:lang w:val="uk-UA"/>
        </w:rPr>
      </w:pPr>
    </w:p>
    <w:p w:rsidR="00C80441" w:rsidRDefault="00C80441" w:rsidP="00C80441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Про</w:t>
      </w:r>
      <w:r>
        <w:rPr>
          <w:b/>
          <w:sz w:val="28"/>
          <w:szCs w:val="28"/>
          <w:lang w:val="uk-UA"/>
        </w:rPr>
        <w:t xml:space="preserve"> затвердження технічної документації </w:t>
      </w:r>
    </w:p>
    <w:p w:rsidR="00C80441" w:rsidRDefault="00C80441" w:rsidP="00C80441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із з</w:t>
      </w:r>
      <w:r w:rsidR="00193857">
        <w:rPr>
          <w:b/>
          <w:sz w:val="28"/>
          <w:szCs w:val="28"/>
          <w:lang w:val="uk-UA"/>
        </w:rPr>
        <w:t>емлеустрою щодо поділу земельних</w:t>
      </w:r>
    </w:p>
    <w:p w:rsidR="00C80441" w:rsidRDefault="00193857" w:rsidP="00C80441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ділянок, які розташовані</w:t>
      </w:r>
      <w:r w:rsidR="00C80441">
        <w:rPr>
          <w:b/>
          <w:sz w:val="28"/>
          <w:szCs w:val="28"/>
          <w:lang w:val="uk-UA"/>
        </w:rPr>
        <w:t xml:space="preserve"> на території </w:t>
      </w:r>
    </w:p>
    <w:p w:rsidR="00C80441" w:rsidRDefault="00C80441" w:rsidP="00C80441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Тетіївської міської ради</w:t>
      </w:r>
    </w:p>
    <w:p w:rsidR="00C80441" w:rsidRDefault="00C80441" w:rsidP="00C80441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C80441" w:rsidRDefault="00C80441" w:rsidP="00C80441">
      <w:pPr>
        <w:tabs>
          <w:tab w:val="left" w:pos="9498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 технічну документацію із землеустрою щодо поділу земельної ділянки розроблену ПП «Земля», витяги з Державного земельного кадастру про земельні ділянки, керуючись Законом України «Про місцеве самоврядування в Україні», відповідно до </w:t>
      </w:r>
      <w:proofErr w:type="spellStart"/>
      <w:r>
        <w:rPr>
          <w:sz w:val="28"/>
          <w:szCs w:val="28"/>
          <w:lang w:val="uk-UA"/>
        </w:rPr>
        <w:t>статтей</w:t>
      </w:r>
      <w:proofErr w:type="spellEnd"/>
      <w:r>
        <w:rPr>
          <w:sz w:val="28"/>
          <w:szCs w:val="28"/>
          <w:lang w:val="uk-UA"/>
        </w:rPr>
        <w:t xml:space="preserve"> 12, Земельного кодексу України,  Закону України «Про внесення змін до деяких законодавчих актів України про розмежування земель державної та комунальної власності»,  Закону України «Про землеустрій» Тетіївська міська рада</w:t>
      </w:r>
    </w:p>
    <w:p w:rsidR="00C80441" w:rsidRDefault="00C80441" w:rsidP="00C80441">
      <w:pPr>
        <w:tabs>
          <w:tab w:val="left" w:pos="9498"/>
        </w:tabs>
        <w:ind w:firstLine="851"/>
        <w:jc w:val="both"/>
        <w:rPr>
          <w:sz w:val="28"/>
          <w:szCs w:val="28"/>
          <w:lang w:val="uk-UA"/>
        </w:rPr>
      </w:pPr>
    </w:p>
    <w:p w:rsidR="00C80441" w:rsidRDefault="00C80441" w:rsidP="00C80441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в и р і ш и л а :</w:t>
      </w:r>
    </w:p>
    <w:p w:rsidR="00C80441" w:rsidRDefault="00C80441" w:rsidP="00C80441">
      <w:pPr>
        <w:pStyle w:val="a3"/>
        <w:jc w:val="center"/>
        <w:rPr>
          <w:szCs w:val="28"/>
        </w:rPr>
      </w:pPr>
    </w:p>
    <w:p w:rsidR="0032510D" w:rsidRDefault="00C80441" w:rsidP="00C80441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1.Затвердити технічну документацію із зе</w:t>
      </w:r>
      <w:r w:rsidR="0032510D">
        <w:rPr>
          <w:sz w:val="28"/>
          <w:szCs w:val="28"/>
          <w:lang w:val="uk-UA"/>
        </w:rPr>
        <w:t>млеустрою щодо поділу земельної</w:t>
      </w:r>
    </w:p>
    <w:p w:rsidR="007742C3" w:rsidRDefault="0032510D" w:rsidP="00C80441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C80441">
        <w:rPr>
          <w:sz w:val="28"/>
          <w:szCs w:val="28"/>
          <w:lang w:val="uk-UA"/>
        </w:rPr>
        <w:t>ділянки площею 0,0250 га, кадастрови</w:t>
      </w:r>
      <w:r w:rsidR="007742C3">
        <w:rPr>
          <w:sz w:val="28"/>
          <w:szCs w:val="28"/>
          <w:lang w:val="uk-UA"/>
        </w:rPr>
        <w:t>й номер 3224610100:01:131:0017,</w:t>
      </w:r>
    </w:p>
    <w:p w:rsidR="007742C3" w:rsidRDefault="007742C3" w:rsidP="007742C3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землі </w:t>
      </w:r>
      <w:r w:rsidR="000D1E8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житлової </w:t>
      </w:r>
      <w:r w:rsidR="000D1E8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</w:t>
      </w:r>
      <w:r w:rsidR="000D1E8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громадської </w:t>
      </w:r>
      <w:r w:rsidR="000D1E8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забудови,</w:t>
      </w:r>
      <w:r w:rsidR="000D1E8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32510D">
        <w:rPr>
          <w:sz w:val="28"/>
          <w:szCs w:val="28"/>
          <w:lang w:val="uk-UA"/>
        </w:rPr>
        <w:t>цільове</w:t>
      </w:r>
      <w:r w:rsidR="000D1E8B">
        <w:rPr>
          <w:sz w:val="28"/>
          <w:szCs w:val="28"/>
          <w:lang w:val="uk-UA"/>
        </w:rPr>
        <w:t xml:space="preserve"> </w:t>
      </w:r>
      <w:r w:rsidR="0032510D">
        <w:rPr>
          <w:sz w:val="28"/>
          <w:szCs w:val="28"/>
          <w:lang w:val="uk-UA"/>
        </w:rPr>
        <w:t xml:space="preserve"> призначення</w:t>
      </w:r>
      <w:r w:rsidR="000D1E8B">
        <w:rPr>
          <w:sz w:val="28"/>
          <w:szCs w:val="28"/>
          <w:lang w:val="uk-UA"/>
        </w:rPr>
        <w:t xml:space="preserve"> </w:t>
      </w:r>
      <w:r w:rsidR="003251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для</w:t>
      </w:r>
    </w:p>
    <w:p w:rsidR="007742C3" w:rsidRDefault="007742C3" w:rsidP="007742C3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32510D">
        <w:rPr>
          <w:sz w:val="28"/>
          <w:szCs w:val="28"/>
          <w:lang w:val="uk-UA"/>
        </w:rPr>
        <w:t>будівництва  та обслуговування  будівель торгівлі</w:t>
      </w:r>
      <w:r>
        <w:rPr>
          <w:sz w:val="28"/>
          <w:szCs w:val="28"/>
          <w:lang w:val="uk-UA"/>
        </w:rPr>
        <w:t xml:space="preserve">, </w:t>
      </w:r>
      <w:r w:rsidR="00C80441">
        <w:rPr>
          <w:sz w:val="28"/>
          <w:szCs w:val="28"/>
          <w:lang w:val="uk-UA"/>
        </w:rPr>
        <w:t>яка розташована м. Те</w:t>
      </w:r>
      <w:r>
        <w:rPr>
          <w:sz w:val="28"/>
          <w:szCs w:val="28"/>
          <w:lang w:val="uk-UA"/>
        </w:rPr>
        <w:t>тіїв</w:t>
      </w:r>
    </w:p>
    <w:p w:rsidR="00BF2886" w:rsidRDefault="007742C3" w:rsidP="000D1E8B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proofErr w:type="spellStart"/>
      <w:r>
        <w:rPr>
          <w:sz w:val="28"/>
          <w:szCs w:val="28"/>
          <w:lang w:val="uk-UA"/>
        </w:rPr>
        <w:t>вул.Соборна</w:t>
      </w:r>
      <w:proofErr w:type="spellEnd"/>
      <w:r>
        <w:rPr>
          <w:sz w:val="28"/>
          <w:szCs w:val="28"/>
          <w:lang w:val="uk-UA"/>
        </w:rPr>
        <w:t xml:space="preserve">, б/н (землі </w:t>
      </w:r>
      <w:r w:rsidR="00C80441">
        <w:rPr>
          <w:sz w:val="28"/>
          <w:szCs w:val="28"/>
          <w:lang w:val="uk-UA"/>
        </w:rPr>
        <w:t>комунальної власно</w:t>
      </w:r>
      <w:r w:rsidR="00BF2886">
        <w:rPr>
          <w:sz w:val="28"/>
          <w:szCs w:val="28"/>
          <w:lang w:val="uk-UA"/>
        </w:rPr>
        <w:t>сті) на чотири земельні ділянки:</w:t>
      </w:r>
    </w:p>
    <w:p w:rsidR="007742C3" w:rsidRDefault="0032510D" w:rsidP="000D1E8B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7742C3">
        <w:rPr>
          <w:sz w:val="28"/>
          <w:szCs w:val="28"/>
          <w:lang w:val="uk-UA"/>
        </w:rPr>
        <w:t xml:space="preserve"> </w:t>
      </w:r>
      <w:r w:rsidR="00BF2886">
        <w:rPr>
          <w:sz w:val="28"/>
          <w:szCs w:val="28"/>
          <w:lang w:val="uk-UA"/>
        </w:rPr>
        <w:t xml:space="preserve"> </w:t>
      </w:r>
      <w:r w:rsidRPr="007742C3">
        <w:rPr>
          <w:b/>
          <w:sz w:val="28"/>
          <w:szCs w:val="28"/>
          <w:lang w:val="uk-UA"/>
        </w:rPr>
        <w:t>Тетіїв</w:t>
      </w:r>
      <w:r w:rsidR="00E730CC" w:rsidRPr="007742C3">
        <w:rPr>
          <w:b/>
          <w:sz w:val="28"/>
          <w:szCs w:val="28"/>
          <w:lang w:val="uk-UA"/>
        </w:rPr>
        <w:t>ській міській раді</w:t>
      </w:r>
      <w:r w:rsidR="00E730CC">
        <w:rPr>
          <w:sz w:val="28"/>
          <w:szCs w:val="28"/>
          <w:lang w:val="uk-UA"/>
        </w:rPr>
        <w:t xml:space="preserve"> площею 0,0067</w:t>
      </w:r>
      <w:r w:rsidR="00C80441">
        <w:rPr>
          <w:sz w:val="28"/>
          <w:szCs w:val="28"/>
          <w:lang w:val="uk-UA"/>
        </w:rPr>
        <w:t xml:space="preserve"> га када</w:t>
      </w:r>
      <w:r>
        <w:rPr>
          <w:sz w:val="28"/>
          <w:szCs w:val="28"/>
          <w:lang w:val="uk-UA"/>
        </w:rPr>
        <w:t xml:space="preserve">стровий номер </w:t>
      </w:r>
    </w:p>
    <w:p w:rsidR="007742C3" w:rsidRDefault="00BF2886" w:rsidP="007742C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32510D">
        <w:rPr>
          <w:sz w:val="28"/>
          <w:szCs w:val="28"/>
          <w:lang w:val="uk-UA"/>
        </w:rPr>
        <w:t>3224610100:01:131:0033</w:t>
      </w:r>
      <w:r w:rsidR="00C80441">
        <w:rPr>
          <w:sz w:val="28"/>
          <w:szCs w:val="28"/>
          <w:lang w:val="uk-UA"/>
        </w:rPr>
        <w:t>, землі житлової та громадської забуд</w:t>
      </w:r>
      <w:r w:rsidR="0032510D">
        <w:rPr>
          <w:sz w:val="28"/>
          <w:szCs w:val="28"/>
          <w:lang w:val="uk-UA"/>
        </w:rPr>
        <w:t>ови для</w:t>
      </w:r>
    </w:p>
    <w:p w:rsidR="00BF2886" w:rsidRDefault="00BF2886" w:rsidP="00BF288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7742C3">
        <w:rPr>
          <w:sz w:val="28"/>
          <w:szCs w:val="28"/>
          <w:lang w:val="uk-UA"/>
        </w:rPr>
        <w:t xml:space="preserve"> </w:t>
      </w:r>
      <w:r w:rsidR="0032510D">
        <w:rPr>
          <w:sz w:val="28"/>
          <w:szCs w:val="28"/>
          <w:lang w:val="uk-UA"/>
        </w:rPr>
        <w:t>будівництва та обслуговування  будівель торгівлі</w:t>
      </w:r>
    </w:p>
    <w:p w:rsidR="00BF2886" w:rsidRDefault="00BF2886" w:rsidP="00BF288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</w:t>
      </w:r>
      <w:r w:rsidR="00E730CC" w:rsidRPr="007742C3">
        <w:rPr>
          <w:b/>
          <w:sz w:val="28"/>
          <w:szCs w:val="28"/>
          <w:lang w:val="uk-UA"/>
        </w:rPr>
        <w:t>Тетіївській міській раді</w:t>
      </w:r>
      <w:r w:rsidR="00E730CC">
        <w:rPr>
          <w:sz w:val="28"/>
          <w:szCs w:val="28"/>
          <w:lang w:val="uk-UA"/>
        </w:rPr>
        <w:t xml:space="preserve"> площею 0,0061 га кадастровий номер  </w:t>
      </w:r>
    </w:p>
    <w:p w:rsidR="00BF2886" w:rsidRDefault="00BF2886" w:rsidP="00BF288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E730CC">
        <w:rPr>
          <w:sz w:val="28"/>
          <w:szCs w:val="28"/>
          <w:lang w:val="uk-UA"/>
        </w:rPr>
        <w:t xml:space="preserve">3224610100:01:131:0034, землі житлової та громадської забудови для </w:t>
      </w:r>
      <w:r>
        <w:rPr>
          <w:sz w:val="28"/>
          <w:szCs w:val="28"/>
          <w:lang w:val="uk-UA"/>
        </w:rPr>
        <w:t xml:space="preserve">    </w:t>
      </w:r>
    </w:p>
    <w:p w:rsidR="00BF2886" w:rsidRDefault="00BF2886" w:rsidP="00BF288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E730CC">
        <w:rPr>
          <w:sz w:val="28"/>
          <w:szCs w:val="28"/>
          <w:lang w:val="uk-UA"/>
        </w:rPr>
        <w:t>будівництва та о</w:t>
      </w:r>
      <w:r>
        <w:rPr>
          <w:sz w:val="28"/>
          <w:szCs w:val="28"/>
          <w:lang w:val="uk-UA"/>
        </w:rPr>
        <w:t>бслуговування  будівель торгівлі</w:t>
      </w:r>
    </w:p>
    <w:p w:rsidR="00BF2886" w:rsidRDefault="00BF2886" w:rsidP="00BF2886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BF2886"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r w:rsidR="00E730CC" w:rsidRPr="007742C3">
        <w:rPr>
          <w:b/>
          <w:sz w:val="28"/>
          <w:szCs w:val="28"/>
          <w:lang w:val="uk-UA"/>
        </w:rPr>
        <w:t>Тетіївській міській раді</w:t>
      </w:r>
      <w:r w:rsidR="00E730CC">
        <w:rPr>
          <w:sz w:val="28"/>
          <w:szCs w:val="28"/>
          <w:lang w:val="uk-UA"/>
        </w:rPr>
        <w:t xml:space="preserve"> площею 0,0061 га кадастровий номер </w:t>
      </w:r>
    </w:p>
    <w:p w:rsidR="00BF2886" w:rsidRDefault="00BF2886" w:rsidP="00BF288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730C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E730CC">
        <w:rPr>
          <w:sz w:val="28"/>
          <w:szCs w:val="28"/>
          <w:lang w:val="uk-UA"/>
        </w:rPr>
        <w:t xml:space="preserve">3224610100:01:131:0035, землі житлової та громадської забудови для </w:t>
      </w:r>
      <w:r>
        <w:rPr>
          <w:sz w:val="28"/>
          <w:szCs w:val="28"/>
          <w:lang w:val="uk-UA"/>
        </w:rPr>
        <w:t xml:space="preserve"> </w:t>
      </w:r>
    </w:p>
    <w:p w:rsidR="00E730CC" w:rsidRDefault="00BF2886" w:rsidP="00BF288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E730CC">
        <w:rPr>
          <w:sz w:val="28"/>
          <w:szCs w:val="28"/>
          <w:lang w:val="uk-UA"/>
        </w:rPr>
        <w:t>будівництва та обслуговування  будівель торгівлі</w:t>
      </w:r>
    </w:p>
    <w:p w:rsidR="00E730CC" w:rsidRDefault="007742C3" w:rsidP="00E730CC">
      <w:pPr>
        <w:tabs>
          <w:tab w:val="left" w:pos="9498"/>
        </w:tabs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</w:t>
      </w:r>
      <w:r w:rsidR="00E730CC">
        <w:rPr>
          <w:sz w:val="28"/>
          <w:szCs w:val="28"/>
          <w:lang w:val="uk-UA"/>
        </w:rPr>
        <w:t xml:space="preserve">- </w:t>
      </w:r>
      <w:r w:rsidR="00E730CC" w:rsidRPr="007742C3">
        <w:rPr>
          <w:b/>
          <w:sz w:val="28"/>
          <w:szCs w:val="28"/>
          <w:lang w:val="uk-UA"/>
        </w:rPr>
        <w:t>Тетіївській міській раді</w:t>
      </w:r>
      <w:r w:rsidR="00E730CC">
        <w:rPr>
          <w:sz w:val="28"/>
          <w:szCs w:val="28"/>
          <w:lang w:val="uk-UA"/>
        </w:rPr>
        <w:t xml:space="preserve"> площею 0,0061 га кадастровий номер  3224610100:01:131:0036, землі житлової та громадської забудови для будівництва та обслуговування  будівель торгівлі</w:t>
      </w:r>
      <w:r>
        <w:rPr>
          <w:sz w:val="28"/>
          <w:szCs w:val="28"/>
          <w:lang w:val="uk-UA"/>
        </w:rPr>
        <w:t>.</w:t>
      </w:r>
    </w:p>
    <w:p w:rsidR="007742C3" w:rsidRDefault="007742C3" w:rsidP="007742C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C80441">
        <w:rPr>
          <w:sz w:val="28"/>
          <w:szCs w:val="28"/>
          <w:lang w:val="uk-UA"/>
        </w:rPr>
        <w:t>2.Затвердити технічну документацію із землеустрою щодо поділу земель</w:t>
      </w:r>
      <w:r>
        <w:rPr>
          <w:sz w:val="28"/>
          <w:szCs w:val="28"/>
          <w:lang w:val="uk-UA"/>
        </w:rPr>
        <w:t>ної</w:t>
      </w:r>
    </w:p>
    <w:p w:rsidR="007742C3" w:rsidRDefault="007742C3" w:rsidP="00C80441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C80441">
        <w:rPr>
          <w:sz w:val="28"/>
          <w:szCs w:val="28"/>
          <w:lang w:val="uk-UA"/>
        </w:rPr>
        <w:t xml:space="preserve">ділянки площею 0,1932 га, кадастровий номер 3224610100:01:042:0012, </w:t>
      </w:r>
    </w:p>
    <w:p w:rsidR="000D1E8B" w:rsidRDefault="007742C3" w:rsidP="007742C3">
      <w:pPr>
        <w:tabs>
          <w:tab w:val="left" w:pos="9498"/>
        </w:tabs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цільове призначення  для  розміщення  та експлуатації  будівель  і споруд </w:t>
      </w:r>
    </w:p>
    <w:p w:rsidR="000D1E8B" w:rsidRDefault="000D1E8B" w:rsidP="007742C3">
      <w:pPr>
        <w:tabs>
          <w:tab w:val="left" w:pos="9498"/>
        </w:tabs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7742C3">
        <w:rPr>
          <w:sz w:val="28"/>
          <w:szCs w:val="28"/>
          <w:lang w:val="uk-UA"/>
        </w:rPr>
        <w:t>автомобільного  транспорту  та  дорожнього  господарства,</w:t>
      </w:r>
      <w:r>
        <w:rPr>
          <w:sz w:val="28"/>
          <w:szCs w:val="28"/>
          <w:lang w:val="uk-UA"/>
        </w:rPr>
        <w:t xml:space="preserve"> землі</w:t>
      </w:r>
    </w:p>
    <w:p w:rsidR="000D1E8B" w:rsidRDefault="000D1E8B" w:rsidP="007742C3">
      <w:pPr>
        <w:tabs>
          <w:tab w:val="left" w:pos="9498"/>
        </w:tabs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промисловості,  транспорту, зв</w:t>
      </w:r>
      <w:r w:rsidR="00A705CC" w:rsidRPr="00A705CC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язку</w:t>
      </w:r>
      <w:proofErr w:type="spellEnd"/>
      <w:r>
        <w:rPr>
          <w:sz w:val="28"/>
          <w:szCs w:val="28"/>
          <w:lang w:val="uk-UA"/>
        </w:rPr>
        <w:t>,  енергетики, оборони  та  іншого</w:t>
      </w:r>
    </w:p>
    <w:p w:rsidR="000D1E8B" w:rsidRDefault="000D1E8B" w:rsidP="007742C3">
      <w:pPr>
        <w:tabs>
          <w:tab w:val="left" w:pos="9498"/>
        </w:tabs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призначення, </w:t>
      </w:r>
      <w:r w:rsidR="007742C3">
        <w:rPr>
          <w:sz w:val="28"/>
          <w:szCs w:val="28"/>
          <w:lang w:val="uk-UA"/>
        </w:rPr>
        <w:t xml:space="preserve"> </w:t>
      </w:r>
      <w:r w:rsidR="00C80441">
        <w:rPr>
          <w:sz w:val="28"/>
          <w:szCs w:val="28"/>
          <w:lang w:val="uk-UA"/>
        </w:rPr>
        <w:t>яка</w:t>
      </w:r>
      <w:r>
        <w:rPr>
          <w:sz w:val="28"/>
          <w:szCs w:val="28"/>
          <w:lang w:val="uk-UA"/>
        </w:rPr>
        <w:t xml:space="preserve"> </w:t>
      </w:r>
      <w:r w:rsidR="00C80441">
        <w:rPr>
          <w:sz w:val="28"/>
          <w:szCs w:val="28"/>
          <w:lang w:val="uk-UA"/>
        </w:rPr>
        <w:t xml:space="preserve"> розт</w:t>
      </w:r>
      <w:r w:rsidR="007742C3">
        <w:rPr>
          <w:sz w:val="28"/>
          <w:szCs w:val="28"/>
          <w:lang w:val="uk-UA"/>
        </w:rPr>
        <w:t xml:space="preserve">ашована м. Тетіїв  </w:t>
      </w:r>
      <w:proofErr w:type="spellStart"/>
      <w:r w:rsidR="007742C3">
        <w:rPr>
          <w:sz w:val="28"/>
          <w:szCs w:val="28"/>
          <w:lang w:val="uk-UA"/>
        </w:rPr>
        <w:t>вул.Різдвяна</w:t>
      </w:r>
      <w:proofErr w:type="spellEnd"/>
      <w:r w:rsidR="00C80441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r w:rsidR="00C80441">
        <w:rPr>
          <w:sz w:val="28"/>
          <w:szCs w:val="28"/>
          <w:lang w:val="uk-UA"/>
        </w:rPr>
        <w:t xml:space="preserve">б/н (землі </w:t>
      </w:r>
    </w:p>
    <w:p w:rsidR="007742C3" w:rsidRDefault="000D1E8B" w:rsidP="007742C3">
      <w:pPr>
        <w:tabs>
          <w:tab w:val="left" w:pos="9498"/>
        </w:tabs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7742C3">
        <w:rPr>
          <w:sz w:val="28"/>
          <w:szCs w:val="28"/>
          <w:lang w:val="uk-UA"/>
        </w:rPr>
        <w:t xml:space="preserve">комунальної власності) на дві </w:t>
      </w:r>
      <w:r w:rsidR="00C80441">
        <w:rPr>
          <w:sz w:val="28"/>
          <w:szCs w:val="28"/>
          <w:lang w:val="uk-UA"/>
        </w:rPr>
        <w:t xml:space="preserve"> земельні ділянки:</w:t>
      </w:r>
      <w:r w:rsidR="007742C3">
        <w:rPr>
          <w:sz w:val="28"/>
          <w:szCs w:val="28"/>
          <w:lang w:val="uk-UA"/>
        </w:rPr>
        <w:t xml:space="preserve">    </w:t>
      </w:r>
    </w:p>
    <w:p w:rsidR="00A705CC" w:rsidRDefault="007742C3" w:rsidP="00A705CC">
      <w:pPr>
        <w:tabs>
          <w:tab w:val="left" w:pos="9498"/>
        </w:tabs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- </w:t>
      </w:r>
      <w:r w:rsidRPr="000D1E8B">
        <w:rPr>
          <w:b/>
          <w:sz w:val="28"/>
          <w:szCs w:val="28"/>
          <w:lang w:val="uk-UA"/>
        </w:rPr>
        <w:t>Тетіївській міській раді</w:t>
      </w:r>
      <w:r w:rsidR="000D1E8B">
        <w:rPr>
          <w:sz w:val="28"/>
          <w:szCs w:val="28"/>
          <w:lang w:val="uk-UA"/>
        </w:rPr>
        <w:t xml:space="preserve"> площею 0,0400</w:t>
      </w:r>
      <w:r>
        <w:rPr>
          <w:sz w:val="28"/>
          <w:szCs w:val="28"/>
          <w:lang w:val="uk-UA"/>
        </w:rPr>
        <w:t xml:space="preserve"> га када</w:t>
      </w:r>
      <w:r w:rsidR="000D1E8B">
        <w:rPr>
          <w:sz w:val="28"/>
          <w:szCs w:val="28"/>
          <w:lang w:val="uk-UA"/>
        </w:rPr>
        <w:t>стровий номер  3224610100:01:042:002</w:t>
      </w:r>
      <w:r>
        <w:rPr>
          <w:sz w:val="28"/>
          <w:szCs w:val="28"/>
          <w:lang w:val="uk-UA"/>
        </w:rPr>
        <w:t>3, зем</w:t>
      </w:r>
      <w:r w:rsidR="000D1E8B">
        <w:rPr>
          <w:sz w:val="28"/>
          <w:szCs w:val="28"/>
          <w:lang w:val="uk-UA"/>
        </w:rPr>
        <w:t xml:space="preserve">лі </w:t>
      </w:r>
      <w:r w:rsidR="00A705CC">
        <w:rPr>
          <w:sz w:val="28"/>
          <w:szCs w:val="28"/>
          <w:lang w:val="uk-UA"/>
        </w:rPr>
        <w:t xml:space="preserve"> промисловості,  транспорту, зв</w:t>
      </w:r>
      <w:r w:rsidR="00A705CC" w:rsidRPr="00A705CC">
        <w:rPr>
          <w:sz w:val="28"/>
          <w:szCs w:val="28"/>
          <w:lang w:val="uk-UA"/>
        </w:rPr>
        <w:t>’</w:t>
      </w:r>
      <w:r w:rsidR="00A705CC">
        <w:rPr>
          <w:sz w:val="28"/>
          <w:szCs w:val="28"/>
          <w:lang w:val="uk-UA"/>
        </w:rPr>
        <w:t>язку,  енергетики, оборони  та  іншого</w:t>
      </w:r>
      <w:r w:rsidR="00A705CC" w:rsidRPr="00A705CC">
        <w:rPr>
          <w:sz w:val="28"/>
          <w:szCs w:val="28"/>
          <w:lang w:val="uk-UA"/>
        </w:rPr>
        <w:t xml:space="preserve">  </w:t>
      </w:r>
      <w:r w:rsidR="00A705CC">
        <w:rPr>
          <w:sz w:val="28"/>
          <w:szCs w:val="28"/>
          <w:lang w:val="uk-UA"/>
        </w:rPr>
        <w:t xml:space="preserve"> призначення,  цільове призначення  для  розміщення  та експлуатації  будівель  і споруд автомобільного  транспорту  та  дорожнього  господарства.</w:t>
      </w:r>
    </w:p>
    <w:p w:rsidR="00A705CC" w:rsidRDefault="00A705CC" w:rsidP="00A705CC">
      <w:pPr>
        <w:tabs>
          <w:tab w:val="left" w:pos="9498"/>
        </w:tabs>
        <w:ind w:left="709" w:hanging="709"/>
        <w:jc w:val="both"/>
        <w:rPr>
          <w:sz w:val="28"/>
          <w:szCs w:val="28"/>
          <w:lang w:val="uk-UA"/>
        </w:rPr>
      </w:pPr>
      <w:r w:rsidRPr="00A705CC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- </w:t>
      </w:r>
      <w:r w:rsidRPr="000D1E8B">
        <w:rPr>
          <w:b/>
          <w:sz w:val="28"/>
          <w:szCs w:val="28"/>
          <w:lang w:val="uk-UA"/>
        </w:rPr>
        <w:t>Тетіївській міській раді</w:t>
      </w:r>
      <w:r>
        <w:rPr>
          <w:sz w:val="28"/>
          <w:szCs w:val="28"/>
          <w:lang w:val="uk-UA"/>
        </w:rPr>
        <w:t xml:space="preserve"> площею 0,1532 га кадастровий номер  3224610100:01:042:0024, землі  промисловості,  транспорту, зв</w:t>
      </w:r>
      <w:r w:rsidRPr="00A705C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язку,  енергетики, оборони  та  іншого</w:t>
      </w:r>
      <w:r w:rsidRPr="00A705C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призначення,  цільове призначення  для  розміщення  та експлуатації  будівель  і споруд автомобільного  транспорту  та  дорожнього  господарства.</w:t>
      </w:r>
    </w:p>
    <w:p w:rsidR="00BF2886" w:rsidRPr="00BF2886" w:rsidRDefault="00BF2886" w:rsidP="00BF2886">
      <w:pPr>
        <w:tabs>
          <w:tab w:val="left" w:pos="9498"/>
        </w:tabs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3.Тетіївській  міській </w:t>
      </w:r>
      <w:r w:rsidRPr="00BF2886">
        <w:rPr>
          <w:sz w:val="28"/>
          <w:szCs w:val="28"/>
          <w:lang w:val="uk-UA"/>
        </w:rPr>
        <w:t xml:space="preserve"> раді звернутися до органів державної реєстрації.</w:t>
      </w:r>
    </w:p>
    <w:p w:rsidR="00BF2886" w:rsidRPr="00BF2886" w:rsidRDefault="00BF2886" w:rsidP="00BF2886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 w:rsidRPr="00BF2886">
        <w:rPr>
          <w:sz w:val="28"/>
          <w:szCs w:val="28"/>
          <w:lang w:val="uk-UA"/>
        </w:rPr>
        <w:t xml:space="preserve">4.Контроль за виконанням даного рішення покласти на постійну депутатську  комісію з питань регулювання земельних відносин, архітектури, будівництва та охорони навколишнього середовища,   (голова </w:t>
      </w:r>
      <w:proofErr w:type="spellStart"/>
      <w:r w:rsidRPr="00BF2886">
        <w:rPr>
          <w:sz w:val="28"/>
          <w:szCs w:val="28"/>
          <w:lang w:val="uk-UA"/>
        </w:rPr>
        <w:t>Касяненко</w:t>
      </w:r>
      <w:proofErr w:type="spellEnd"/>
      <w:r w:rsidRPr="00BF2886">
        <w:rPr>
          <w:sz w:val="28"/>
          <w:szCs w:val="28"/>
          <w:lang w:val="uk-UA"/>
        </w:rPr>
        <w:t xml:space="preserve"> В.М..)</w:t>
      </w:r>
    </w:p>
    <w:p w:rsidR="00BF2886" w:rsidRDefault="00BF2886" w:rsidP="00BF288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BF2886" w:rsidRDefault="00BF2886" w:rsidP="00BF288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C80441" w:rsidRPr="00BF2886" w:rsidRDefault="00BF2886" w:rsidP="00BF288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  <w:r w:rsidR="00C80441">
        <w:rPr>
          <w:b/>
          <w:sz w:val="28"/>
          <w:szCs w:val="28"/>
          <w:lang w:val="uk-UA"/>
        </w:rPr>
        <w:t xml:space="preserve"> Міський голова                           Р. В. </w:t>
      </w:r>
      <w:proofErr w:type="spellStart"/>
      <w:r w:rsidR="00C80441">
        <w:rPr>
          <w:b/>
          <w:sz w:val="28"/>
          <w:szCs w:val="28"/>
          <w:lang w:val="uk-UA"/>
        </w:rPr>
        <w:t>Майструк</w:t>
      </w:r>
      <w:proofErr w:type="spellEnd"/>
    </w:p>
    <w:p w:rsidR="00C80441" w:rsidRDefault="00C80441" w:rsidP="00C80441">
      <w:pPr>
        <w:tabs>
          <w:tab w:val="left" w:pos="9498"/>
        </w:tabs>
        <w:ind w:left="284" w:hanging="284"/>
        <w:jc w:val="center"/>
        <w:rPr>
          <w:b/>
          <w:sz w:val="28"/>
          <w:szCs w:val="28"/>
          <w:lang w:val="uk-UA"/>
        </w:rPr>
      </w:pPr>
    </w:p>
    <w:p w:rsidR="00C80441" w:rsidRDefault="00C80441" w:rsidP="00C80441">
      <w:pPr>
        <w:tabs>
          <w:tab w:val="left" w:pos="9498"/>
        </w:tabs>
        <w:ind w:left="284" w:hanging="284"/>
        <w:jc w:val="center"/>
        <w:rPr>
          <w:b/>
          <w:sz w:val="28"/>
          <w:szCs w:val="28"/>
          <w:lang w:val="uk-UA"/>
        </w:rPr>
      </w:pPr>
    </w:p>
    <w:p w:rsidR="00C80441" w:rsidRPr="00BF2886" w:rsidRDefault="00BF2886" w:rsidP="00C80441">
      <w:pPr>
        <w:tabs>
          <w:tab w:val="left" w:pos="9498"/>
        </w:tabs>
        <w:rPr>
          <w:b/>
          <w:szCs w:val="24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C80441">
        <w:rPr>
          <w:b/>
          <w:szCs w:val="24"/>
          <w:lang w:val="uk-UA"/>
        </w:rPr>
        <w:t xml:space="preserve">   Начальник юридичного відділу                                </w:t>
      </w:r>
      <w:r>
        <w:rPr>
          <w:b/>
          <w:szCs w:val="24"/>
          <w:lang w:val="uk-UA"/>
        </w:rPr>
        <w:t xml:space="preserve">                  Н. М. Складена</w:t>
      </w:r>
    </w:p>
    <w:p w:rsidR="00BA6FD2" w:rsidRDefault="00BA6FD2" w:rsidP="00BA6FD2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C80441" w:rsidRDefault="00BA6FD2" w:rsidP="00BA6FD2">
      <w:pPr>
        <w:tabs>
          <w:tab w:val="left" w:pos="9498"/>
        </w:tabs>
        <w:rPr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 xml:space="preserve">             </w:t>
      </w:r>
      <w:r w:rsidR="00BF2886">
        <w:rPr>
          <w:sz w:val="28"/>
          <w:szCs w:val="28"/>
          <w:u w:val="single"/>
          <w:lang w:val="uk-UA"/>
        </w:rPr>
        <w:t>26.08.2020</w:t>
      </w:r>
      <w:r w:rsidR="00C80441">
        <w:rPr>
          <w:sz w:val="28"/>
          <w:szCs w:val="28"/>
          <w:u w:val="single"/>
          <w:lang w:val="uk-UA"/>
        </w:rPr>
        <w:t xml:space="preserve"> р</w:t>
      </w:r>
    </w:p>
    <w:p w:rsidR="00C80441" w:rsidRDefault="00BF2886" w:rsidP="00C80441">
      <w:pPr>
        <w:tabs>
          <w:tab w:val="left" w:pos="9498"/>
        </w:tabs>
        <w:ind w:firstLine="851"/>
        <w:rPr>
          <w:lang w:val="uk-UA"/>
        </w:rPr>
      </w:pPr>
      <w:r>
        <w:rPr>
          <w:sz w:val="28"/>
          <w:szCs w:val="28"/>
          <w:u w:val="single"/>
          <w:lang w:val="uk-UA"/>
        </w:rPr>
        <w:t>№   - 33</w:t>
      </w:r>
      <w:r w:rsidR="00C80441">
        <w:rPr>
          <w:sz w:val="28"/>
          <w:szCs w:val="28"/>
          <w:u w:val="single"/>
          <w:lang w:val="uk-UA"/>
        </w:rPr>
        <w:t>-YII</w:t>
      </w:r>
      <w:r w:rsidR="00C80441">
        <w:rPr>
          <w:lang w:val="uk-UA"/>
        </w:rPr>
        <w:t xml:space="preserve"> </w:t>
      </w:r>
    </w:p>
    <w:p w:rsidR="00C80441" w:rsidRDefault="00C80441" w:rsidP="00C80441">
      <w:pPr>
        <w:tabs>
          <w:tab w:val="left" w:pos="9498"/>
        </w:tabs>
        <w:ind w:firstLine="851"/>
        <w:rPr>
          <w:lang w:val="uk-UA"/>
        </w:rPr>
      </w:pPr>
    </w:p>
    <w:p w:rsidR="00BA6FD2" w:rsidRDefault="00BA6FD2" w:rsidP="00BA6FD2">
      <w:pPr>
        <w:widowControl w:val="0"/>
        <w:autoSpaceDE w:val="0"/>
        <w:autoSpaceDN w:val="0"/>
        <w:ind w:right="-66"/>
        <w:rPr>
          <w:b/>
          <w:bCs/>
          <w:szCs w:val="24"/>
          <w:lang w:eastAsia="x-none"/>
        </w:rPr>
      </w:pPr>
      <w:r>
        <w:rPr>
          <w:b/>
          <w:bCs/>
          <w:szCs w:val="24"/>
          <w:lang w:val="uk-UA" w:eastAsia="x-none"/>
        </w:rPr>
        <w:t xml:space="preserve">               </w:t>
      </w:r>
      <w:bookmarkStart w:id="0" w:name="_GoBack"/>
      <w:bookmarkEnd w:id="0"/>
      <w:r>
        <w:rPr>
          <w:b/>
          <w:bCs/>
          <w:szCs w:val="24"/>
          <w:lang w:eastAsia="x-none"/>
        </w:rPr>
        <w:t>Про</w:t>
      </w:r>
      <w:r>
        <w:rPr>
          <w:b/>
          <w:bCs/>
          <w:szCs w:val="24"/>
          <w:lang w:val="uk-UA" w:eastAsia="x-none"/>
        </w:rPr>
        <w:t>е</w:t>
      </w:r>
      <w:proofErr w:type="spellStart"/>
      <w:r>
        <w:rPr>
          <w:b/>
          <w:bCs/>
          <w:szCs w:val="24"/>
          <w:lang w:eastAsia="x-none"/>
        </w:rPr>
        <w:t>кт</w:t>
      </w:r>
      <w:proofErr w:type="spellEnd"/>
      <w:r>
        <w:rPr>
          <w:b/>
          <w:bCs/>
          <w:szCs w:val="24"/>
          <w:lang w:eastAsia="x-none"/>
        </w:rPr>
        <w:t xml:space="preserve"> </w:t>
      </w:r>
      <w:proofErr w:type="spellStart"/>
      <w:r>
        <w:rPr>
          <w:b/>
          <w:bCs/>
          <w:szCs w:val="24"/>
          <w:lang w:eastAsia="x-none"/>
        </w:rPr>
        <w:t>рішення</w:t>
      </w:r>
      <w:proofErr w:type="spellEnd"/>
      <w:r>
        <w:rPr>
          <w:b/>
          <w:bCs/>
          <w:szCs w:val="24"/>
          <w:lang w:eastAsia="x-none"/>
        </w:rPr>
        <w:t xml:space="preserve"> </w:t>
      </w:r>
      <w:proofErr w:type="spellStart"/>
      <w:proofErr w:type="gramStart"/>
      <w:r>
        <w:rPr>
          <w:b/>
          <w:bCs/>
          <w:szCs w:val="24"/>
          <w:lang w:eastAsia="x-none"/>
        </w:rPr>
        <w:t>погоджено</w:t>
      </w:r>
      <w:proofErr w:type="spellEnd"/>
      <w:r>
        <w:rPr>
          <w:b/>
          <w:bCs/>
          <w:szCs w:val="24"/>
          <w:lang w:eastAsia="x-none"/>
        </w:rPr>
        <w:t xml:space="preserve"> :</w:t>
      </w:r>
      <w:proofErr w:type="gramEnd"/>
    </w:p>
    <w:p w:rsidR="00BA6FD2" w:rsidRDefault="00BA6FD2" w:rsidP="00BA6FD2">
      <w:pPr>
        <w:widowControl w:val="0"/>
        <w:tabs>
          <w:tab w:val="left" w:pos="7755"/>
        </w:tabs>
        <w:autoSpaceDE w:val="0"/>
        <w:autoSpaceDN w:val="0"/>
        <w:ind w:left="142" w:right="-66"/>
        <w:rPr>
          <w:bCs/>
          <w:szCs w:val="24"/>
          <w:lang w:val="uk-UA" w:eastAsia="x-none"/>
        </w:rPr>
      </w:pPr>
      <w:r>
        <w:rPr>
          <w:bCs/>
          <w:szCs w:val="24"/>
          <w:lang w:val="uk-UA" w:eastAsia="x-none"/>
        </w:rPr>
        <w:t xml:space="preserve">        </w:t>
      </w:r>
      <w:proofErr w:type="spellStart"/>
      <w:r>
        <w:rPr>
          <w:bCs/>
          <w:szCs w:val="24"/>
          <w:lang w:val="uk-UA" w:eastAsia="x-none"/>
        </w:rPr>
        <w:t>В.о.п</w:t>
      </w:r>
      <w:proofErr w:type="spellEnd"/>
      <w:r>
        <w:rPr>
          <w:bCs/>
          <w:szCs w:val="24"/>
          <w:lang w:eastAsia="x-none"/>
        </w:rPr>
        <w:t>ерш</w:t>
      </w:r>
      <w:r>
        <w:rPr>
          <w:bCs/>
          <w:szCs w:val="24"/>
          <w:lang w:val="uk-UA" w:eastAsia="x-none"/>
        </w:rPr>
        <w:t>ого</w:t>
      </w:r>
      <w:r>
        <w:rPr>
          <w:bCs/>
          <w:szCs w:val="24"/>
          <w:lang w:eastAsia="x-none"/>
        </w:rPr>
        <w:t xml:space="preserve"> заступник</w:t>
      </w:r>
      <w:r>
        <w:rPr>
          <w:bCs/>
          <w:szCs w:val="24"/>
          <w:lang w:val="uk-UA" w:eastAsia="x-none"/>
        </w:rPr>
        <w:t>а</w:t>
      </w:r>
      <w:r>
        <w:rPr>
          <w:bCs/>
          <w:szCs w:val="24"/>
          <w:lang w:eastAsia="x-none"/>
        </w:rPr>
        <w:t xml:space="preserve"> м</w:t>
      </w:r>
      <w:r>
        <w:rPr>
          <w:bCs/>
          <w:szCs w:val="24"/>
          <w:lang w:val="uk-UA" w:eastAsia="x-none"/>
        </w:rPr>
        <w:t>і</w:t>
      </w:r>
      <w:proofErr w:type="spellStart"/>
      <w:r>
        <w:rPr>
          <w:bCs/>
          <w:szCs w:val="24"/>
          <w:lang w:eastAsia="x-none"/>
        </w:rPr>
        <w:t>ського</w:t>
      </w:r>
      <w:proofErr w:type="spellEnd"/>
      <w:r>
        <w:rPr>
          <w:bCs/>
          <w:szCs w:val="24"/>
          <w:lang w:eastAsia="x-none"/>
        </w:rPr>
        <w:t xml:space="preserve"> </w:t>
      </w:r>
      <w:proofErr w:type="spellStart"/>
      <w:r>
        <w:rPr>
          <w:bCs/>
          <w:szCs w:val="24"/>
          <w:lang w:eastAsia="x-none"/>
        </w:rPr>
        <w:t>голови</w:t>
      </w:r>
      <w:proofErr w:type="spellEnd"/>
      <w:r>
        <w:rPr>
          <w:bCs/>
          <w:szCs w:val="24"/>
          <w:lang w:val="uk-UA" w:eastAsia="x-none"/>
        </w:rPr>
        <w:t xml:space="preserve">                                          </w:t>
      </w:r>
      <w:proofErr w:type="spellStart"/>
      <w:r>
        <w:rPr>
          <w:bCs/>
          <w:szCs w:val="24"/>
          <w:lang w:val="uk-UA" w:eastAsia="x-none"/>
        </w:rPr>
        <w:t>П.В.Корнієнко</w:t>
      </w:r>
      <w:proofErr w:type="spellEnd"/>
    </w:p>
    <w:p w:rsidR="00BA6FD2" w:rsidRDefault="00BA6FD2" w:rsidP="00BA6FD2">
      <w:pPr>
        <w:widowControl w:val="0"/>
        <w:autoSpaceDE w:val="0"/>
        <w:autoSpaceDN w:val="0"/>
        <w:ind w:left="142" w:right="-66"/>
        <w:rPr>
          <w:bCs/>
          <w:szCs w:val="24"/>
          <w:lang w:val="uk-UA" w:eastAsia="x-none"/>
        </w:rPr>
      </w:pPr>
      <w:r>
        <w:rPr>
          <w:bCs/>
          <w:szCs w:val="24"/>
          <w:lang w:val="uk-UA" w:eastAsia="x-none"/>
        </w:rPr>
        <w:t xml:space="preserve">         Заступник міського </w:t>
      </w:r>
      <w:proofErr w:type="spellStart"/>
      <w:r>
        <w:rPr>
          <w:bCs/>
          <w:szCs w:val="24"/>
          <w:lang w:val="uk-UA" w:eastAsia="x-none"/>
        </w:rPr>
        <w:t>міського</w:t>
      </w:r>
      <w:proofErr w:type="spellEnd"/>
      <w:r>
        <w:rPr>
          <w:bCs/>
          <w:szCs w:val="24"/>
          <w:lang w:val="uk-UA" w:eastAsia="x-none"/>
        </w:rPr>
        <w:t xml:space="preserve"> голови         </w:t>
      </w:r>
      <w:r>
        <w:rPr>
          <w:bCs/>
          <w:szCs w:val="24"/>
          <w:lang w:val="uk-UA" w:eastAsia="x-none"/>
        </w:rPr>
        <w:tab/>
      </w:r>
      <w:r>
        <w:rPr>
          <w:bCs/>
          <w:szCs w:val="24"/>
          <w:lang w:val="uk-UA" w:eastAsia="x-none"/>
        </w:rPr>
        <w:tab/>
        <w:t xml:space="preserve">                            О.О. </w:t>
      </w:r>
      <w:proofErr w:type="spellStart"/>
      <w:r>
        <w:rPr>
          <w:bCs/>
          <w:szCs w:val="24"/>
          <w:lang w:val="uk-UA" w:eastAsia="x-none"/>
        </w:rPr>
        <w:t>Коцеруба</w:t>
      </w:r>
      <w:proofErr w:type="spellEnd"/>
    </w:p>
    <w:p w:rsidR="00BA6FD2" w:rsidRDefault="00BA6FD2" w:rsidP="00BA6FD2">
      <w:pPr>
        <w:widowControl w:val="0"/>
        <w:autoSpaceDE w:val="0"/>
        <w:autoSpaceDN w:val="0"/>
        <w:spacing w:before="1"/>
        <w:jc w:val="both"/>
        <w:rPr>
          <w:bCs/>
          <w:szCs w:val="24"/>
          <w:lang w:val="uk-UA" w:eastAsia="x-none"/>
        </w:rPr>
      </w:pPr>
      <w:r>
        <w:rPr>
          <w:bCs/>
          <w:szCs w:val="24"/>
          <w:lang w:val="uk-UA" w:eastAsia="x-none"/>
        </w:rPr>
        <w:t xml:space="preserve">            Начальник відділу земельних відносин</w:t>
      </w:r>
    </w:p>
    <w:p w:rsidR="00BA6FD2" w:rsidRDefault="00BA6FD2" w:rsidP="00BA6FD2">
      <w:pPr>
        <w:widowControl w:val="0"/>
        <w:autoSpaceDE w:val="0"/>
        <w:autoSpaceDN w:val="0"/>
        <w:spacing w:before="1"/>
        <w:jc w:val="both"/>
        <w:rPr>
          <w:bCs/>
          <w:szCs w:val="24"/>
          <w:lang w:val="uk-UA" w:eastAsia="x-none"/>
        </w:rPr>
      </w:pPr>
      <w:r>
        <w:rPr>
          <w:bCs/>
          <w:szCs w:val="24"/>
          <w:lang w:val="uk-UA" w:eastAsia="x-none"/>
        </w:rPr>
        <w:tab/>
        <w:t>та охорони навколишнього середовища</w:t>
      </w:r>
      <w:r>
        <w:rPr>
          <w:bCs/>
          <w:szCs w:val="24"/>
          <w:lang w:val="uk-UA" w:eastAsia="x-none"/>
        </w:rPr>
        <w:tab/>
      </w:r>
      <w:r>
        <w:rPr>
          <w:bCs/>
          <w:szCs w:val="24"/>
          <w:lang w:val="uk-UA" w:eastAsia="x-none"/>
        </w:rPr>
        <w:tab/>
        <w:t xml:space="preserve">  </w:t>
      </w:r>
      <w:r>
        <w:rPr>
          <w:bCs/>
          <w:szCs w:val="24"/>
          <w:lang w:val="uk-UA" w:eastAsia="x-none"/>
        </w:rPr>
        <w:tab/>
        <w:t xml:space="preserve">                С.П. Литвин</w:t>
      </w:r>
    </w:p>
    <w:p w:rsidR="00BA6FD2" w:rsidRDefault="00BA6FD2" w:rsidP="00BA6FD2">
      <w:pPr>
        <w:widowControl w:val="0"/>
        <w:autoSpaceDE w:val="0"/>
        <w:autoSpaceDN w:val="0"/>
        <w:spacing w:before="1"/>
        <w:jc w:val="both"/>
        <w:rPr>
          <w:bCs/>
          <w:szCs w:val="24"/>
          <w:lang w:val="uk-UA" w:eastAsia="x-none"/>
        </w:rPr>
      </w:pPr>
      <w:r>
        <w:rPr>
          <w:bCs/>
          <w:szCs w:val="24"/>
          <w:lang w:val="uk-UA" w:eastAsia="x-none"/>
        </w:rPr>
        <w:t xml:space="preserve">           Начальник відділу житлово-комунального</w:t>
      </w:r>
    </w:p>
    <w:p w:rsidR="00BA6FD2" w:rsidRDefault="00BA6FD2" w:rsidP="00BA6FD2">
      <w:pPr>
        <w:widowControl w:val="0"/>
        <w:autoSpaceDE w:val="0"/>
        <w:autoSpaceDN w:val="0"/>
        <w:spacing w:before="1"/>
        <w:jc w:val="both"/>
        <w:rPr>
          <w:bCs/>
          <w:szCs w:val="24"/>
          <w:lang w:val="uk-UA" w:eastAsia="x-none"/>
        </w:rPr>
      </w:pPr>
      <w:r>
        <w:rPr>
          <w:bCs/>
          <w:szCs w:val="24"/>
          <w:lang w:val="uk-UA" w:eastAsia="x-none"/>
        </w:rPr>
        <w:tab/>
        <w:t>господарства, транспорту та благоустрою</w:t>
      </w:r>
      <w:r>
        <w:rPr>
          <w:bCs/>
          <w:szCs w:val="24"/>
          <w:lang w:val="uk-UA" w:eastAsia="x-none"/>
        </w:rPr>
        <w:tab/>
        <w:t xml:space="preserve">           </w:t>
      </w:r>
      <w:r>
        <w:rPr>
          <w:bCs/>
          <w:szCs w:val="24"/>
          <w:lang w:val="uk-UA" w:eastAsia="x-none"/>
        </w:rPr>
        <w:tab/>
        <w:t xml:space="preserve">                 П.В. Дем’янчук</w:t>
      </w:r>
    </w:p>
    <w:p w:rsidR="00BA6FD2" w:rsidRDefault="00BA6FD2" w:rsidP="00BA6FD2">
      <w:pPr>
        <w:widowControl w:val="0"/>
        <w:autoSpaceDE w:val="0"/>
        <w:autoSpaceDN w:val="0"/>
        <w:spacing w:before="1"/>
        <w:jc w:val="both"/>
        <w:rPr>
          <w:bCs/>
          <w:szCs w:val="24"/>
          <w:lang w:val="uk-UA" w:eastAsia="x-none"/>
        </w:rPr>
      </w:pPr>
      <w:r>
        <w:rPr>
          <w:bCs/>
          <w:szCs w:val="24"/>
          <w:lang w:val="uk-UA" w:eastAsia="x-none"/>
        </w:rPr>
        <w:tab/>
        <w:t>Начальник відділу містобудування</w:t>
      </w:r>
    </w:p>
    <w:p w:rsidR="00BA6FD2" w:rsidRDefault="00BA6FD2" w:rsidP="00BA6FD2">
      <w:pPr>
        <w:widowControl w:val="0"/>
        <w:autoSpaceDE w:val="0"/>
        <w:autoSpaceDN w:val="0"/>
        <w:spacing w:before="1"/>
        <w:jc w:val="both"/>
        <w:rPr>
          <w:bCs/>
          <w:szCs w:val="24"/>
          <w:lang w:val="uk-UA" w:eastAsia="x-none"/>
        </w:rPr>
      </w:pPr>
      <w:r>
        <w:rPr>
          <w:bCs/>
          <w:szCs w:val="24"/>
          <w:lang w:val="uk-UA" w:eastAsia="x-none"/>
        </w:rPr>
        <w:tab/>
        <w:t>та архітектури</w:t>
      </w:r>
      <w:r>
        <w:rPr>
          <w:bCs/>
          <w:szCs w:val="24"/>
          <w:lang w:val="uk-UA" w:eastAsia="x-none"/>
        </w:rPr>
        <w:tab/>
      </w:r>
      <w:r>
        <w:rPr>
          <w:bCs/>
          <w:szCs w:val="24"/>
          <w:lang w:val="uk-UA" w:eastAsia="x-none"/>
        </w:rPr>
        <w:tab/>
      </w:r>
      <w:r>
        <w:rPr>
          <w:bCs/>
          <w:szCs w:val="24"/>
          <w:lang w:val="uk-UA" w:eastAsia="x-none"/>
        </w:rPr>
        <w:tab/>
      </w:r>
      <w:r>
        <w:rPr>
          <w:bCs/>
          <w:szCs w:val="24"/>
          <w:lang w:val="uk-UA" w:eastAsia="x-none"/>
        </w:rPr>
        <w:tab/>
      </w:r>
      <w:r>
        <w:rPr>
          <w:bCs/>
          <w:szCs w:val="24"/>
          <w:lang w:val="uk-UA" w:eastAsia="x-none"/>
        </w:rPr>
        <w:tab/>
      </w:r>
      <w:r>
        <w:rPr>
          <w:bCs/>
          <w:szCs w:val="24"/>
          <w:lang w:val="uk-UA" w:eastAsia="x-none"/>
        </w:rPr>
        <w:tab/>
        <w:t xml:space="preserve">  </w:t>
      </w:r>
      <w:r>
        <w:rPr>
          <w:bCs/>
          <w:szCs w:val="24"/>
          <w:lang w:val="uk-UA" w:eastAsia="x-none"/>
        </w:rPr>
        <w:tab/>
        <w:t xml:space="preserve">     Д.М. Павленко</w:t>
      </w:r>
    </w:p>
    <w:p w:rsidR="00BA6FD2" w:rsidRDefault="00BA6FD2" w:rsidP="00BA6FD2">
      <w:pPr>
        <w:widowControl w:val="0"/>
        <w:autoSpaceDE w:val="0"/>
        <w:autoSpaceDN w:val="0"/>
        <w:spacing w:before="1"/>
        <w:jc w:val="both"/>
        <w:rPr>
          <w:bCs/>
          <w:szCs w:val="24"/>
          <w:lang w:val="uk-UA" w:eastAsia="x-none"/>
        </w:rPr>
      </w:pPr>
      <w:r>
        <w:rPr>
          <w:bCs/>
          <w:szCs w:val="24"/>
          <w:lang w:val="uk-UA" w:eastAsia="x-none"/>
        </w:rPr>
        <w:t xml:space="preserve">           Директор КП «Агенція регіонального розвитку»</w:t>
      </w:r>
      <w:r>
        <w:rPr>
          <w:bCs/>
          <w:szCs w:val="24"/>
          <w:lang w:val="uk-UA" w:eastAsia="x-none"/>
        </w:rPr>
        <w:tab/>
      </w:r>
      <w:r>
        <w:rPr>
          <w:bCs/>
          <w:szCs w:val="24"/>
          <w:lang w:val="uk-UA" w:eastAsia="x-none"/>
        </w:rPr>
        <w:tab/>
        <w:t xml:space="preserve">                 Т.Г. </w:t>
      </w:r>
      <w:proofErr w:type="spellStart"/>
      <w:r>
        <w:rPr>
          <w:bCs/>
          <w:szCs w:val="24"/>
          <w:lang w:val="uk-UA" w:eastAsia="x-none"/>
        </w:rPr>
        <w:t>Уманець</w:t>
      </w:r>
      <w:proofErr w:type="spellEnd"/>
    </w:p>
    <w:p w:rsidR="00BA6FD2" w:rsidRDefault="00BA6FD2" w:rsidP="00BA6FD2">
      <w:pPr>
        <w:widowControl w:val="0"/>
        <w:autoSpaceDE w:val="0"/>
        <w:autoSpaceDN w:val="0"/>
        <w:spacing w:before="1"/>
        <w:jc w:val="both"/>
        <w:rPr>
          <w:bCs/>
          <w:szCs w:val="24"/>
          <w:lang w:val="uk-UA" w:eastAsia="x-none"/>
        </w:rPr>
      </w:pPr>
      <w:r>
        <w:rPr>
          <w:bCs/>
          <w:szCs w:val="24"/>
          <w:lang w:val="uk-UA" w:eastAsia="x-none"/>
        </w:rPr>
        <w:t xml:space="preserve">           Начальник міжнародного відділу та</w:t>
      </w:r>
    </w:p>
    <w:p w:rsidR="00BA6FD2" w:rsidRDefault="00BA6FD2" w:rsidP="00BA6FD2">
      <w:pPr>
        <w:widowControl w:val="0"/>
        <w:autoSpaceDE w:val="0"/>
        <w:autoSpaceDN w:val="0"/>
        <w:spacing w:before="1"/>
        <w:jc w:val="both"/>
        <w:rPr>
          <w:bCs/>
          <w:szCs w:val="24"/>
          <w:lang w:val="uk-UA" w:eastAsia="x-none"/>
        </w:rPr>
      </w:pPr>
      <w:r>
        <w:rPr>
          <w:bCs/>
          <w:szCs w:val="24"/>
          <w:lang w:val="uk-UA" w:eastAsia="x-none"/>
        </w:rPr>
        <w:tab/>
        <w:t>проектно-інвестиційної діяльності</w:t>
      </w:r>
      <w:r>
        <w:rPr>
          <w:bCs/>
          <w:szCs w:val="24"/>
          <w:lang w:val="uk-UA" w:eastAsia="x-none"/>
        </w:rPr>
        <w:tab/>
      </w:r>
      <w:r>
        <w:rPr>
          <w:bCs/>
          <w:szCs w:val="24"/>
          <w:lang w:val="uk-UA" w:eastAsia="x-none"/>
        </w:rPr>
        <w:tab/>
      </w:r>
      <w:r>
        <w:rPr>
          <w:bCs/>
          <w:szCs w:val="24"/>
          <w:lang w:val="uk-UA" w:eastAsia="x-none"/>
        </w:rPr>
        <w:tab/>
        <w:t xml:space="preserve"> </w:t>
      </w:r>
      <w:r>
        <w:rPr>
          <w:bCs/>
          <w:szCs w:val="24"/>
          <w:lang w:val="uk-UA" w:eastAsia="x-none"/>
        </w:rPr>
        <w:tab/>
      </w:r>
      <w:r>
        <w:rPr>
          <w:bCs/>
          <w:szCs w:val="24"/>
          <w:lang w:val="uk-UA" w:eastAsia="x-none"/>
        </w:rPr>
        <w:tab/>
        <w:t xml:space="preserve">      </w:t>
      </w:r>
      <w:proofErr w:type="spellStart"/>
      <w:r>
        <w:rPr>
          <w:bCs/>
          <w:szCs w:val="24"/>
          <w:lang w:val="uk-UA" w:eastAsia="x-none"/>
        </w:rPr>
        <w:t>В.В.Карпович</w:t>
      </w:r>
      <w:proofErr w:type="spellEnd"/>
    </w:p>
    <w:p w:rsidR="00BA6FD2" w:rsidRDefault="00BA6FD2" w:rsidP="00BA6FD2">
      <w:pPr>
        <w:tabs>
          <w:tab w:val="left" w:pos="9498"/>
        </w:tabs>
        <w:rPr>
          <w:rFonts w:eastAsia="Calibri"/>
          <w:sz w:val="28"/>
          <w:szCs w:val="28"/>
          <w:u w:val="single"/>
          <w:lang w:val="uk-UA"/>
        </w:rPr>
      </w:pPr>
    </w:p>
    <w:p w:rsidR="00BA6FD2" w:rsidRDefault="00BA6FD2" w:rsidP="00BA6FD2">
      <w:pPr>
        <w:rPr>
          <w:b/>
          <w:bCs/>
          <w:szCs w:val="24"/>
          <w:lang w:val="uk-UA" w:eastAsia="x-none"/>
        </w:rPr>
      </w:pPr>
    </w:p>
    <w:p w:rsidR="00BA6FD2" w:rsidRDefault="00BA6FD2" w:rsidP="00BA6FD2">
      <w:pPr>
        <w:rPr>
          <w:lang w:val="uk-UA"/>
        </w:rPr>
      </w:pPr>
    </w:p>
    <w:p w:rsidR="00C80441" w:rsidRDefault="00C80441" w:rsidP="00C80441">
      <w:pPr>
        <w:ind w:left="360" w:hanging="360"/>
        <w:jc w:val="both"/>
        <w:rPr>
          <w:sz w:val="28"/>
          <w:szCs w:val="28"/>
          <w:lang w:val="uk-UA"/>
        </w:rPr>
      </w:pPr>
    </w:p>
    <w:p w:rsidR="00C80441" w:rsidRDefault="00C80441" w:rsidP="00C80441">
      <w:pPr>
        <w:tabs>
          <w:tab w:val="left" w:pos="9498"/>
        </w:tabs>
        <w:ind w:firstLine="851"/>
        <w:rPr>
          <w:lang w:val="uk-UA"/>
        </w:rPr>
      </w:pPr>
    </w:p>
    <w:p w:rsidR="00C915B6" w:rsidRDefault="00C915B6"/>
    <w:sectPr w:rsidR="00C91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A83"/>
    <w:rsid w:val="000D1E8B"/>
    <w:rsid w:val="00193857"/>
    <w:rsid w:val="0032510D"/>
    <w:rsid w:val="00497F8C"/>
    <w:rsid w:val="00534A83"/>
    <w:rsid w:val="007742C3"/>
    <w:rsid w:val="008B4CE8"/>
    <w:rsid w:val="00A705CC"/>
    <w:rsid w:val="00BA6FD2"/>
    <w:rsid w:val="00BF2886"/>
    <w:rsid w:val="00C80441"/>
    <w:rsid w:val="00C915B6"/>
    <w:rsid w:val="00E730CC"/>
    <w:rsid w:val="00F1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01C79"/>
  <w15:chartTrackingRefBased/>
  <w15:docId w15:val="{9A99867C-361A-4F98-A458-4898BB8A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4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80441"/>
    <w:pPr>
      <w:keepNext/>
      <w:tabs>
        <w:tab w:val="left" w:pos="9498"/>
      </w:tabs>
      <w:jc w:val="center"/>
      <w:outlineLvl w:val="3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C8044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C804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C80441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C80441"/>
    <w:pPr>
      <w:ind w:left="284" w:hanging="284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C8044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BA6FD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6F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15</cp:revision>
  <cp:lastPrinted>2020-08-20T06:06:00Z</cp:lastPrinted>
  <dcterms:created xsi:type="dcterms:W3CDTF">2020-08-17T11:02:00Z</dcterms:created>
  <dcterms:modified xsi:type="dcterms:W3CDTF">2020-08-20T06:07:00Z</dcterms:modified>
</cp:coreProperties>
</file>