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8" w:rsidRPr="00D30A94" w:rsidRDefault="006C1BCC">
      <w:pPr>
        <w:pStyle w:val="a3"/>
        <w:spacing w:before="10"/>
        <w:rPr>
          <w:b w:val="0"/>
          <w:sz w:val="24"/>
          <w:lang w:val="uk-UA"/>
        </w:rPr>
      </w:pPr>
      <w:r w:rsidRPr="00D30A94"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206629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7DC" w:rsidRPr="00D30A94" w:rsidRDefault="00F367DC" w:rsidP="00C44234">
      <w:pPr>
        <w:pStyle w:val="a3"/>
        <w:spacing w:before="88" w:line="322" w:lineRule="exact"/>
        <w:ind w:right="-46"/>
        <w:jc w:val="center"/>
        <w:rPr>
          <w:lang w:val="uk-UA"/>
        </w:rPr>
      </w:pPr>
      <w:r w:rsidRPr="00D30A94">
        <w:rPr>
          <w:lang w:val="uk-UA"/>
        </w:rPr>
        <w:t>УКРАЇНА</w:t>
      </w:r>
    </w:p>
    <w:p w:rsidR="006C1BCC" w:rsidRPr="00D30A94" w:rsidRDefault="006C1BCC" w:rsidP="00C44234">
      <w:pPr>
        <w:pStyle w:val="a3"/>
        <w:spacing w:before="88" w:line="322" w:lineRule="exact"/>
        <w:ind w:right="-46"/>
        <w:jc w:val="center"/>
        <w:rPr>
          <w:lang w:val="uk-UA"/>
        </w:rPr>
      </w:pPr>
      <w:r w:rsidRPr="00D30A94">
        <w:rPr>
          <w:lang w:val="uk-UA"/>
        </w:rPr>
        <w:t>ТЕТІЇВСЬК</w:t>
      </w:r>
      <w:r w:rsidR="000371A5" w:rsidRPr="00D30A94">
        <w:rPr>
          <w:lang w:val="uk-UA"/>
        </w:rPr>
        <w:t>А</w:t>
      </w:r>
      <w:r w:rsidRPr="00D30A94">
        <w:rPr>
          <w:lang w:val="uk-UA"/>
        </w:rPr>
        <w:t xml:space="preserve"> МІСЬК</w:t>
      </w:r>
      <w:r w:rsidR="000371A5" w:rsidRPr="00D30A94">
        <w:rPr>
          <w:lang w:val="uk-UA"/>
        </w:rPr>
        <w:t>А</w:t>
      </w:r>
      <w:r w:rsidRPr="00D30A94">
        <w:rPr>
          <w:lang w:val="uk-UA"/>
        </w:rPr>
        <w:t xml:space="preserve"> РАД</w:t>
      </w:r>
      <w:r w:rsidR="000371A5" w:rsidRPr="00D30A94">
        <w:rPr>
          <w:lang w:val="uk-UA"/>
        </w:rPr>
        <w:t>А</w:t>
      </w:r>
    </w:p>
    <w:p w:rsidR="006C1BCC" w:rsidRPr="00D30A94" w:rsidRDefault="006C1BCC" w:rsidP="00C44234">
      <w:pPr>
        <w:pStyle w:val="a3"/>
        <w:ind w:right="-46"/>
        <w:jc w:val="center"/>
        <w:rPr>
          <w:spacing w:val="10"/>
          <w:lang w:val="uk-UA"/>
        </w:rPr>
      </w:pPr>
      <w:r w:rsidRPr="00D30A94">
        <w:rPr>
          <w:spacing w:val="10"/>
          <w:lang w:val="uk-UA"/>
        </w:rPr>
        <w:t>ТЕТІЇВСЬКОГО РАЙОНУ КИЇВСЬК</w:t>
      </w:r>
      <w:r w:rsidR="001C4145" w:rsidRPr="00D30A94">
        <w:rPr>
          <w:spacing w:val="10"/>
          <w:lang w:val="uk-UA"/>
        </w:rPr>
        <w:t>О</w:t>
      </w:r>
      <w:r w:rsidRPr="00D30A94">
        <w:rPr>
          <w:spacing w:val="10"/>
          <w:lang w:val="uk-UA"/>
        </w:rPr>
        <w:t>Ї ОБЛАСТІ</w:t>
      </w:r>
    </w:p>
    <w:p w:rsidR="000371A5" w:rsidRPr="00D30A94" w:rsidRDefault="00F55116" w:rsidP="00C44234">
      <w:pPr>
        <w:pStyle w:val="a3"/>
        <w:ind w:right="-46"/>
        <w:jc w:val="center"/>
        <w:rPr>
          <w:lang w:val="uk-UA"/>
        </w:rPr>
      </w:pPr>
      <w:r>
        <w:rPr>
          <w:spacing w:val="10"/>
          <w:lang w:val="uk-UA"/>
        </w:rPr>
        <w:t xml:space="preserve">ТРИДЦЯТЬ </w:t>
      </w:r>
      <w:r w:rsidR="000371A5" w:rsidRPr="00D30A94">
        <w:rPr>
          <w:spacing w:val="10"/>
          <w:lang w:val="uk-UA"/>
        </w:rPr>
        <w:t>ДРУГА СЕСІЯ СЬОМОГО СКЛИКАННЯ</w:t>
      </w:r>
    </w:p>
    <w:p w:rsidR="00325BC8" w:rsidRPr="00D30A94" w:rsidRDefault="00325BC8" w:rsidP="00C44234">
      <w:pPr>
        <w:pStyle w:val="a3"/>
        <w:spacing w:before="9"/>
        <w:ind w:right="-46"/>
        <w:jc w:val="center"/>
        <w:rPr>
          <w:sz w:val="27"/>
          <w:lang w:val="uk-UA"/>
        </w:rPr>
      </w:pPr>
    </w:p>
    <w:p w:rsidR="00325BC8" w:rsidRPr="00D30A94" w:rsidRDefault="00F55116">
      <w:pPr>
        <w:ind w:left="1683"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C1BCC" w:rsidRPr="00D30A94">
        <w:rPr>
          <w:b/>
          <w:sz w:val="28"/>
          <w:szCs w:val="28"/>
          <w:lang w:val="uk-UA"/>
        </w:rPr>
        <w:t>РІШЕННЯ</w:t>
      </w:r>
    </w:p>
    <w:p w:rsidR="00325BC8" w:rsidRPr="00F55116" w:rsidRDefault="00325BC8" w:rsidP="00F55116">
      <w:pPr>
        <w:ind w:right="5707"/>
        <w:rPr>
          <w:sz w:val="28"/>
          <w:lang w:val="uk-UA"/>
        </w:rPr>
      </w:pPr>
    </w:p>
    <w:p w:rsidR="00D30A94" w:rsidRPr="00D30A94" w:rsidRDefault="00D30A94" w:rsidP="00D30A94">
      <w:pPr>
        <w:ind w:right="5788"/>
        <w:rPr>
          <w:b/>
          <w:sz w:val="26"/>
          <w:szCs w:val="26"/>
          <w:lang w:val="uk-UA"/>
        </w:rPr>
      </w:pPr>
      <w:r w:rsidRPr="00D30A94">
        <w:rPr>
          <w:b/>
          <w:sz w:val="26"/>
          <w:szCs w:val="26"/>
          <w:lang w:val="uk-UA"/>
        </w:rPr>
        <w:t xml:space="preserve">Про затвердження істотних умов </w:t>
      </w:r>
      <w:proofErr w:type="spellStart"/>
      <w:r w:rsidRPr="00D30A94">
        <w:rPr>
          <w:b/>
          <w:sz w:val="26"/>
          <w:szCs w:val="26"/>
          <w:lang w:val="uk-UA"/>
        </w:rPr>
        <w:t>енергосервісних</w:t>
      </w:r>
      <w:proofErr w:type="spellEnd"/>
      <w:r w:rsidRPr="00D30A94">
        <w:rPr>
          <w:b/>
          <w:sz w:val="26"/>
          <w:szCs w:val="26"/>
          <w:lang w:val="uk-UA"/>
        </w:rPr>
        <w:t xml:space="preserve"> договорів</w:t>
      </w:r>
    </w:p>
    <w:p w:rsidR="00D30A94" w:rsidRPr="00D30A94" w:rsidRDefault="00D30A94" w:rsidP="00D30A94">
      <w:pPr>
        <w:ind w:right="5788"/>
        <w:rPr>
          <w:sz w:val="26"/>
          <w:szCs w:val="26"/>
          <w:lang w:val="uk-UA"/>
        </w:rPr>
      </w:pPr>
    </w:p>
    <w:p w:rsidR="00325BC8" w:rsidRPr="008012E3" w:rsidRDefault="00F55116" w:rsidP="008012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у</w:t>
      </w:r>
      <w:r w:rsidR="00D30A94" w:rsidRPr="008012E3">
        <w:rPr>
          <w:sz w:val="28"/>
          <w:szCs w:val="28"/>
          <w:lang w:val="uk-UA"/>
        </w:rPr>
        <w:t xml:space="preserve">правління освіти виконавчого комітету Тетіївської міської ради від 23.06.2020 № 186 про затвердження істотних умов </w:t>
      </w:r>
      <w:proofErr w:type="spellStart"/>
      <w:r w:rsidR="00D30A94" w:rsidRPr="008012E3">
        <w:rPr>
          <w:sz w:val="28"/>
          <w:szCs w:val="28"/>
          <w:lang w:val="uk-UA"/>
        </w:rPr>
        <w:t>енергосервісних</w:t>
      </w:r>
      <w:proofErr w:type="spellEnd"/>
      <w:r w:rsidR="00D30A94" w:rsidRPr="008012E3">
        <w:rPr>
          <w:sz w:val="28"/>
          <w:szCs w:val="28"/>
          <w:lang w:val="uk-UA"/>
        </w:rPr>
        <w:t xml:space="preserve"> договорів, відповідно до ч.2 ст.5, ч.2 ст.6 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="00D30A94" w:rsidRPr="008012E3">
        <w:rPr>
          <w:sz w:val="28"/>
          <w:szCs w:val="28"/>
          <w:lang w:val="uk-UA"/>
        </w:rPr>
        <w:t>енергомодернізації</w:t>
      </w:r>
      <w:proofErr w:type="spellEnd"/>
      <w:r w:rsidR="00D30A94" w:rsidRPr="008012E3">
        <w:rPr>
          <w:sz w:val="28"/>
          <w:szCs w:val="28"/>
          <w:lang w:val="uk-UA"/>
        </w:rPr>
        <w:t xml:space="preserve">», Закону України «Про внесення змін до Бюджетного кодексу України щодо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="00D30A94" w:rsidRPr="008012E3">
        <w:rPr>
          <w:sz w:val="28"/>
          <w:szCs w:val="28"/>
          <w:lang w:val="uk-UA"/>
        </w:rPr>
        <w:t>енергомодернізації</w:t>
      </w:r>
      <w:proofErr w:type="spellEnd"/>
      <w:r w:rsidR="00D30A94" w:rsidRPr="008012E3">
        <w:rPr>
          <w:sz w:val="28"/>
          <w:szCs w:val="28"/>
          <w:lang w:val="uk-UA"/>
        </w:rPr>
        <w:t>», враховуючи рішення виконавчого комітету Тетіївської міської ради  від 19.02.2020 №24 «</w:t>
      </w:r>
      <w:r w:rsidR="00D30A94" w:rsidRPr="008012E3">
        <w:rPr>
          <w:sz w:val="28"/>
          <w:szCs w:val="28"/>
          <w:lang w:val="uk-UA" w:eastAsia="uk-UA"/>
        </w:rPr>
        <w:t xml:space="preserve">Про закупівлю </w:t>
      </w:r>
      <w:proofErr w:type="spellStart"/>
      <w:r w:rsidR="00D30A94" w:rsidRPr="008012E3">
        <w:rPr>
          <w:sz w:val="28"/>
          <w:szCs w:val="28"/>
          <w:lang w:val="uk-UA" w:eastAsia="uk-UA"/>
        </w:rPr>
        <w:t>енергосервісу</w:t>
      </w:r>
      <w:proofErr w:type="spellEnd"/>
      <w:r w:rsidR="00D30A94" w:rsidRPr="008012E3">
        <w:rPr>
          <w:sz w:val="28"/>
          <w:szCs w:val="28"/>
          <w:lang w:val="uk-UA" w:eastAsia="uk-UA"/>
        </w:rPr>
        <w:t xml:space="preserve"> та затвердження базових рівнів споживання теплової енергії</w:t>
      </w:r>
      <w:r w:rsidR="00D30A94" w:rsidRPr="008012E3">
        <w:rPr>
          <w:sz w:val="28"/>
          <w:szCs w:val="28"/>
          <w:lang w:val="uk-UA"/>
        </w:rPr>
        <w:t xml:space="preserve">», керуючись ст.ст. 25,59 Закону України «Про місцеве самоврядування в Україні», </w:t>
      </w:r>
      <w:r w:rsidR="006C1BCC" w:rsidRPr="008012E3">
        <w:rPr>
          <w:sz w:val="28"/>
          <w:szCs w:val="28"/>
          <w:lang w:val="uk-UA"/>
        </w:rPr>
        <w:t>міська рада</w:t>
      </w:r>
    </w:p>
    <w:p w:rsidR="00325BC8" w:rsidRPr="00D30A94" w:rsidRDefault="00325BC8">
      <w:pPr>
        <w:pStyle w:val="a3"/>
        <w:spacing w:before="3"/>
        <w:rPr>
          <w:b w:val="0"/>
          <w:lang w:val="uk-UA"/>
        </w:rPr>
      </w:pPr>
    </w:p>
    <w:p w:rsidR="00325BC8" w:rsidRPr="00D30A94" w:rsidRDefault="006C1BCC">
      <w:pPr>
        <w:pStyle w:val="a3"/>
        <w:ind w:left="1683" w:right="1116"/>
        <w:jc w:val="center"/>
        <w:rPr>
          <w:lang w:val="uk-UA"/>
        </w:rPr>
      </w:pPr>
      <w:r w:rsidRPr="00D30A94">
        <w:rPr>
          <w:lang w:val="uk-UA"/>
        </w:rPr>
        <w:t>В И Р І Ш И Л А: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1.</w:t>
      </w:r>
      <w:r w:rsidRPr="00D30A94">
        <w:rPr>
          <w:b w:val="0"/>
          <w:lang w:val="uk-UA"/>
        </w:rPr>
        <w:tab/>
        <w:t xml:space="preserve">Затвердити істотні умови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 за об’єктами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 - будівлі КЗ "Заклад дошкільної освіти (ясла-садок) "Веселка"" Тетіївської міської ради Київської області, будівлі КЗ "Заклад дошкільної освіти (ясла-садок) "Оленка"" Тетіївської міської ради Київської області та будівлі «Тетіївського ліцей №2» Тетіївської міської ради Київського області.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2.</w:t>
      </w:r>
      <w:r w:rsidRPr="00D30A94">
        <w:rPr>
          <w:b w:val="0"/>
          <w:lang w:val="uk-UA"/>
        </w:rPr>
        <w:tab/>
        <w:t>Начальнику управління освіти виконавчого комітету Тетіївської місь</w:t>
      </w:r>
      <w:r>
        <w:rPr>
          <w:b w:val="0"/>
          <w:lang w:val="uk-UA"/>
        </w:rPr>
        <w:t>кої ради (Ільїній Т.І.) у порядку</w:t>
      </w:r>
      <w:r w:rsidRPr="00D30A94">
        <w:rPr>
          <w:b w:val="0"/>
          <w:lang w:val="uk-UA"/>
        </w:rPr>
        <w:t>, визначеному чинним законодавством України: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2.1.</w:t>
      </w:r>
      <w:r w:rsidRPr="00D30A94">
        <w:rPr>
          <w:b w:val="0"/>
          <w:lang w:val="uk-UA"/>
        </w:rPr>
        <w:tab/>
        <w:t xml:space="preserve">Забезпечити укладання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 із зазначенням істотних умов, затверджених цим рішенням та визначених Законом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D30A94">
        <w:rPr>
          <w:b w:val="0"/>
          <w:lang w:val="uk-UA"/>
        </w:rPr>
        <w:t>енергомодернізації</w:t>
      </w:r>
      <w:proofErr w:type="spellEnd"/>
      <w:r w:rsidRPr="00D30A94">
        <w:rPr>
          <w:b w:val="0"/>
          <w:lang w:val="uk-UA"/>
        </w:rPr>
        <w:t xml:space="preserve">». 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2.2.</w:t>
      </w:r>
      <w:r w:rsidRPr="00D30A94">
        <w:rPr>
          <w:b w:val="0"/>
          <w:lang w:val="uk-UA"/>
        </w:rPr>
        <w:tab/>
        <w:t xml:space="preserve">При складанні та поданні бюджетних запитів на відповідні бюджетні періоди протягом терміну дії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 враховувати потребу у видатках на оплату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 з урахуванням показників скорочення споживання теплової енергії, визначених істотними умовами договору, та фіксованих відсотків сум скорочення витрат на оплату теплової енергії, згідно з умовами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договору, що укладатиметься відповідно до цього рішення.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lastRenderedPageBreak/>
        <w:t>2.3.</w:t>
      </w:r>
      <w:r w:rsidRPr="00D30A94">
        <w:rPr>
          <w:b w:val="0"/>
          <w:lang w:val="uk-UA"/>
        </w:rPr>
        <w:tab/>
        <w:t xml:space="preserve">Здійснити інші організаційно-правові дії, необхідні для укладення та належного виконання умов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договору.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3.</w:t>
      </w:r>
      <w:r w:rsidRPr="00D30A94">
        <w:rPr>
          <w:b w:val="0"/>
          <w:lang w:val="uk-UA"/>
        </w:rPr>
        <w:tab/>
        <w:t xml:space="preserve">Встановити, що обсяг видатків на оплату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 на відповідний бюджетний період затверджується рішенням про міський бюджет у межах бюджетних призначень відповідного головного розпорядника бюджетних коштів у сумі, визначеній згідно з умовами договору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, у межах скорочення видатків на оплату комунальних послуг та енергоносіїв, щодо яких здійснюється </w:t>
      </w:r>
      <w:proofErr w:type="spellStart"/>
      <w:r w:rsidRPr="00D30A94">
        <w:rPr>
          <w:b w:val="0"/>
          <w:lang w:val="uk-UA"/>
        </w:rPr>
        <w:t>енергосервіс</w:t>
      </w:r>
      <w:proofErr w:type="spellEnd"/>
      <w:r w:rsidRPr="00D30A94">
        <w:rPr>
          <w:b w:val="0"/>
          <w:lang w:val="uk-UA"/>
        </w:rPr>
        <w:t xml:space="preserve">, відносно суми видатків, необхідної для оплати середньорічного обсягу споживання таких комунальних послуг та енергоносіїв за останні три роки, що передують року запровадження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. 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4.</w:t>
      </w:r>
      <w:r w:rsidRPr="00D30A94">
        <w:rPr>
          <w:b w:val="0"/>
          <w:lang w:val="uk-UA"/>
        </w:rPr>
        <w:tab/>
        <w:t xml:space="preserve">Після дострокового припинення, закінчення строку дії або розірвання у встановленому порядку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 </w:t>
      </w:r>
      <w:r w:rsidR="003F183F">
        <w:rPr>
          <w:b w:val="0"/>
          <w:lang w:val="uk-UA"/>
        </w:rPr>
        <w:t xml:space="preserve"> Тетіївська міська </w:t>
      </w:r>
      <w:r w:rsidRPr="00D30A94">
        <w:rPr>
          <w:b w:val="0"/>
          <w:lang w:val="uk-UA"/>
        </w:rPr>
        <w:t xml:space="preserve">територіальна громада набуває право власності без додаткової плати на все майно, утворене (встановлене) за </w:t>
      </w:r>
      <w:proofErr w:type="spellStart"/>
      <w:r w:rsidRPr="00D30A94">
        <w:rPr>
          <w:b w:val="0"/>
          <w:lang w:val="uk-UA"/>
        </w:rPr>
        <w:t>енергосервісним</w:t>
      </w:r>
      <w:proofErr w:type="spellEnd"/>
      <w:r w:rsidRPr="00D30A94">
        <w:rPr>
          <w:b w:val="0"/>
          <w:lang w:val="uk-UA"/>
        </w:rPr>
        <w:t xml:space="preserve"> договором, істотні умови якого зазначені у додатку до цього рішення.</w:t>
      </w:r>
    </w:p>
    <w:p w:rsidR="000371A5" w:rsidRPr="003F183F" w:rsidRDefault="003F183F" w:rsidP="003F183F">
      <w:pPr>
        <w:widowControl/>
        <w:autoSpaceDE/>
        <w:autoSpaceDN/>
        <w:rPr>
          <w:sz w:val="28"/>
          <w:szCs w:val="28"/>
          <w:lang w:val="uk-UA"/>
        </w:rPr>
      </w:pPr>
      <w:r w:rsidRPr="003F183F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r w:rsidR="00D30A94" w:rsidRPr="003F183F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3F183F">
        <w:rPr>
          <w:b/>
          <w:sz w:val="28"/>
          <w:szCs w:val="28"/>
          <w:lang w:val="uk-UA"/>
        </w:rPr>
        <w:t xml:space="preserve"> </w:t>
      </w:r>
      <w:r w:rsidRPr="003F183F">
        <w:rPr>
          <w:sz w:val="28"/>
          <w:szCs w:val="28"/>
          <w:lang w:val="uk-UA"/>
        </w:rPr>
        <w:t>постійну депутатську комісію з питань</w:t>
      </w:r>
      <w:r w:rsidRPr="003F183F">
        <w:rPr>
          <w:lang w:val="uk-UA"/>
        </w:rPr>
        <w:t xml:space="preserve"> </w:t>
      </w:r>
      <w:r w:rsidRPr="003F183F">
        <w:rPr>
          <w:sz w:val="28"/>
          <w:szCs w:val="28"/>
          <w:lang w:val="uk-UA"/>
        </w:rPr>
        <w:t>планування, б</w:t>
      </w:r>
      <w:r w:rsidRPr="003F183F">
        <w:rPr>
          <w:sz w:val="28"/>
          <w:szCs w:val="28"/>
          <w:lang w:val="uk-UA"/>
        </w:rPr>
        <w:t xml:space="preserve">юджету, фінансів та </w:t>
      </w:r>
      <w:proofErr w:type="spellStart"/>
      <w:r w:rsidRPr="003F183F">
        <w:rPr>
          <w:sz w:val="28"/>
          <w:szCs w:val="28"/>
          <w:lang w:val="uk-UA"/>
        </w:rPr>
        <w:t>соціально-</w:t>
      </w:r>
      <w:proofErr w:type="spellEnd"/>
      <w:r w:rsidRPr="003F183F">
        <w:rPr>
          <w:sz w:val="28"/>
          <w:szCs w:val="28"/>
          <w:lang w:val="uk-UA"/>
        </w:rPr>
        <w:t xml:space="preserve"> </w:t>
      </w:r>
      <w:r w:rsidRPr="003F183F">
        <w:rPr>
          <w:sz w:val="28"/>
          <w:szCs w:val="28"/>
          <w:lang w:val="uk-UA"/>
        </w:rPr>
        <w:t>економічного розвитку міста</w:t>
      </w:r>
      <w:r w:rsidRPr="003F183F">
        <w:rPr>
          <w:lang w:val="uk-UA"/>
        </w:rPr>
        <w:t xml:space="preserve">   </w:t>
      </w:r>
      <w:r w:rsidRPr="003F183F">
        <w:rPr>
          <w:sz w:val="28"/>
          <w:szCs w:val="28"/>
          <w:lang w:val="uk-UA"/>
        </w:rPr>
        <w:t>т</w:t>
      </w:r>
      <w:r w:rsidR="00D30A94" w:rsidRPr="003F183F">
        <w:rPr>
          <w:sz w:val="28"/>
          <w:szCs w:val="28"/>
          <w:lang w:val="uk-UA"/>
        </w:rPr>
        <w:t>а заступн</w:t>
      </w:r>
      <w:r w:rsidR="00E155B3" w:rsidRPr="003F183F">
        <w:rPr>
          <w:sz w:val="28"/>
          <w:szCs w:val="28"/>
          <w:lang w:val="uk-UA"/>
        </w:rPr>
        <w:t xml:space="preserve">ика міського голови з питань економічного розвитку </w:t>
      </w:r>
      <w:proofErr w:type="spellStart"/>
      <w:r w:rsidR="00E155B3" w:rsidRPr="003F183F">
        <w:rPr>
          <w:sz w:val="28"/>
          <w:szCs w:val="28"/>
          <w:lang w:val="uk-UA"/>
        </w:rPr>
        <w:t>Коцерубу</w:t>
      </w:r>
      <w:proofErr w:type="spellEnd"/>
      <w:r w:rsidR="00E155B3" w:rsidRPr="003F183F">
        <w:rPr>
          <w:sz w:val="28"/>
          <w:szCs w:val="28"/>
          <w:lang w:val="uk-UA"/>
        </w:rPr>
        <w:t xml:space="preserve"> О.О</w:t>
      </w:r>
      <w:r w:rsidR="00D30A94" w:rsidRPr="003F183F">
        <w:rPr>
          <w:sz w:val="28"/>
          <w:szCs w:val="28"/>
          <w:lang w:val="uk-UA"/>
        </w:rPr>
        <w:t>.</w:t>
      </w:r>
    </w:p>
    <w:p w:rsidR="00F83970" w:rsidRPr="00D30A94" w:rsidRDefault="00F83970" w:rsidP="003F183F">
      <w:pPr>
        <w:pStyle w:val="a3"/>
        <w:ind w:right="1116"/>
        <w:rPr>
          <w:lang w:val="uk-UA"/>
        </w:rPr>
      </w:pPr>
    </w:p>
    <w:p w:rsidR="00F55116" w:rsidRDefault="00F55116" w:rsidP="00F55116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    </w:t>
      </w:r>
    </w:p>
    <w:p w:rsidR="00F83970" w:rsidRDefault="00F55116" w:rsidP="00F55116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 </w:t>
      </w:r>
      <w:r w:rsidR="00E155B3" w:rsidRPr="00E155B3">
        <w:rPr>
          <w:b w:val="0"/>
          <w:lang w:val="uk-UA"/>
        </w:rPr>
        <w:t xml:space="preserve">Міський голова                      </w:t>
      </w:r>
      <w:r>
        <w:rPr>
          <w:b w:val="0"/>
          <w:lang w:val="uk-UA"/>
        </w:rPr>
        <w:t xml:space="preserve">                </w:t>
      </w:r>
      <w:r w:rsidR="00E155B3" w:rsidRPr="00E155B3">
        <w:rPr>
          <w:b w:val="0"/>
          <w:lang w:val="uk-UA"/>
        </w:rPr>
        <w:t xml:space="preserve">           Р.В. </w:t>
      </w:r>
      <w:proofErr w:type="spellStart"/>
      <w:r w:rsidR="00E155B3" w:rsidRPr="00E155B3">
        <w:rPr>
          <w:b w:val="0"/>
          <w:lang w:val="uk-UA"/>
        </w:rPr>
        <w:t>Майструк</w:t>
      </w:r>
      <w:proofErr w:type="spellEnd"/>
    </w:p>
    <w:p w:rsidR="00F55116" w:rsidRPr="003F183F" w:rsidRDefault="00F55116" w:rsidP="00F55116">
      <w:pPr>
        <w:pStyle w:val="a3"/>
        <w:ind w:right="1116"/>
        <w:rPr>
          <w:b w:val="0"/>
          <w:lang w:val="uk-UA"/>
        </w:rPr>
      </w:pPr>
    </w:p>
    <w:p w:rsidR="00F55116" w:rsidRPr="00F55116" w:rsidRDefault="00F55116" w:rsidP="00F55116">
      <w:pPr>
        <w:ind w:right="5707"/>
        <w:jc w:val="both"/>
        <w:rPr>
          <w:sz w:val="28"/>
          <w:lang w:val="uk-UA"/>
        </w:rPr>
      </w:pPr>
      <w:r w:rsidRPr="00F55116">
        <w:rPr>
          <w:sz w:val="28"/>
          <w:lang w:val="uk-UA"/>
        </w:rPr>
        <w:t>25.06.2020 р.</w:t>
      </w:r>
    </w:p>
    <w:p w:rsidR="00F55116" w:rsidRPr="003F183F" w:rsidRDefault="00F55116" w:rsidP="003F183F">
      <w:pPr>
        <w:ind w:right="5707"/>
        <w:jc w:val="both"/>
        <w:rPr>
          <w:sz w:val="28"/>
          <w:lang w:val="uk-UA"/>
        </w:rPr>
      </w:pPr>
      <w:r w:rsidRPr="00F55116">
        <w:rPr>
          <w:sz w:val="28"/>
          <w:lang w:val="uk-UA"/>
        </w:rPr>
        <w:t xml:space="preserve">№  </w:t>
      </w:r>
      <w:r w:rsidRPr="00F55116">
        <w:rPr>
          <w:sz w:val="28"/>
          <w:lang w:val="uk-UA"/>
        </w:rPr>
        <w:t xml:space="preserve">   -</w:t>
      </w:r>
      <w:r>
        <w:rPr>
          <w:sz w:val="28"/>
          <w:lang w:val="uk-UA"/>
        </w:rPr>
        <w:t xml:space="preserve"> 32- </w:t>
      </w:r>
      <w:r>
        <w:rPr>
          <w:sz w:val="28"/>
        </w:rPr>
        <w:t>VII</w:t>
      </w:r>
      <w:bookmarkStart w:id="0" w:name="_GoBack"/>
      <w:bookmarkEnd w:id="0"/>
    </w:p>
    <w:p w:rsidR="00F83970" w:rsidRPr="00F55116" w:rsidRDefault="00F83970">
      <w:pPr>
        <w:pStyle w:val="a3"/>
        <w:ind w:left="1683" w:right="1116"/>
        <w:jc w:val="center"/>
      </w:pPr>
    </w:p>
    <w:p w:rsidR="000371A5" w:rsidRPr="00F55116" w:rsidRDefault="00F55116" w:rsidP="000371A5">
      <w:pPr>
        <w:pStyle w:val="a3"/>
        <w:ind w:right="-46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Начальник </w:t>
      </w:r>
      <w:r w:rsidR="000371A5" w:rsidRPr="00F55116">
        <w:rPr>
          <w:b w:val="0"/>
          <w:sz w:val="24"/>
          <w:szCs w:val="24"/>
          <w:lang w:val="uk-UA"/>
        </w:rPr>
        <w:t>юридичного</w:t>
      </w:r>
      <w:r>
        <w:rPr>
          <w:b w:val="0"/>
          <w:sz w:val="24"/>
          <w:szCs w:val="24"/>
          <w:lang w:val="uk-UA"/>
        </w:rPr>
        <w:t xml:space="preserve"> відділу</w:t>
      </w:r>
      <w:r w:rsidR="000371A5" w:rsidRPr="00F55116">
        <w:rPr>
          <w:b w:val="0"/>
          <w:sz w:val="24"/>
          <w:szCs w:val="24"/>
          <w:lang w:val="uk-UA"/>
        </w:rPr>
        <w:t xml:space="preserve">         </w:t>
      </w:r>
      <w:r>
        <w:rPr>
          <w:b w:val="0"/>
          <w:sz w:val="24"/>
          <w:szCs w:val="24"/>
          <w:lang w:val="uk-UA"/>
        </w:rPr>
        <w:t xml:space="preserve">               </w:t>
      </w:r>
      <w:r w:rsidR="000371A5" w:rsidRPr="00F55116">
        <w:rPr>
          <w:b w:val="0"/>
          <w:sz w:val="24"/>
          <w:szCs w:val="24"/>
          <w:lang w:val="uk-UA"/>
        </w:rPr>
        <w:t xml:space="preserve">    </w:t>
      </w:r>
      <w:r w:rsidR="001C4145" w:rsidRPr="00F55116">
        <w:rPr>
          <w:b w:val="0"/>
          <w:sz w:val="24"/>
          <w:szCs w:val="24"/>
          <w:lang w:val="uk-UA"/>
        </w:rPr>
        <w:t xml:space="preserve">           </w:t>
      </w:r>
      <w:r w:rsidR="000371A5" w:rsidRPr="00F55116">
        <w:rPr>
          <w:b w:val="0"/>
          <w:sz w:val="24"/>
          <w:szCs w:val="24"/>
          <w:lang w:val="uk-UA"/>
        </w:rPr>
        <w:t xml:space="preserve">   Н.М. Складена</w:t>
      </w: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sectPr w:rsidR="000371A5" w:rsidRPr="00D30A94" w:rsidSect="00C44234">
      <w:type w:val="continuous"/>
      <w:pgSz w:w="11910" w:h="16840"/>
      <w:pgMar w:top="760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BC8"/>
    <w:rsid w:val="000371A5"/>
    <w:rsid w:val="001C4145"/>
    <w:rsid w:val="00325BC8"/>
    <w:rsid w:val="003F183F"/>
    <w:rsid w:val="006B2C62"/>
    <w:rsid w:val="006C1BCC"/>
    <w:rsid w:val="008012E3"/>
    <w:rsid w:val="00C44234"/>
    <w:rsid w:val="00D30A94"/>
    <w:rsid w:val="00E155B3"/>
    <w:rsid w:val="00E518BF"/>
    <w:rsid w:val="00F367DC"/>
    <w:rsid w:val="00F55116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E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15</cp:revision>
  <cp:lastPrinted>2020-06-23T12:03:00Z</cp:lastPrinted>
  <dcterms:created xsi:type="dcterms:W3CDTF">2018-02-16T06:45:00Z</dcterms:created>
  <dcterms:modified xsi:type="dcterms:W3CDTF">2020-06-23T12:04:00Z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