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C0E9" w14:textId="77777777" w:rsidR="00ED7248" w:rsidRPr="00ED7248" w:rsidRDefault="00ED7248" w:rsidP="00ED7248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D7248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 w:eastAsia="ru-RU"/>
        </w:rPr>
        <w:t>Про виконання Програми економічного і соціального  розвитку</w:t>
      </w:r>
    </w:p>
    <w:p w14:paraId="69B195DD" w14:textId="77777777" w:rsidR="00ED7248" w:rsidRPr="00ED7248" w:rsidRDefault="00ED7248" w:rsidP="00ED7248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D7248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 w:eastAsia="ru-RU"/>
        </w:rPr>
        <w:t>Охтирської міської об’єднаної територіальної громади на   2019 рік та наступні 2020-2021 програмні роки за підсумками 2019 року</w:t>
      </w:r>
    </w:p>
    <w:p w14:paraId="5CCF3CB7" w14:textId="77777777" w:rsidR="00ED7248" w:rsidRPr="00ED7248" w:rsidRDefault="00ED7248" w:rsidP="00ED7248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D7248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 w:eastAsia="ru-RU"/>
        </w:rPr>
        <w:t> </w:t>
      </w:r>
    </w:p>
    <w:p w14:paraId="155914DF" w14:textId="77777777" w:rsidR="00ED7248" w:rsidRPr="00ED7248" w:rsidRDefault="00ED7248" w:rsidP="00ED7248">
      <w:pPr>
        <w:shd w:val="clear" w:color="auto" w:fill="FFFFFF"/>
        <w:spacing w:after="75" w:line="225" w:lineRule="atLeast"/>
        <w:ind w:firstLine="720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D724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Відповідно до пункту 22 частини 1 статті 26 Закону України «Про місцеве самоврядування в Україні», заслухавши інформацію про стан виконання за підсумками  2019 року Програми економічного і соціального  розвитку  Охтирської міської об’єднаної територіальної громади, затвердженої  рішенням  міської ради від 20.12.2018 №1389-МР «Про Програму економічного і соціального розвитку м. Охтирка  на 2019 рік  та наступні 2020-2021 програмні роки» (зі змінами і доповненнями), керуючись частиною 1 статті 59 Закону України «Про місцеве самоврядування в Україні», міська рада вирішила:</w:t>
      </w:r>
    </w:p>
    <w:p w14:paraId="15826111" w14:textId="77777777" w:rsidR="00ED7248" w:rsidRPr="00ED7248" w:rsidRDefault="00ED7248" w:rsidP="00ED7248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</w:pPr>
      <w:r w:rsidRPr="00ED724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        1. Інформацію управління фінансів та економіки міської ради про стан виконання Програми економічного і соціального  розвитку Охтирської міської об’єднаної територіальної громади         на 2019 рік  та наступні 2020-2021 програмні роки  за підсумками 2019 року взяти до відома (додається).</w:t>
      </w:r>
    </w:p>
    <w:p w14:paraId="45D2898A" w14:textId="77777777" w:rsidR="00ED7248" w:rsidRPr="00ED7248" w:rsidRDefault="00ED7248" w:rsidP="00ED7248">
      <w:pPr>
        <w:shd w:val="clear" w:color="auto" w:fill="FFFFFF"/>
        <w:spacing w:after="75" w:line="225" w:lineRule="atLeast"/>
        <w:ind w:firstLine="700"/>
        <w:jc w:val="both"/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</w:pPr>
      <w:r w:rsidRPr="00ED724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2. Управлінням та відділам міської ради  забезпечити виконання заходів Програми економічного і соціального  розвитку Охтирської міської об’єднаної територіальної громади  на 2020 рік.</w:t>
      </w:r>
    </w:p>
    <w:p w14:paraId="38F34E19" w14:textId="77777777" w:rsidR="00ED7248" w:rsidRPr="00ED7248" w:rsidRDefault="00ED7248" w:rsidP="00ED7248">
      <w:pPr>
        <w:shd w:val="clear" w:color="auto" w:fill="FFFFFF"/>
        <w:spacing w:after="75" w:line="225" w:lineRule="atLeast"/>
        <w:ind w:firstLine="700"/>
        <w:jc w:val="both"/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</w:pPr>
      <w:r w:rsidRPr="00ED724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6907DC30" w14:textId="77777777" w:rsidR="00ED7248" w:rsidRPr="00ED7248" w:rsidRDefault="00ED7248" w:rsidP="00ED7248">
      <w:pPr>
        <w:shd w:val="clear" w:color="auto" w:fill="FFFFFF"/>
        <w:spacing w:after="75" w:line="225" w:lineRule="atLeast"/>
        <w:ind w:firstLine="700"/>
        <w:jc w:val="both"/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</w:pPr>
      <w:r w:rsidRPr="00ED724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6D9705BC" w14:textId="77777777" w:rsidR="00ED7248" w:rsidRPr="00ED7248" w:rsidRDefault="00ED7248" w:rsidP="00ED7248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D7248">
        <w:rPr>
          <w:rFonts w:ascii="Tahoma" w:eastAsia="Times New Roman" w:hAnsi="Tahoma" w:cs="Tahoma"/>
          <w:b/>
          <w:bCs/>
          <w:color w:val="5B5648"/>
          <w:sz w:val="20"/>
          <w:szCs w:val="20"/>
          <w:u w:val="single"/>
          <w:lang w:val="uk-UA" w:eastAsia="ru-RU"/>
        </w:rPr>
        <w:t>Міський голова                                                                       Ігор  АЛЄКСЄЄВ</w:t>
      </w:r>
    </w:p>
    <w:p w14:paraId="598FD1BF" w14:textId="77777777" w:rsidR="00ED7248" w:rsidRDefault="00ED7248">
      <w:bookmarkStart w:id="0" w:name="_GoBack"/>
      <w:bookmarkEnd w:id="0"/>
    </w:p>
    <w:sectPr w:rsidR="00ED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8"/>
    <w:rsid w:val="00E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5AD5"/>
  <w15:chartTrackingRefBased/>
  <w15:docId w15:val="{E9E86E59-46E2-489D-AB87-EC2A4ECF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2020-02-12T07:02:00Z</dcterms:created>
  <dcterms:modified xsi:type="dcterms:W3CDTF">2020-02-12T07:02:00Z</dcterms:modified>
</cp:coreProperties>
</file>