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B90" w:rsidRPr="00B83B90" w:rsidRDefault="00B83B90" w:rsidP="00B83B90">
      <w:pPr>
        <w:spacing w:after="75" w:line="206" w:lineRule="atLeast"/>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ind w:right="-225"/>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Про внесення змін до міської</w:t>
      </w:r>
    </w:p>
    <w:p w:rsidR="00B83B90" w:rsidRPr="00B83B90" w:rsidRDefault="00B83B90" w:rsidP="00B83B90">
      <w:pPr>
        <w:spacing w:after="75" w:line="206" w:lineRule="atLeast"/>
        <w:ind w:right="-225"/>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програми оновлення містобудівної</w:t>
      </w:r>
    </w:p>
    <w:p w:rsidR="00B83B90" w:rsidRPr="00B83B90" w:rsidRDefault="00B83B90" w:rsidP="00B83B90">
      <w:pPr>
        <w:spacing w:after="75" w:line="206" w:lineRule="atLeast"/>
        <w:ind w:right="-225"/>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документації міста Охтирки на 2017-2020 роки</w:t>
      </w:r>
    </w:p>
    <w:p w:rsidR="00B83B90" w:rsidRPr="00B83B90" w:rsidRDefault="00B83B90" w:rsidP="00B83B90">
      <w:pPr>
        <w:spacing w:after="75" w:line="206" w:lineRule="atLeast"/>
        <w:ind w:right="-225"/>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та затвердження її у новій редакції</w:t>
      </w:r>
    </w:p>
    <w:p w:rsidR="00B83B90" w:rsidRPr="00B83B90" w:rsidRDefault="00B83B90" w:rsidP="00B83B90">
      <w:pPr>
        <w:spacing w:after="75" w:line="206" w:lineRule="atLeast"/>
        <w:ind w:right="-225"/>
        <w:jc w:val="both"/>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 </w:t>
      </w:r>
    </w:p>
    <w:p w:rsidR="00B83B90" w:rsidRPr="00B83B90" w:rsidRDefault="00B83B90" w:rsidP="00B83B90">
      <w:pPr>
        <w:spacing w:after="75" w:line="206" w:lineRule="atLeast"/>
        <w:ind w:right="-225"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Враховуючи рішення Охтирської міської ради від 03.10.2019 № 1731-МР «Про добровільне приєднання до території громади міста обласного значення»,  відповідно до  ст. 2, 10, 16, 17 Закону України «Про регулювання містобудівної діяльності», п. 22 ч. 1 ст. 26 Закону України «Про місцеве самоврядування в Україні», керуючись ч. 1 ст. 59 Закону України «Про місцеве самоврядування в Україні», Охтирська міська рада </w:t>
      </w:r>
      <w:r w:rsidRPr="00B83B90">
        <w:rPr>
          <w:rFonts w:ascii="Tahoma" w:eastAsia="Times New Roman" w:hAnsi="Tahoma" w:cs="Tahoma"/>
          <w:b/>
          <w:bCs/>
          <w:color w:val="5B5648"/>
          <w:sz w:val="17"/>
          <w:szCs w:val="17"/>
          <w:lang w:val="uk-UA" w:eastAsia="ru-RU"/>
        </w:rPr>
        <w:t>вирішила:</w:t>
      </w:r>
    </w:p>
    <w:p w:rsidR="00B83B90" w:rsidRPr="00B83B90" w:rsidRDefault="00B83B90" w:rsidP="00B83B90">
      <w:pPr>
        <w:spacing w:after="75" w:line="206" w:lineRule="atLeast"/>
        <w:ind w:right="-225"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ind w:right="-225" w:firstLine="720"/>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1. Затвердити міську програму оновлення містобудівної документації міста Охтирка на 2017-2020 роки в новій редакції (додається).</w:t>
      </w:r>
    </w:p>
    <w:p w:rsidR="00B83B90" w:rsidRPr="00B83B90" w:rsidRDefault="00B83B90" w:rsidP="00B83B90">
      <w:pPr>
        <w:spacing w:after="75" w:line="206" w:lineRule="atLeast"/>
        <w:ind w:right="-225" w:firstLine="720"/>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2. Організацію виконання даного рішення покласти на заступника міського голови (</w:t>
      </w:r>
      <w:proofErr w:type="spellStart"/>
      <w:r w:rsidRPr="00B83B90">
        <w:rPr>
          <w:rFonts w:ascii="Tahoma" w:eastAsia="Times New Roman" w:hAnsi="Tahoma" w:cs="Tahoma"/>
          <w:color w:val="5B5648"/>
          <w:sz w:val="17"/>
          <w:szCs w:val="17"/>
          <w:lang w:val="uk-UA" w:eastAsia="ru-RU"/>
        </w:rPr>
        <w:t>Мартим’янов</w:t>
      </w:r>
      <w:proofErr w:type="spellEnd"/>
      <w:r w:rsidRPr="00B83B90">
        <w:rPr>
          <w:rFonts w:ascii="Tahoma" w:eastAsia="Times New Roman" w:hAnsi="Tahoma" w:cs="Tahoma"/>
          <w:color w:val="5B5648"/>
          <w:sz w:val="17"/>
          <w:szCs w:val="17"/>
          <w:lang w:val="uk-UA" w:eastAsia="ru-RU"/>
        </w:rPr>
        <w:t xml:space="preserve"> С.В.), контроль за виконанням даного рішення покласти на постійну комісію з питань містобудування, регулювання земельних відносин та охорони навколишнього середовища (Сушко Д.В.).</w:t>
      </w:r>
    </w:p>
    <w:p w:rsidR="00B83B90" w:rsidRPr="00B83B90" w:rsidRDefault="00B83B90" w:rsidP="00B83B90">
      <w:pPr>
        <w:spacing w:after="75" w:line="206" w:lineRule="atLeast"/>
        <w:ind w:right="-225" w:firstLine="708"/>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ind w:right="-225"/>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ind w:right="-225"/>
        <w:jc w:val="both"/>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Міський голова                                                                  Ігор АЛЄКСЄЄВ</w:t>
      </w:r>
    </w:p>
    <w:p w:rsidR="00B83B90" w:rsidRPr="00B83B90" w:rsidRDefault="00B83B90" w:rsidP="00B83B90">
      <w:pPr>
        <w:spacing w:after="75" w:line="206" w:lineRule="atLeast"/>
        <w:ind w:right="-225"/>
        <w:jc w:val="both"/>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 </w:t>
      </w:r>
    </w:p>
    <w:p w:rsidR="00B83B90" w:rsidRPr="00B83B90" w:rsidRDefault="00B83B90" w:rsidP="00B83B90">
      <w:pPr>
        <w:spacing w:after="0" w:line="240" w:lineRule="auto"/>
        <w:rPr>
          <w:rFonts w:ascii="Times New Roman" w:eastAsia="Times New Roman" w:hAnsi="Times New Roman" w:cs="Times New Roman"/>
          <w:sz w:val="24"/>
          <w:szCs w:val="24"/>
          <w:lang w:eastAsia="ru-RU"/>
        </w:rPr>
      </w:pPr>
      <w:r w:rsidRPr="00B83B90">
        <w:rPr>
          <w:rFonts w:ascii="Tahoma" w:eastAsia="Times New Roman" w:hAnsi="Tahoma" w:cs="Tahoma"/>
          <w:b/>
          <w:bCs/>
          <w:color w:val="5B5648"/>
          <w:sz w:val="17"/>
          <w:szCs w:val="17"/>
          <w:u w:val="single"/>
          <w:lang w:val="uk-UA" w:eastAsia="ru-RU"/>
        </w:rPr>
        <w:br w:type="textWrapping" w:clear="all"/>
      </w:r>
    </w:p>
    <w:p w:rsidR="00B83B90" w:rsidRPr="00B83B90" w:rsidRDefault="00B83B90" w:rsidP="00B83B90">
      <w:pPr>
        <w:spacing w:after="0" w:line="206" w:lineRule="atLeast"/>
        <w:ind w:left="5387" w:right="-228"/>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Додаток  </w:t>
      </w:r>
    </w:p>
    <w:p w:rsidR="00B83B90" w:rsidRPr="00B83B90" w:rsidRDefault="00B83B90" w:rsidP="00B83B90">
      <w:pPr>
        <w:spacing w:after="0" w:line="206" w:lineRule="atLeast"/>
        <w:ind w:left="5387" w:right="-228"/>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до рішення міської ради</w:t>
      </w:r>
    </w:p>
    <w:p w:rsidR="00B83B90" w:rsidRPr="00B83B90" w:rsidRDefault="00B83B90" w:rsidP="00B83B90">
      <w:pPr>
        <w:spacing w:after="0" w:line="206" w:lineRule="atLeast"/>
        <w:ind w:left="5387" w:right="-228"/>
        <w:jc w:val="both"/>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________________ №__________</w:t>
      </w:r>
    </w:p>
    <w:p w:rsidR="00B83B90" w:rsidRPr="00B83B90" w:rsidRDefault="00B83B90" w:rsidP="00B83B90">
      <w:pPr>
        <w:spacing w:after="75" w:line="206" w:lineRule="atLeast"/>
        <w:ind w:left="6237"/>
        <w:jc w:val="right"/>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Міська програма оновлення містобудівної документації міста Охтирка на 2017-2020 роки</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 </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 </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 </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 </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 </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 </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 </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 </w:t>
      </w:r>
    </w:p>
    <w:p w:rsidR="00B83B90" w:rsidRPr="00B83B90" w:rsidRDefault="00B83B90" w:rsidP="00B83B90">
      <w:pPr>
        <w:spacing w:after="75" w:line="206" w:lineRule="atLeast"/>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lastRenderedPageBreak/>
        <w:t> </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0" w:line="240" w:lineRule="auto"/>
        <w:rPr>
          <w:rFonts w:ascii="Times New Roman" w:eastAsia="Times New Roman" w:hAnsi="Times New Roman" w:cs="Times New Roman"/>
          <w:sz w:val="24"/>
          <w:szCs w:val="24"/>
          <w:lang w:eastAsia="ru-RU"/>
        </w:rPr>
      </w:pPr>
      <w:r w:rsidRPr="00B83B90">
        <w:rPr>
          <w:rFonts w:ascii="Tahoma" w:eastAsia="Times New Roman" w:hAnsi="Tahoma" w:cs="Tahoma"/>
          <w:color w:val="5B5648"/>
          <w:sz w:val="17"/>
          <w:szCs w:val="17"/>
          <w:lang w:val="uk-UA" w:eastAsia="ru-RU"/>
        </w:rPr>
        <w:br w:type="textWrapping" w:clear="all"/>
      </w:r>
    </w:p>
    <w:p w:rsidR="00B83B90" w:rsidRPr="00B83B90" w:rsidRDefault="00B83B90" w:rsidP="00B83B90">
      <w:pPr>
        <w:spacing w:before="100" w:beforeAutospacing="1" w:after="100" w:afterAutospacing="1" w:line="206" w:lineRule="atLeast"/>
        <w:jc w:val="center"/>
        <w:outlineLvl w:val="5"/>
        <w:rPr>
          <w:rFonts w:ascii="Tahoma" w:eastAsia="Times New Roman" w:hAnsi="Tahoma" w:cs="Tahoma"/>
          <w:b/>
          <w:bCs/>
          <w:color w:val="5B5648"/>
          <w:sz w:val="15"/>
          <w:szCs w:val="15"/>
          <w:lang w:eastAsia="ru-RU"/>
        </w:rPr>
      </w:pPr>
      <w:r w:rsidRPr="00B83B90">
        <w:rPr>
          <w:rFonts w:ascii="Tahoma" w:eastAsia="Times New Roman" w:hAnsi="Tahoma" w:cs="Tahoma"/>
          <w:b/>
          <w:bCs/>
          <w:color w:val="5B5648"/>
          <w:sz w:val="15"/>
          <w:szCs w:val="15"/>
          <w:lang w:val="uk-UA" w:eastAsia="ru-RU"/>
        </w:rPr>
        <w:t>Зміст</w:t>
      </w:r>
    </w:p>
    <w:p w:rsidR="00B83B90" w:rsidRPr="00B83B90" w:rsidRDefault="00B83B90" w:rsidP="00B83B90">
      <w:pPr>
        <w:spacing w:after="75" w:line="206" w:lineRule="atLeast"/>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tbl>
      <w:tblPr>
        <w:tblW w:w="0" w:type="auto"/>
        <w:tblCellMar>
          <w:left w:w="0" w:type="dxa"/>
          <w:right w:w="0" w:type="dxa"/>
        </w:tblCellMar>
        <w:tblLook w:val="04A0" w:firstRow="1" w:lastRow="0" w:firstColumn="1" w:lastColumn="0" w:noHBand="0" w:noVBand="1"/>
      </w:tblPr>
      <w:tblGrid>
        <w:gridCol w:w="520"/>
        <w:gridCol w:w="6534"/>
        <w:gridCol w:w="1418"/>
        <w:gridCol w:w="850"/>
      </w:tblGrid>
      <w:tr w:rsidR="00B83B90" w:rsidRPr="00B83B90" w:rsidTr="00B83B90">
        <w:tc>
          <w:tcPr>
            <w:tcW w:w="520"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1</w:t>
            </w:r>
          </w:p>
        </w:tc>
        <w:tc>
          <w:tcPr>
            <w:tcW w:w="6534" w:type="dxa"/>
            <w:tcMar>
              <w:top w:w="0" w:type="dxa"/>
              <w:left w:w="108" w:type="dxa"/>
              <w:bottom w:w="0" w:type="dxa"/>
              <w:right w:w="108" w:type="dxa"/>
            </w:tcMar>
            <w:hideMark/>
          </w:tcPr>
          <w:p w:rsidR="00B83B90" w:rsidRPr="00B83B90" w:rsidRDefault="00B83B90" w:rsidP="00B83B90">
            <w:pPr>
              <w:spacing w:before="200" w:after="200" w:line="240" w:lineRule="auto"/>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Паспорт Міської програми оновлення містобудівної документації міста Охтирки на 2017-2020 роки</w:t>
            </w:r>
          </w:p>
        </w:tc>
        <w:tc>
          <w:tcPr>
            <w:tcW w:w="1418"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 </w:t>
            </w:r>
          </w:p>
        </w:tc>
        <w:tc>
          <w:tcPr>
            <w:tcW w:w="850"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3</w:t>
            </w:r>
          </w:p>
        </w:tc>
      </w:tr>
      <w:tr w:rsidR="00B83B90" w:rsidRPr="00B83B90" w:rsidTr="00B83B90">
        <w:tc>
          <w:tcPr>
            <w:tcW w:w="520"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2</w:t>
            </w:r>
          </w:p>
        </w:tc>
        <w:tc>
          <w:tcPr>
            <w:tcW w:w="6534" w:type="dxa"/>
            <w:tcMar>
              <w:top w:w="0" w:type="dxa"/>
              <w:left w:w="108" w:type="dxa"/>
              <w:bottom w:w="0" w:type="dxa"/>
              <w:right w:w="108" w:type="dxa"/>
            </w:tcMar>
            <w:hideMark/>
          </w:tcPr>
          <w:p w:rsidR="00B83B90" w:rsidRPr="00B83B90" w:rsidRDefault="00B83B90" w:rsidP="00B83B90">
            <w:pPr>
              <w:spacing w:before="200" w:after="200" w:line="240" w:lineRule="auto"/>
              <w:rPr>
                <w:rFonts w:ascii="Verdana" w:eastAsia="Times New Roman" w:hAnsi="Verdana" w:cs="Times New Roman"/>
                <w:sz w:val="15"/>
                <w:szCs w:val="15"/>
                <w:lang w:eastAsia="ru-RU"/>
              </w:rPr>
            </w:pPr>
            <w:r w:rsidRPr="00B83B90">
              <w:rPr>
                <w:rFonts w:ascii="Verdana" w:eastAsia="Times New Roman" w:hAnsi="Verdana" w:cs="Times New Roman"/>
                <w:sz w:val="15"/>
                <w:szCs w:val="15"/>
                <w:lang w:val="uk-UA" w:eastAsia="ru-RU"/>
              </w:rPr>
              <w:t>Загальні положення</w:t>
            </w:r>
          </w:p>
        </w:tc>
        <w:tc>
          <w:tcPr>
            <w:tcW w:w="1418"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 </w:t>
            </w:r>
          </w:p>
        </w:tc>
        <w:tc>
          <w:tcPr>
            <w:tcW w:w="850"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3</w:t>
            </w:r>
          </w:p>
        </w:tc>
      </w:tr>
      <w:tr w:rsidR="00B83B90" w:rsidRPr="00B83B90" w:rsidTr="00B83B90">
        <w:tc>
          <w:tcPr>
            <w:tcW w:w="520"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3</w:t>
            </w:r>
          </w:p>
        </w:tc>
        <w:tc>
          <w:tcPr>
            <w:tcW w:w="6534" w:type="dxa"/>
            <w:tcMar>
              <w:top w:w="0" w:type="dxa"/>
              <w:left w:w="108" w:type="dxa"/>
              <w:bottom w:w="0" w:type="dxa"/>
              <w:right w:w="108" w:type="dxa"/>
            </w:tcMar>
            <w:hideMark/>
          </w:tcPr>
          <w:p w:rsidR="00B83B90" w:rsidRPr="00B83B90" w:rsidRDefault="00B83B90" w:rsidP="00B83B90">
            <w:pPr>
              <w:spacing w:before="200" w:after="200" w:line="240" w:lineRule="auto"/>
              <w:rPr>
                <w:rFonts w:ascii="Verdana" w:eastAsia="Times New Roman" w:hAnsi="Verdana" w:cs="Times New Roman"/>
                <w:sz w:val="15"/>
                <w:szCs w:val="15"/>
                <w:lang w:eastAsia="ru-RU"/>
              </w:rPr>
            </w:pPr>
            <w:r w:rsidRPr="00B83B90">
              <w:rPr>
                <w:rFonts w:ascii="Verdana" w:eastAsia="Times New Roman" w:hAnsi="Verdana" w:cs="Times New Roman"/>
                <w:sz w:val="15"/>
                <w:szCs w:val="15"/>
                <w:lang w:val="uk-UA" w:eastAsia="ru-RU"/>
              </w:rPr>
              <w:t>Проблема, на розв’язання якої спрямована Програма</w:t>
            </w:r>
          </w:p>
        </w:tc>
        <w:tc>
          <w:tcPr>
            <w:tcW w:w="1418"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 </w:t>
            </w:r>
          </w:p>
        </w:tc>
        <w:tc>
          <w:tcPr>
            <w:tcW w:w="850"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4</w:t>
            </w:r>
          </w:p>
        </w:tc>
      </w:tr>
      <w:tr w:rsidR="00B83B90" w:rsidRPr="00B83B90" w:rsidTr="00B83B90">
        <w:tc>
          <w:tcPr>
            <w:tcW w:w="520"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4</w:t>
            </w:r>
          </w:p>
        </w:tc>
        <w:tc>
          <w:tcPr>
            <w:tcW w:w="6534" w:type="dxa"/>
            <w:tcMar>
              <w:top w:w="0" w:type="dxa"/>
              <w:left w:w="108" w:type="dxa"/>
              <w:bottom w:w="0" w:type="dxa"/>
              <w:right w:w="108" w:type="dxa"/>
            </w:tcMar>
            <w:hideMark/>
          </w:tcPr>
          <w:p w:rsidR="00B83B90" w:rsidRPr="00B83B90" w:rsidRDefault="00B83B90" w:rsidP="00B83B90">
            <w:pPr>
              <w:spacing w:before="200" w:after="200" w:line="240" w:lineRule="auto"/>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Мета програми</w:t>
            </w:r>
          </w:p>
        </w:tc>
        <w:tc>
          <w:tcPr>
            <w:tcW w:w="1418"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 </w:t>
            </w:r>
          </w:p>
        </w:tc>
        <w:tc>
          <w:tcPr>
            <w:tcW w:w="850"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7</w:t>
            </w:r>
          </w:p>
        </w:tc>
      </w:tr>
      <w:tr w:rsidR="00B83B90" w:rsidRPr="00B83B90" w:rsidTr="00B83B90">
        <w:tc>
          <w:tcPr>
            <w:tcW w:w="520"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5</w:t>
            </w:r>
          </w:p>
        </w:tc>
        <w:tc>
          <w:tcPr>
            <w:tcW w:w="6534" w:type="dxa"/>
            <w:tcMar>
              <w:top w:w="0" w:type="dxa"/>
              <w:left w:w="108" w:type="dxa"/>
              <w:bottom w:w="0" w:type="dxa"/>
              <w:right w:w="108" w:type="dxa"/>
            </w:tcMar>
            <w:hideMark/>
          </w:tcPr>
          <w:p w:rsidR="00B83B90" w:rsidRPr="00B83B90" w:rsidRDefault="00B83B90" w:rsidP="00B83B90">
            <w:pPr>
              <w:spacing w:before="200" w:after="200" w:line="240" w:lineRule="auto"/>
              <w:ind w:left="33"/>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Заходи, які передбачається здійснити для забезпечення виконання Програми</w:t>
            </w:r>
          </w:p>
        </w:tc>
        <w:tc>
          <w:tcPr>
            <w:tcW w:w="1418"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 </w:t>
            </w:r>
          </w:p>
        </w:tc>
        <w:tc>
          <w:tcPr>
            <w:tcW w:w="850"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7</w:t>
            </w:r>
          </w:p>
        </w:tc>
      </w:tr>
      <w:tr w:rsidR="00B83B90" w:rsidRPr="00B83B90" w:rsidTr="00B83B90">
        <w:tc>
          <w:tcPr>
            <w:tcW w:w="520"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6</w:t>
            </w:r>
          </w:p>
        </w:tc>
        <w:tc>
          <w:tcPr>
            <w:tcW w:w="6534" w:type="dxa"/>
            <w:tcMar>
              <w:top w:w="0" w:type="dxa"/>
              <w:left w:w="108" w:type="dxa"/>
              <w:bottom w:w="0" w:type="dxa"/>
              <w:right w:w="108" w:type="dxa"/>
            </w:tcMar>
            <w:hideMark/>
          </w:tcPr>
          <w:p w:rsidR="00B83B90" w:rsidRPr="00B83B90" w:rsidRDefault="00B83B90" w:rsidP="00B83B90">
            <w:pPr>
              <w:spacing w:before="200" w:after="200" w:line="240" w:lineRule="auto"/>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Результативні показники виконання Програми</w:t>
            </w:r>
          </w:p>
        </w:tc>
        <w:tc>
          <w:tcPr>
            <w:tcW w:w="1418"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 </w:t>
            </w:r>
          </w:p>
        </w:tc>
        <w:tc>
          <w:tcPr>
            <w:tcW w:w="850"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10</w:t>
            </w:r>
          </w:p>
        </w:tc>
      </w:tr>
      <w:tr w:rsidR="00B83B90" w:rsidRPr="00B83B90" w:rsidTr="00B83B90">
        <w:tc>
          <w:tcPr>
            <w:tcW w:w="520"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7</w:t>
            </w:r>
          </w:p>
        </w:tc>
        <w:tc>
          <w:tcPr>
            <w:tcW w:w="6534" w:type="dxa"/>
            <w:tcMar>
              <w:top w:w="0" w:type="dxa"/>
              <w:left w:w="108" w:type="dxa"/>
              <w:bottom w:w="0" w:type="dxa"/>
              <w:right w:w="108" w:type="dxa"/>
            </w:tcMar>
            <w:hideMark/>
          </w:tcPr>
          <w:p w:rsidR="00B83B90" w:rsidRPr="00B83B90" w:rsidRDefault="00B83B90" w:rsidP="00B83B90">
            <w:pPr>
              <w:spacing w:before="200" w:after="200" w:line="240" w:lineRule="auto"/>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Фінансове забезпечення Програми</w:t>
            </w:r>
          </w:p>
        </w:tc>
        <w:tc>
          <w:tcPr>
            <w:tcW w:w="1418"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 </w:t>
            </w:r>
          </w:p>
        </w:tc>
        <w:tc>
          <w:tcPr>
            <w:tcW w:w="850"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11</w:t>
            </w:r>
          </w:p>
        </w:tc>
      </w:tr>
      <w:tr w:rsidR="00B83B90" w:rsidRPr="00B83B90" w:rsidTr="00B83B90">
        <w:tc>
          <w:tcPr>
            <w:tcW w:w="520"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8</w:t>
            </w:r>
          </w:p>
        </w:tc>
        <w:tc>
          <w:tcPr>
            <w:tcW w:w="6534" w:type="dxa"/>
            <w:tcMar>
              <w:top w:w="0" w:type="dxa"/>
              <w:left w:w="108" w:type="dxa"/>
              <w:bottom w:w="0" w:type="dxa"/>
              <w:right w:w="108" w:type="dxa"/>
            </w:tcMar>
            <w:hideMark/>
          </w:tcPr>
          <w:p w:rsidR="00B83B90" w:rsidRPr="00B83B90" w:rsidRDefault="00B83B90" w:rsidP="00B83B90">
            <w:pPr>
              <w:spacing w:before="200" w:after="200" w:line="240" w:lineRule="auto"/>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Координація та контроль за ходом виконання Програми</w:t>
            </w:r>
          </w:p>
        </w:tc>
        <w:tc>
          <w:tcPr>
            <w:tcW w:w="1418"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 </w:t>
            </w:r>
          </w:p>
        </w:tc>
        <w:tc>
          <w:tcPr>
            <w:tcW w:w="850" w:type="dxa"/>
            <w:tcMar>
              <w:top w:w="0" w:type="dxa"/>
              <w:left w:w="108" w:type="dxa"/>
              <w:bottom w:w="0" w:type="dxa"/>
              <w:right w:w="108" w:type="dxa"/>
            </w:tcMar>
            <w:hideMark/>
          </w:tcPr>
          <w:p w:rsidR="00B83B90" w:rsidRPr="00B83B90" w:rsidRDefault="00B83B90" w:rsidP="00B83B90">
            <w:pPr>
              <w:spacing w:before="200" w:after="200" w:line="240" w:lineRule="auto"/>
              <w:jc w:val="center"/>
              <w:rPr>
                <w:rFonts w:ascii="Verdana" w:eastAsia="Times New Roman" w:hAnsi="Verdana" w:cs="Times New Roman"/>
                <w:sz w:val="15"/>
                <w:szCs w:val="15"/>
                <w:lang w:eastAsia="ru-RU"/>
              </w:rPr>
            </w:pPr>
            <w:r w:rsidRPr="00B83B90">
              <w:rPr>
                <w:rFonts w:ascii="Verdana" w:eastAsia="Times New Roman" w:hAnsi="Verdana" w:cs="Times New Roman"/>
                <w:b/>
                <w:bCs/>
                <w:sz w:val="15"/>
                <w:szCs w:val="15"/>
                <w:lang w:val="uk-UA" w:eastAsia="ru-RU"/>
              </w:rPr>
              <w:t>13</w:t>
            </w:r>
          </w:p>
        </w:tc>
      </w:tr>
    </w:tbl>
    <w:p w:rsidR="00B83B90" w:rsidRPr="00B83B90" w:rsidRDefault="00B83B90" w:rsidP="00B83B90">
      <w:pPr>
        <w:spacing w:after="75" w:line="206" w:lineRule="atLeast"/>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 </w:t>
      </w:r>
    </w:p>
    <w:p w:rsidR="00B83B90" w:rsidRPr="00B83B90" w:rsidRDefault="00B83B90" w:rsidP="00B83B90">
      <w:pPr>
        <w:spacing w:after="75" w:line="206" w:lineRule="atLeast"/>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 </w:t>
      </w:r>
    </w:p>
    <w:p w:rsidR="00B83B90" w:rsidRPr="00B83B90" w:rsidRDefault="00B83B90" w:rsidP="00B83B90">
      <w:pPr>
        <w:spacing w:after="75" w:line="206" w:lineRule="atLeast"/>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0" w:line="240" w:lineRule="auto"/>
        <w:rPr>
          <w:rFonts w:ascii="Times New Roman" w:eastAsia="Times New Roman" w:hAnsi="Times New Roman" w:cs="Times New Roman"/>
          <w:sz w:val="24"/>
          <w:szCs w:val="24"/>
          <w:lang w:eastAsia="ru-RU"/>
        </w:rPr>
      </w:pPr>
      <w:r w:rsidRPr="00B83B90">
        <w:rPr>
          <w:rFonts w:ascii="Tahoma" w:eastAsia="Times New Roman" w:hAnsi="Tahoma" w:cs="Tahoma"/>
          <w:b/>
          <w:bCs/>
          <w:color w:val="5B5648"/>
          <w:sz w:val="17"/>
          <w:szCs w:val="17"/>
          <w:lang w:val="uk-UA" w:eastAsia="ru-RU"/>
        </w:rPr>
        <w:br w:type="textWrapping" w:clear="all"/>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1. Паспорт </w:t>
      </w:r>
      <w:r w:rsidRPr="00B83B90">
        <w:rPr>
          <w:rFonts w:ascii="Tahoma" w:eastAsia="Times New Roman" w:hAnsi="Tahoma" w:cs="Tahoma"/>
          <w:b/>
          <w:bCs/>
          <w:color w:val="5B5648"/>
          <w:sz w:val="17"/>
          <w:szCs w:val="17"/>
          <w:lang w:val="uk-UA" w:eastAsia="ru-RU"/>
        </w:rPr>
        <w:t>Міської програми оновлення містобудівної документації міста Охтирки на 2017-2020 роки</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 </w:t>
      </w:r>
    </w:p>
    <w:tbl>
      <w:tblPr>
        <w:tblW w:w="10031" w:type="dxa"/>
        <w:tblCellMar>
          <w:left w:w="0" w:type="dxa"/>
          <w:right w:w="0" w:type="dxa"/>
        </w:tblCellMar>
        <w:tblLook w:val="04A0" w:firstRow="1" w:lastRow="0" w:firstColumn="1" w:lastColumn="0" w:noHBand="0" w:noVBand="1"/>
      </w:tblPr>
      <w:tblGrid>
        <w:gridCol w:w="866"/>
        <w:gridCol w:w="3211"/>
        <w:gridCol w:w="5954"/>
      </w:tblGrid>
      <w:tr w:rsidR="00B83B90" w:rsidRPr="00B83B90" w:rsidTr="00B83B90">
        <w:tc>
          <w:tcPr>
            <w:tcW w:w="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1</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Ініціатор розроблення Програми</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Виконавчий комітет Охтирської міської ради</w:t>
            </w:r>
          </w:p>
        </w:tc>
      </w:tr>
      <w:tr w:rsidR="00B83B90" w:rsidRPr="00B83B90" w:rsidTr="00B83B90">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Розробник Програми</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Відділ містобудування та архітектури Охтирської міської ради</w:t>
            </w:r>
          </w:p>
        </w:tc>
      </w:tr>
      <w:tr w:rsidR="00B83B90" w:rsidRPr="00B83B90" w:rsidTr="00B83B90">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3</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Відповідальний виконавець Програми</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Виконавчий комітет Охтирської міської ради, управління фінансів та економіки  Охтирської міської ради</w:t>
            </w:r>
          </w:p>
        </w:tc>
      </w:tr>
      <w:tr w:rsidR="00B83B90" w:rsidRPr="00B83B90" w:rsidTr="00B83B90">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4</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Учасники Програми</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Виконавчий комітет Охтирської міської ради, управління фінансів та економіки Охтирської міської ради,  Охтирська територіальна міська громада, виконавці робіт (проектна організація),інвестори</w:t>
            </w:r>
          </w:p>
        </w:tc>
      </w:tr>
      <w:tr w:rsidR="00B83B90" w:rsidRPr="00B83B90" w:rsidTr="00B83B90">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5</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Термін реалізації Програми</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2017-2020 роки</w:t>
            </w:r>
          </w:p>
        </w:tc>
      </w:tr>
      <w:tr w:rsidR="00B83B90" w:rsidRPr="00B83B90" w:rsidTr="00B83B90">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6</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Загальний обсяг фінансових ресурсів, необхідних для реалізації Програми, всього:</w:t>
            </w:r>
          </w:p>
          <w:p w:rsidR="00B83B90" w:rsidRPr="00B83B90" w:rsidRDefault="00B83B90" w:rsidP="00B83B90">
            <w:pPr>
              <w:spacing w:after="75" w:line="240" w:lineRule="auto"/>
              <w:ind w:right="300"/>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у тому числі:</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 xml:space="preserve">4161,341тис. грн. (вартість </w:t>
            </w:r>
            <w:proofErr w:type="spellStart"/>
            <w:r w:rsidRPr="00B83B90">
              <w:rPr>
                <w:rFonts w:ascii="Verdana" w:eastAsia="Times New Roman" w:hAnsi="Verdana" w:cs="Tahoma"/>
                <w:sz w:val="15"/>
                <w:szCs w:val="15"/>
                <w:lang w:val="uk-UA" w:eastAsia="ru-RU"/>
              </w:rPr>
              <w:t>уточнюватиметься</w:t>
            </w:r>
            <w:proofErr w:type="spellEnd"/>
            <w:r w:rsidRPr="00B83B90">
              <w:rPr>
                <w:rFonts w:ascii="Verdana" w:eastAsia="Times New Roman" w:hAnsi="Verdana" w:cs="Tahoma"/>
                <w:sz w:val="15"/>
                <w:szCs w:val="15"/>
                <w:lang w:val="uk-UA" w:eastAsia="ru-RU"/>
              </w:rPr>
              <w:t xml:space="preserve"> з проектною організацією та організацією, що робитиме експертизу)</w:t>
            </w:r>
          </w:p>
        </w:tc>
      </w:tr>
      <w:tr w:rsidR="00B83B90" w:rsidRPr="00B83B90" w:rsidTr="00B83B90">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lastRenderedPageBreak/>
              <w:t>6.1</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коштів місцевого бюджету</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4161,341 тис. грн.</w:t>
            </w:r>
          </w:p>
        </w:tc>
      </w:tr>
      <w:tr w:rsidR="00B83B90" w:rsidRPr="00B83B90" w:rsidTr="00B83B90">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6.2</w:t>
            </w:r>
          </w:p>
        </w:tc>
        <w:tc>
          <w:tcPr>
            <w:tcW w:w="3211"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коштів інших джерел</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00"/>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r>
    </w:tbl>
    <w:p w:rsidR="00B83B90" w:rsidRPr="00B83B90" w:rsidRDefault="00B83B90" w:rsidP="00B83B90">
      <w:pPr>
        <w:spacing w:after="75" w:line="206" w:lineRule="atLeast"/>
        <w:ind w:left="720"/>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 </w:t>
      </w:r>
    </w:p>
    <w:p w:rsidR="00B83B90" w:rsidRPr="00B83B90" w:rsidRDefault="00B83B90" w:rsidP="00B83B90">
      <w:pPr>
        <w:spacing w:after="0" w:line="206" w:lineRule="atLeast"/>
        <w:ind w:left="-142" w:right="-283"/>
        <w:jc w:val="center"/>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2. Загальні положення</w:t>
      </w:r>
    </w:p>
    <w:p w:rsidR="00B83B90" w:rsidRPr="00B83B90" w:rsidRDefault="00B83B90" w:rsidP="00B83B90">
      <w:pPr>
        <w:shd w:val="clear" w:color="auto" w:fill="FFFFFF"/>
        <w:spacing w:after="0" w:line="206" w:lineRule="atLeast"/>
        <w:ind w:left="-142" w:right="-283" w:firstLine="568"/>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В сучасних умовах зростає роль планування територій як ефективного засобу державного регулювання її використання, яке забезпечує взаємоузгодження в цій сфері інтересів особистості, суспільства та держави, центру і регіонів, галузей і адміністративно-територіальних одиниць.</w:t>
      </w:r>
    </w:p>
    <w:p w:rsidR="00B83B90" w:rsidRPr="00B83B90" w:rsidRDefault="00B83B90" w:rsidP="00B83B90">
      <w:pPr>
        <w:shd w:val="clear" w:color="auto" w:fill="FFFFFF"/>
        <w:spacing w:after="0" w:line="206" w:lineRule="atLeast"/>
        <w:ind w:left="-142" w:right="-283" w:firstLine="568"/>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Прийнятим у березні 2011 року Законом України "Про регулювання містобудівної діяльності" та низкою відповідних підзаконних актів чітко визначені вимоги щодо містобудівної документації як інструменту державного регулювання планування територій, яка поділяється на документацію державного, регіонального та місцевого рівнів і рішення якої є обов’язковими для виконання всіма суб’єктами містобудування.</w:t>
      </w:r>
    </w:p>
    <w:p w:rsidR="00B83B90" w:rsidRPr="00B83B90" w:rsidRDefault="00B83B90" w:rsidP="00B83B90">
      <w:pPr>
        <w:shd w:val="clear" w:color="auto" w:fill="FFFFFF"/>
        <w:spacing w:after="0" w:line="206" w:lineRule="atLeast"/>
        <w:ind w:left="-142" w:right="-283" w:firstLine="568"/>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Відповідно до Закону України "Про регулювання містобудівної діяльності", планування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 планів території.</w:t>
      </w:r>
    </w:p>
    <w:p w:rsidR="00B83B90" w:rsidRPr="00B83B90" w:rsidRDefault="00B83B90" w:rsidP="00B83B90">
      <w:pPr>
        <w:shd w:val="clear" w:color="auto" w:fill="FFFFFF"/>
        <w:spacing w:after="0" w:line="206" w:lineRule="atLeast"/>
        <w:ind w:left="-142" w:right="-283"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Відповідно до статті 5 Закону України "Про регулювання містобудівної діяльності" програми розвитку регіонів та населених пунктів, програми господарського, соціального та культурного розвитку повинні узгоджуватися з містобудівною документацією відповідного рівня.</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Міська програма оновлення містобудівної документації міста Охтирки на 2017-2020 роки (далі – Програма) розроблена відповідно до статей 2, 10, 16, 17 Закону України «Про регулювання містобудівної діяльності» та </w:t>
      </w:r>
      <w:r w:rsidRPr="00B83B90">
        <w:rPr>
          <w:rFonts w:ascii="Tahoma" w:eastAsia="Times New Roman" w:hAnsi="Tahoma" w:cs="Tahoma"/>
          <w:color w:val="5B5648"/>
          <w:sz w:val="17"/>
          <w:szCs w:val="17"/>
          <w:shd w:val="clear" w:color="auto" w:fill="FFFFFF"/>
          <w:lang w:val="uk-UA" w:eastAsia="ru-RU"/>
        </w:rPr>
        <w:t>призначена вирішити проблемні питання стимулювання і розвитку території Охтирської міської об’єднаної територіальної громади </w:t>
      </w:r>
      <w:r w:rsidRPr="00B83B90">
        <w:rPr>
          <w:rFonts w:ascii="Tahoma" w:eastAsia="Times New Roman" w:hAnsi="Tahoma" w:cs="Tahoma"/>
          <w:color w:val="5B5648"/>
          <w:sz w:val="17"/>
          <w:szCs w:val="17"/>
          <w:lang w:val="uk-UA" w:eastAsia="ru-RU"/>
        </w:rPr>
        <w:t xml:space="preserve">(сіл Пристань, Залужани, Козятин, Велике Озеро, Стара </w:t>
      </w:r>
      <w:proofErr w:type="spellStart"/>
      <w:r w:rsidRPr="00B83B90">
        <w:rPr>
          <w:rFonts w:ascii="Tahoma" w:eastAsia="Times New Roman" w:hAnsi="Tahoma" w:cs="Tahoma"/>
          <w:color w:val="5B5648"/>
          <w:sz w:val="17"/>
          <w:szCs w:val="17"/>
          <w:lang w:val="uk-UA" w:eastAsia="ru-RU"/>
        </w:rPr>
        <w:t>Іванівка</w:t>
      </w:r>
      <w:proofErr w:type="spellEnd"/>
      <w:r w:rsidRPr="00B83B90">
        <w:rPr>
          <w:rFonts w:ascii="Tahoma" w:eastAsia="Times New Roman" w:hAnsi="Tahoma" w:cs="Tahoma"/>
          <w:color w:val="5B5648"/>
          <w:sz w:val="17"/>
          <w:szCs w:val="17"/>
          <w:lang w:val="uk-UA" w:eastAsia="ru-RU"/>
        </w:rPr>
        <w:t xml:space="preserve">, </w:t>
      </w:r>
      <w:proofErr w:type="spellStart"/>
      <w:r w:rsidRPr="00B83B90">
        <w:rPr>
          <w:rFonts w:ascii="Tahoma" w:eastAsia="Times New Roman" w:hAnsi="Tahoma" w:cs="Tahoma"/>
          <w:color w:val="5B5648"/>
          <w:sz w:val="17"/>
          <w:szCs w:val="17"/>
          <w:lang w:val="uk-UA" w:eastAsia="ru-RU"/>
        </w:rPr>
        <w:t>Будне</w:t>
      </w:r>
      <w:proofErr w:type="spellEnd"/>
      <w:r w:rsidRPr="00B83B90">
        <w:rPr>
          <w:rFonts w:ascii="Tahoma" w:eastAsia="Times New Roman" w:hAnsi="Tahoma" w:cs="Tahoma"/>
          <w:color w:val="5B5648"/>
          <w:sz w:val="17"/>
          <w:szCs w:val="17"/>
          <w:lang w:val="uk-UA" w:eastAsia="ru-RU"/>
        </w:rPr>
        <w:t>, Піски, Поділ, Сосонка, Климентове)</w:t>
      </w:r>
      <w:r w:rsidRPr="00B83B90">
        <w:rPr>
          <w:rFonts w:ascii="Tahoma" w:eastAsia="Times New Roman" w:hAnsi="Tahoma" w:cs="Tahoma"/>
          <w:color w:val="5B5648"/>
          <w:sz w:val="17"/>
          <w:szCs w:val="17"/>
          <w:shd w:val="clear" w:color="auto" w:fill="FFFFFF"/>
          <w:lang w:val="uk-UA" w:eastAsia="ru-RU"/>
        </w:rPr>
        <w:t> зокрема міста Охтирка, раціонального використання ресурсів та встановлення відповідного режиму забудови території  відповідних населених пунктів.</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shd w:val="clear" w:color="auto" w:fill="FFFFFF"/>
          <w:lang w:val="uk-UA" w:eastAsia="ru-RU"/>
        </w:rPr>
        <w:t>Програма спрямована на визначення необхідних обсягів фінансування на створення топографо-геодезичної основи для розробки містобудівної документації та розробку відповідної містобудівної документації (генеральних планів, планів зонування та детальних планів території) населених пунктів Охтирської міської об’єднаної територіальної громади, а також розроблення та оновлення (корегування) містобудівної документації міста Охтирка на період до 2020 року.</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Генеральний план населеного пункту – це містобудівна документація, що визначає принципові вирішення розвитку, планування, забудови та іншого використання території населеного пункту.</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shd w:val="clear" w:color="auto" w:fill="FFFFFF"/>
          <w:lang w:val="uk-UA" w:eastAsia="ru-RU"/>
        </w:rPr>
        <w:t>Законом України "Про регулювання містобудівної діяльності" передбачено розроблення у складі генерального плану населеного пункту плану зонування території та детального плану території населеного пункту.</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Розроблення генеральних планів на населені пункти </w:t>
      </w:r>
      <w:r w:rsidRPr="00B83B90">
        <w:rPr>
          <w:rFonts w:ascii="Tahoma" w:eastAsia="Times New Roman" w:hAnsi="Tahoma" w:cs="Tahoma"/>
          <w:color w:val="5B5648"/>
          <w:sz w:val="17"/>
          <w:szCs w:val="17"/>
          <w:shd w:val="clear" w:color="auto" w:fill="FFFFFF"/>
          <w:lang w:val="uk-UA" w:eastAsia="ru-RU"/>
        </w:rPr>
        <w:t>Охтирської міської об’єднаної територіальної громади</w:t>
      </w:r>
      <w:r w:rsidRPr="00B83B90">
        <w:rPr>
          <w:rFonts w:ascii="Tahoma" w:eastAsia="Times New Roman" w:hAnsi="Tahoma" w:cs="Tahoma"/>
          <w:color w:val="5B5648"/>
          <w:sz w:val="17"/>
          <w:szCs w:val="17"/>
          <w:lang w:val="uk-UA" w:eastAsia="ru-RU"/>
        </w:rPr>
        <w:t xml:space="preserve"> (сіл Пристань, Залужани, Козятин, Велике Озеро, Стара </w:t>
      </w:r>
      <w:proofErr w:type="spellStart"/>
      <w:r w:rsidRPr="00B83B90">
        <w:rPr>
          <w:rFonts w:ascii="Tahoma" w:eastAsia="Times New Roman" w:hAnsi="Tahoma" w:cs="Tahoma"/>
          <w:color w:val="5B5648"/>
          <w:sz w:val="17"/>
          <w:szCs w:val="17"/>
          <w:lang w:val="uk-UA" w:eastAsia="ru-RU"/>
        </w:rPr>
        <w:t>Іванівка</w:t>
      </w:r>
      <w:proofErr w:type="spellEnd"/>
      <w:r w:rsidRPr="00B83B90">
        <w:rPr>
          <w:rFonts w:ascii="Tahoma" w:eastAsia="Times New Roman" w:hAnsi="Tahoma" w:cs="Tahoma"/>
          <w:color w:val="5B5648"/>
          <w:sz w:val="17"/>
          <w:szCs w:val="17"/>
          <w:lang w:val="uk-UA" w:eastAsia="ru-RU"/>
        </w:rPr>
        <w:t xml:space="preserve">, </w:t>
      </w:r>
      <w:proofErr w:type="spellStart"/>
      <w:r w:rsidRPr="00B83B90">
        <w:rPr>
          <w:rFonts w:ascii="Tahoma" w:eastAsia="Times New Roman" w:hAnsi="Tahoma" w:cs="Tahoma"/>
          <w:color w:val="5B5648"/>
          <w:sz w:val="17"/>
          <w:szCs w:val="17"/>
          <w:lang w:val="uk-UA" w:eastAsia="ru-RU"/>
        </w:rPr>
        <w:t>Будне</w:t>
      </w:r>
      <w:proofErr w:type="spellEnd"/>
      <w:r w:rsidRPr="00B83B90">
        <w:rPr>
          <w:rFonts w:ascii="Tahoma" w:eastAsia="Times New Roman" w:hAnsi="Tahoma" w:cs="Tahoma"/>
          <w:color w:val="5B5648"/>
          <w:sz w:val="17"/>
          <w:szCs w:val="17"/>
          <w:lang w:val="uk-UA" w:eastAsia="ru-RU"/>
        </w:rPr>
        <w:t>, Піски, Поділ, Сосонка, Климентове), а також оновлення генерального плану нашого міста Охтирка повністю відповідає пріоритетним напрямкам державної політики в сфері містобудування, регулювання земельних відносин та охорони навколишнього середовища, що визначені Законом України «Про регулювання містобудівної діяльності».</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xml:space="preserve">Таким чином, на сьогодні питання розроблення та оновлення містобудівної документації території сіл Пристань, Залужани, Козятин, Велике Озеро, Стара </w:t>
      </w:r>
      <w:proofErr w:type="spellStart"/>
      <w:r w:rsidRPr="00B83B90">
        <w:rPr>
          <w:rFonts w:ascii="Tahoma" w:eastAsia="Times New Roman" w:hAnsi="Tahoma" w:cs="Tahoma"/>
          <w:color w:val="5B5648"/>
          <w:sz w:val="17"/>
          <w:szCs w:val="17"/>
          <w:lang w:val="uk-UA" w:eastAsia="ru-RU"/>
        </w:rPr>
        <w:t>Іванівка</w:t>
      </w:r>
      <w:proofErr w:type="spellEnd"/>
      <w:r w:rsidRPr="00B83B90">
        <w:rPr>
          <w:rFonts w:ascii="Tahoma" w:eastAsia="Times New Roman" w:hAnsi="Tahoma" w:cs="Tahoma"/>
          <w:color w:val="5B5648"/>
          <w:sz w:val="17"/>
          <w:szCs w:val="17"/>
          <w:lang w:val="uk-UA" w:eastAsia="ru-RU"/>
        </w:rPr>
        <w:t xml:space="preserve">, </w:t>
      </w:r>
      <w:proofErr w:type="spellStart"/>
      <w:r w:rsidRPr="00B83B90">
        <w:rPr>
          <w:rFonts w:ascii="Tahoma" w:eastAsia="Times New Roman" w:hAnsi="Tahoma" w:cs="Tahoma"/>
          <w:color w:val="5B5648"/>
          <w:sz w:val="17"/>
          <w:szCs w:val="17"/>
          <w:lang w:val="uk-UA" w:eastAsia="ru-RU"/>
        </w:rPr>
        <w:t>Будне</w:t>
      </w:r>
      <w:proofErr w:type="spellEnd"/>
      <w:r w:rsidRPr="00B83B90">
        <w:rPr>
          <w:rFonts w:ascii="Tahoma" w:eastAsia="Times New Roman" w:hAnsi="Tahoma" w:cs="Tahoma"/>
          <w:color w:val="5B5648"/>
          <w:sz w:val="17"/>
          <w:szCs w:val="17"/>
          <w:lang w:val="uk-UA" w:eastAsia="ru-RU"/>
        </w:rPr>
        <w:t>, Піски, Поділ, Сосонка, Климентове та насамперед міста Охтирка є актуальним завданням для здійснення містобудівної політики в відповідних населених пунктах та нашому місті у відповідності до вимог законодавства.</w:t>
      </w:r>
    </w:p>
    <w:p w:rsidR="00B83B90" w:rsidRPr="00B83B90" w:rsidRDefault="00B83B90" w:rsidP="00B83B90">
      <w:pPr>
        <w:spacing w:after="75" w:line="206" w:lineRule="atLeast"/>
        <w:ind w:firstLine="851"/>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0" w:line="206" w:lineRule="atLeast"/>
        <w:ind w:left="-142" w:right="-283"/>
        <w:jc w:val="center"/>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xml:space="preserve">3. Проблема, на </w:t>
      </w:r>
      <w:proofErr w:type="spellStart"/>
      <w:r w:rsidRPr="00B83B90">
        <w:rPr>
          <w:rFonts w:ascii="Tahoma" w:eastAsia="Times New Roman" w:hAnsi="Tahoma" w:cs="Tahoma"/>
          <w:color w:val="5B5648"/>
          <w:sz w:val="17"/>
          <w:szCs w:val="17"/>
          <w:lang w:val="uk-UA" w:eastAsia="ru-RU"/>
        </w:rPr>
        <w:t>розв</w:t>
      </w:r>
      <w:proofErr w:type="spellEnd"/>
      <w:r w:rsidRPr="00B83B90">
        <w:rPr>
          <w:rFonts w:ascii="Tahoma" w:eastAsia="Times New Roman" w:hAnsi="Tahoma" w:cs="Tahoma"/>
          <w:color w:val="5B5648"/>
          <w:sz w:val="17"/>
          <w:szCs w:val="17"/>
          <w:lang w:eastAsia="ru-RU"/>
        </w:rPr>
        <w:t>’</w:t>
      </w:r>
      <w:proofErr w:type="spellStart"/>
      <w:r w:rsidRPr="00B83B90">
        <w:rPr>
          <w:rFonts w:ascii="Tahoma" w:eastAsia="Times New Roman" w:hAnsi="Tahoma" w:cs="Tahoma"/>
          <w:color w:val="5B5648"/>
          <w:sz w:val="17"/>
          <w:szCs w:val="17"/>
          <w:lang w:val="uk-UA" w:eastAsia="ru-RU"/>
        </w:rPr>
        <w:t>язання</w:t>
      </w:r>
      <w:proofErr w:type="spellEnd"/>
      <w:r w:rsidRPr="00B83B90">
        <w:rPr>
          <w:rFonts w:ascii="Tahoma" w:eastAsia="Times New Roman" w:hAnsi="Tahoma" w:cs="Tahoma"/>
          <w:color w:val="5B5648"/>
          <w:sz w:val="17"/>
          <w:szCs w:val="17"/>
          <w:lang w:val="uk-UA" w:eastAsia="ru-RU"/>
        </w:rPr>
        <w:t xml:space="preserve"> якої спрямована Програма</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На теперішній час складна ситуація в розробленні (оновленні) містобудівної документації склалася насамперед через:</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недооцінку важливості масштабів змін, які стались у містобудівній політиці населених пунктів в ході проведення економічних реформ;</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недостатність фінансових можливостей для виконання робіт з розроблення (оновлення) містобудівної документації, що призводить до її старіння та втрати актуальності, змін технологій її розроблення (оновлення), неможливістю використання в сучасних геоінформаційних системах управління територіями з питань розвитку житлового будівництва, формування відповідної інженерної та транспортної інфраструктури, підприємств обслуговування;</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відсутність відкоригованого (актуалізованого) плану зонування території міста Охтирка та детальних планів територій призводить до хаотичного розміщення об'єктів, порушення вимог охорони довкілля та культурної спадщини, не дає можливості встановити обґрунтовані параметри об'єктів при видачі містобудівних умов та обмежень;</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розміщення об'єктів без затверджених детальних планів територій ускладнює проектування вулиць та транспортних розв'язок;</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відповідно до законодавства при відсутності затвердженого детального плану території чи плану зонування території забороняється відведення земель для розміщення об’єктів містобудування, що спричиняє погіршення інвестиційного клімату.</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val="uk-UA" w:eastAsia="ru-RU"/>
        </w:rPr>
      </w:pPr>
      <w:r w:rsidRPr="00B83B90">
        <w:rPr>
          <w:rFonts w:ascii="Tahoma" w:eastAsia="Times New Roman" w:hAnsi="Tahoma" w:cs="Tahoma"/>
          <w:color w:val="5B5648"/>
          <w:sz w:val="17"/>
          <w:szCs w:val="17"/>
          <w:lang w:val="uk-UA" w:eastAsia="ru-RU"/>
        </w:rPr>
        <w:t>Генеральний план міста Охтирка, який є чинним на даний час, був розроблений та затверджений у 2007 році. План зонування території міста Охтирка, був розроблений та затверджений у 2014 році. Генеральний план та план зонування є основною містобудівною документацією нашого міста. Аналіз наявності та актуальності існуючої в місті Охтирка містобудівної документації свідчить, що на сьогодні генеральний план міста Охтирка та план зонування території міста Охтирка, не відповідає вимогам, зазначеним в Законі України «Про регулювання містобудівної діяльності», сучасним перспективам розвитку міста, довгостроковій стратегії планування та забудови міста Охтирка.</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Крім того, відповідно до частини 11 статті 17 Закону України «Про регулювання містобудівної діяльності» матеріали генерального плану не можуть містити інформацію з обмеженим доступом та бути обмеженими в доступі, тоді як генеральний план міста Охтирка досі містить гриф «Для службового користування». Роботи із зняття грифу «Для службового користування» з генерального плану проводиться на договірних засадах шляхом роздрукування текстових та графічних матеріалів.</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lastRenderedPageBreak/>
        <w:t>Також, внесення змін до генерального плану обумовлене необхідністю вирішення поточних питань забудови міста, деталізації рішень діючого генерального плану міста Охтирка та уточнення окремих його положень, пов’язаних з розміщенням деяких об’єктів містобудування.</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План зонування території розробляється на основі генерального плану населеного пункту з метою визначення умов та обмежень використання території для містобудівних потреб у межах визначених зон. Тому, внесення змін до плану зонування території (</w:t>
      </w:r>
      <w:proofErr w:type="spellStart"/>
      <w:r w:rsidRPr="00B83B90">
        <w:rPr>
          <w:rFonts w:ascii="Tahoma" w:eastAsia="Times New Roman" w:hAnsi="Tahoma" w:cs="Tahoma"/>
          <w:color w:val="5B5648"/>
          <w:sz w:val="17"/>
          <w:szCs w:val="17"/>
          <w:lang w:val="uk-UA" w:eastAsia="ru-RU"/>
        </w:rPr>
        <w:t>зонінгу</w:t>
      </w:r>
      <w:proofErr w:type="spellEnd"/>
      <w:r w:rsidRPr="00B83B90">
        <w:rPr>
          <w:rFonts w:ascii="Tahoma" w:eastAsia="Times New Roman" w:hAnsi="Tahoma" w:cs="Tahoma"/>
          <w:color w:val="5B5648"/>
          <w:sz w:val="17"/>
          <w:szCs w:val="17"/>
          <w:lang w:val="uk-UA" w:eastAsia="ru-RU"/>
        </w:rPr>
        <w:t>) міста Охтирка обумовлено змінами до генерального плану міста.</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val="uk-UA" w:eastAsia="ru-RU"/>
        </w:rPr>
      </w:pPr>
      <w:r w:rsidRPr="00B83B90">
        <w:rPr>
          <w:rFonts w:ascii="Tahoma" w:eastAsia="Times New Roman" w:hAnsi="Tahoma" w:cs="Tahoma"/>
          <w:color w:val="5B5648"/>
          <w:sz w:val="17"/>
          <w:szCs w:val="17"/>
          <w:lang w:val="uk-UA" w:eastAsia="ru-RU"/>
        </w:rPr>
        <w:t xml:space="preserve">Разом з цим необхідно враховувати, що місто Охтирка </w:t>
      </w:r>
      <w:proofErr w:type="spellStart"/>
      <w:r w:rsidRPr="00B83B90">
        <w:rPr>
          <w:rFonts w:ascii="Tahoma" w:eastAsia="Times New Roman" w:hAnsi="Tahoma" w:cs="Tahoma"/>
          <w:color w:val="5B5648"/>
          <w:sz w:val="17"/>
          <w:szCs w:val="17"/>
          <w:lang w:val="uk-UA" w:eastAsia="ru-RU"/>
        </w:rPr>
        <w:t>внесено</w:t>
      </w:r>
      <w:proofErr w:type="spellEnd"/>
      <w:r w:rsidRPr="00B83B90">
        <w:rPr>
          <w:rFonts w:ascii="Tahoma" w:eastAsia="Times New Roman" w:hAnsi="Tahoma" w:cs="Tahoma"/>
          <w:color w:val="5B5648"/>
          <w:sz w:val="17"/>
          <w:szCs w:val="17"/>
          <w:lang w:val="uk-UA" w:eastAsia="ru-RU"/>
        </w:rPr>
        <w:t xml:space="preserve"> до списку історичних населених місць України відповідно до прийнятої постанови КМУ від 26.07.2001 року, таким чином відповідно до п. 3 Закону України «Про регулювання містобудівної діяльності» в межах визначених історичних ареалів у складі генерального плану населеного пункту (або окремо) розробляється історико-архітектурний опорний план, в якому зазначається інформація про суб’єкти культурної спадщини. В місті Охтирка наявний існуючий історико-архітектурний опорний план міста, що був розроблений у 1988 році, який на сьогодні потребує оновлення та затвердження в установленому порядку, що обов’язково підлягає врахуванню при оновленні (актуалізації) генерального плану міста.</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val="uk-UA" w:eastAsia="ru-RU"/>
        </w:rPr>
      </w:pPr>
      <w:r w:rsidRPr="00B83B90">
        <w:rPr>
          <w:rFonts w:ascii="Tahoma" w:eastAsia="Times New Roman" w:hAnsi="Tahoma" w:cs="Tahoma"/>
          <w:color w:val="5B5648"/>
          <w:sz w:val="17"/>
          <w:szCs w:val="17"/>
          <w:lang w:val="uk-UA" w:eastAsia="ru-RU"/>
        </w:rPr>
        <w:t>Відповідно до статті 17 Закону України «Про регулювання містобудівної діяльності» при оновленні генерального плану міста потрібно розробити план земельно-господарського устрою міста, план червоних ліній, розділ ІТЗ ЦЗ (інженерно-технічних заходів цивільного захисту), а також відповідно до пункту 4 статті 2 Закону, містобудівна документація підлягає стратегічній екологічній оцінці в порядку, встановленому Законом України «Про стратегічну екологічну оцінку» (розділ «Охорона навколишнього природного середовища», що розробляється у складі проекту містобудівної документації, одночасно є звітом про стратегічну екологічну оцінку).</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Крім цього, до складу міста Охтирка входять села: Пристань, Залужани, Велике Озеро, Козятин, містобудівна документація на які, знаходиться в стадії розробки.</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xml:space="preserve">Також відповідно до рішення Охтирської міської ради від 03.10.2019 № 1731-МР «Про добровільне приєднання до території громади міста обласного значення» було добровільно приєднано до Охтирської міської територіальної громади Сумської області </w:t>
      </w:r>
      <w:proofErr w:type="spellStart"/>
      <w:r w:rsidRPr="00B83B90">
        <w:rPr>
          <w:rFonts w:ascii="Tahoma" w:eastAsia="Times New Roman" w:hAnsi="Tahoma" w:cs="Tahoma"/>
          <w:color w:val="5B5648"/>
          <w:sz w:val="17"/>
          <w:szCs w:val="17"/>
          <w:lang w:val="uk-UA" w:eastAsia="ru-RU"/>
        </w:rPr>
        <w:t>Староіваніську</w:t>
      </w:r>
      <w:proofErr w:type="spellEnd"/>
      <w:r w:rsidRPr="00B83B90">
        <w:rPr>
          <w:rFonts w:ascii="Tahoma" w:eastAsia="Times New Roman" w:hAnsi="Tahoma" w:cs="Tahoma"/>
          <w:color w:val="5B5648"/>
          <w:sz w:val="17"/>
          <w:szCs w:val="17"/>
          <w:lang w:val="uk-UA" w:eastAsia="ru-RU"/>
        </w:rPr>
        <w:t xml:space="preserve"> сільську територіальну громаду Охтирського району Сумської області (села Стара </w:t>
      </w:r>
      <w:proofErr w:type="spellStart"/>
      <w:r w:rsidRPr="00B83B90">
        <w:rPr>
          <w:rFonts w:ascii="Tahoma" w:eastAsia="Times New Roman" w:hAnsi="Tahoma" w:cs="Tahoma"/>
          <w:color w:val="5B5648"/>
          <w:sz w:val="17"/>
          <w:szCs w:val="17"/>
          <w:lang w:val="uk-UA" w:eastAsia="ru-RU"/>
        </w:rPr>
        <w:t>Іванівка</w:t>
      </w:r>
      <w:proofErr w:type="spellEnd"/>
      <w:r w:rsidRPr="00B83B90">
        <w:rPr>
          <w:rFonts w:ascii="Tahoma" w:eastAsia="Times New Roman" w:hAnsi="Tahoma" w:cs="Tahoma"/>
          <w:color w:val="5B5648"/>
          <w:sz w:val="17"/>
          <w:szCs w:val="17"/>
          <w:lang w:val="uk-UA" w:eastAsia="ru-RU"/>
        </w:rPr>
        <w:t xml:space="preserve">, </w:t>
      </w:r>
      <w:proofErr w:type="spellStart"/>
      <w:r w:rsidRPr="00B83B90">
        <w:rPr>
          <w:rFonts w:ascii="Tahoma" w:eastAsia="Times New Roman" w:hAnsi="Tahoma" w:cs="Tahoma"/>
          <w:color w:val="5B5648"/>
          <w:sz w:val="17"/>
          <w:szCs w:val="17"/>
          <w:lang w:val="uk-UA" w:eastAsia="ru-RU"/>
        </w:rPr>
        <w:t>Будне</w:t>
      </w:r>
      <w:proofErr w:type="spellEnd"/>
      <w:r w:rsidRPr="00B83B90">
        <w:rPr>
          <w:rFonts w:ascii="Tahoma" w:eastAsia="Times New Roman" w:hAnsi="Tahoma" w:cs="Tahoma"/>
          <w:color w:val="5B5648"/>
          <w:sz w:val="17"/>
          <w:szCs w:val="17"/>
          <w:lang w:val="uk-UA" w:eastAsia="ru-RU"/>
        </w:rPr>
        <w:t>, Піски, Поділ, Сосонка, Климентове) на територію яких відсутня будь яка містобудівна документація та потребує розробки.</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val="uk-UA" w:eastAsia="ru-RU"/>
        </w:rPr>
      </w:pPr>
      <w:r w:rsidRPr="00B83B90">
        <w:rPr>
          <w:rFonts w:ascii="Tahoma" w:eastAsia="Times New Roman" w:hAnsi="Tahoma" w:cs="Tahoma"/>
          <w:color w:val="5B5648"/>
          <w:sz w:val="17"/>
          <w:szCs w:val="17"/>
          <w:lang w:val="uk-UA" w:eastAsia="ru-RU"/>
        </w:rPr>
        <w:t>Відсутність містобудівної документації населених пунктів </w:t>
      </w:r>
      <w:r w:rsidRPr="00B83B90">
        <w:rPr>
          <w:rFonts w:ascii="Tahoma" w:eastAsia="Times New Roman" w:hAnsi="Tahoma" w:cs="Tahoma"/>
          <w:color w:val="5B5648"/>
          <w:sz w:val="17"/>
          <w:szCs w:val="17"/>
          <w:shd w:val="clear" w:color="auto" w:fill="FFFFFF"/>
          <w:lang w:val="uk-UA" w:eastAsia="ru-RU"/>
        </w:rPr>
        <w:t>Охтирської міської об’єднаної територіальної громади</w:t>
      </w:r>
      <w:r w:rsidRPr="00B83B90">
        <w:rPr>
          <w:rFonts w:ascii="Tahoma" w:eastAsia="Times New Roman" w:hAnsi="Tahoma" w:cs="Tahoma"/>
          <w:color w:val="5B5648"/>
          <w:sz w:val="17"/>
          <w:szCs w:val="17"/>
          <w:lang w:val="uk-UA" w:eastAsia="ru-RU"/>
        </w:rPr>
        <w:t xml:space="preserve"> (сіл Пристань, Залужани, Козятин, Велике Озеро, Стара </w:t>
      </w:r>
      <w:proofErr w:type="spellStart"/>
      <w:r w:rsidRPr="00B83B90">
        <w:rPr>
          <w:rFonts w:ascii="Tahoma" w:eastAsia="Times New Roman" w:hAnsi="Tahoma" w:cs="Tahoma"/>
          <w:color w:val="5B5648"/>
          <w:sz w:val="17"/>
          <w:szCs w:val="17"/>
          <w:lang w:val="uk-UA" w:eastAsia="ru-RU"/>
        </w:rPr>
        <w:t>Іванівка</w:t>
      </w:r>
      <w:proofErr w:type="spellEnd"/>
      <w:r w:rsidRPr="00B83B90">
        <w:rPr>
          <w:rFonts w:ascii="Tahoma" w:eastAsia="Times New Roman" w:hAnsi="Tahoma" w:cs="Tahoma"/>
          <w:color w:val="5B5648"/>
          <w:sz w:val="17"/>
          <w:szCs w:val="17"/>
          <w:lang w:val="uk-UA" w:eastAsia="ru-RU"/>
        </w:rPr>
        <w:t xml:space="preserve">, </w:t>
      </w:r>
      <w:proofErr w:type="spellStart"/>
      <w:r w:rsidRPr="00B83B90">
        <w:rPr>
          <w:rFonts w:ascii="Tahoma" w:eastAsia="Times New Roman" w:hAnsi="Tahoma" w:cs="Tahoma"/>
          <w:color w:val="5B5648"/>
          <w:sz w:val="17"/>
          <w:szCs w:val="17"/>
          <w:lang w:val="uk-UA" w:eastAsia="ru-RU"/>
        </w:rPr>
        <w:t>Будне</w:t>
      </w:r>
      <w:proofErr w:type="spellEnd"/>
      <w:r w:rsidRPr="00B83B90">
        <w:rPr>
          <w:rFonts w:ascii="Tahoma" w:eastAsia="Times New Roman" w:hAnsi="Tahoma" w:cs="Tahoma"/>
          <w:color w:val="5B5648"/>
          <w:sz w:val="17"/>
          <w:szCs w:val="17"/>
          <w:lang w:val="uk-UA" w:eastAsia="ru-RU"/>
        </w:rPr>
        <w:t>, Піски, Поділ, Сосонка, Климентове), а також оновленої містобудівної документації на місто Охтирка означає, що населені пункти </w:t>
      </w:r>
      <w:r w:rsidRPr="00B83B90">
        <w:rPr>
          <w:rFonts w:ascii="Tahoma" w:eastAsia="Times New Roman" w:hAnsi="Tahoma" w:cs="Tahoma"/>
          <w:color w:val="5B5648"/>
          <w:sz w:val="17"/>
          <w:szCs w:val="17"/>
          <w:shd w:val="clear" w:color="auto" w:fill="FFFFFF"/>
          <w:lang w:val="uk-UA" w:eastAsia="ru-RU"/>
        </w:rPr>
        <w:t>Охтирської міської об’єднаної територіальної громади</w:t>
      </w:r>
      <w:r w:rsidRPr="00B83B90">
        <w:rPr>
          <w:rFonts w:ascii="Tahoma" w:eastAsia="Times New Roman" w:hAnsi="Tahoma" w:cs="Tahoma"/>
          <w:color w:val="5B5648"/>
          <w:sz w:val="17"/>
          <w:szCs w:val="17"/>
          <w:lang w:val="uk-UA" w:eastAsia="ru-RU"/>
        </w:rPr>
        <w:t> та насамперед місто, позбавлені надійної містобудівної основи для обґрунтування рішень щодо їх впорядкування, розміщення об’єктів будівництва, відведення земельних ділянок для різних функціональних потреб. Ситуація щодо містобудівної документації, яка склалася, вимагає невідкладного вирішення. В умовах активізації інвестиційної діяльності за відсутності містобудівної документації можуть мати місце випадки прийняття необґрунтованих рішень через, що потерпає архітектурний вигляд населених пунктів </w:t>
      </w:r>
      <w:r w:rsidRPr="00B83B90">
        <w:rPr>
          <w:rFonts w:ascii="Tahoma" w:eastAsia="Times New Roman" w:hAnsi="Tahoma" w:cs="Tahoma"/>
          <w:color w:val="5B5648"/>
          <w:sz w:val="17"/>
          <w:szCs w:val="17"/>
          <w:shd w:val="clear" w:color="auto" w:fill="FFFFFF"/>
          <w:lang w:val="uk-UA" w:eastAsia="ru-RU"/>
        </w:rPr>
        <w:t>Охтирської міської об’єднаної територіальної громади</w:t>
      </w:r>
      <w:r w:rsidRPr="00B83B90">
        <w:rPr>
          <w:rFonts w:ascii="Tahoma" w:eastAsia="Times New Roman" w:hAnsi="Tahoma" w:cs="Tahoma"/>
          <w:color w:val="5B5648"/>
          <w:sz w:val="17"/>
          <w:szCs w:val="17"/>
          <w:lang w:val="uk-UA" w:eastAsia="ru-RU"/>
        </w:rPr>
        <w:t> та міста Охтирка зокрема, порушуються права мешканців, загострюються соціальні конфлікти.</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val="uk-UA" w:eastAsia="ru-RU"/>
        </w:rPr>
      </w:pPr>
      <w:r w:rsidRPr="00B83B90">
        <w:rPr>
          <w:rFonts w:ascii="Tahoma" w:eastAsia="Times New Roman" w:hAnsi="Tahoma" w:cs="Tahoma"/>
          <w:color w:val="5B5648"/>
          <w:sz w:val="17"/>
          <w:szCs w:val="17"/>
          <w:lang w:val="uk-UA" w:eastAsia="ru-RU"/>
        </w:rPr>
        <w:t xml:space="preserve">Наявність містобудівної документації, а також приведена до актуальності містобудівна документація (генеральний план міста Охтирка, план зонування територій міста Охтирка тощо) є основою для розроблення об`єктивної технічної документації з нормативної грошової оцінки </w:t>
      </w:r>
      <w:proofErr w:type="spellStart"/>
      <w:r w:rsidRPr="00B83B90">
        <w:rPr>
          <w:rFonts w:ascii="Tahoma" w:eastAsia="Times New Roman" w:hAnsi="Tahoma" w:cs="Tahoma"/>
          <w:color w:val="5B5648"/>
          <w:sz w:val="17"/>
          <w:szCs w:val="17"/>
          <w:lang w:val="uk-UA" w:eastAsia="ru-RU"/>
        </w:rPr>
        <w:t>земельнаселених</w:t>
      </w:r>
      <w:proofErr w:type="spellEnd"/>
      <w:r w:rsidRPr="00B83B90">
        <w:rPr>
          <w:rFonts w:ascii="Tahoma" w:eastAsia="Times New Roman" w:hAnsi="Tahoma" w:cs="Tahoma"/>
          <w:color w:val="5B5648"/>
          <w:sz w:val="17"/>
          <w:szCs w:val="17"/>
          <w:lang w:val="uk-UA" w:eastAsia="ru-RU"/>
        </w:rPr>
        <w:t xml:space="preserve"> пунктів  </w:t>
      </w:r>
      <w:r w:rsidRPr="00B83B90">
        <w:rPr>
          <w:rFonts w:ascii="Tahoma" w:eastAsia="Times New Roman" w:hAnsi="Tahoma" w:cs="Tahoma"/>
          <w:color w:val="5B5648"/>
          <w:sz w:val="17"/>
          <w:szCs w:val="17"/>
          <w:shd w:val="clear" w:color="auto" w:fill="FFFFFF"/>
          <w:lang w:val="uk-UA" w:eastAsia="ru-RU"/>
        </w:rPr>
        <w:t>Охтирської міської об’єднаної територіальної громади</w:t>
      </w:r>
      <w:r w:rsidRPr="00B83B90">
        <w:rPr>
          <w:rFonts w:ascii="Tahoma" w:eastAsia="Times New Roman" w:hAnsi="Tahoma" w:cs="Tahoma"/>
          <w:color w:val="5B5648"/>
          <w:sz w:val="17"/>
          <w:szCs w:val="17"/>
          <w:lang w:val="uk-UA" w:eastAsia="ru-RU"/>
        </w:rPr>
        <w:t xml:space="preserve"> (міста Охтирка, сіл Пристань, Залужани, Козятин, Велике Озеро, Стара </w:t>
      </w:r>
      <w:proofErr w:type="spellStart"/>
      <w:r w:rsidRPr="00B83B90">
        <w:rPr>
          <w:rFonts w:ascii="Tahoma" w:eastAsia="Times New Roman" w:hAnsi="Tahoma" w:cs="Tahoma"/>
          <w:color w:val="5B5648"/>
          <w:sz w:val="17"/>
          <w:szCs w:val="17"/>
          <w:lang w:val="uk-UA" w:eastAsia="ru-RU"/>
        </w:rPr>
        <w:t>Іванівка</w:t>
      </w:r>
      <w:proofErr w:type="spellEnd"/>
      <w:r w:rsidRPr="00B83B90">
        <w:rPr>
          <w:rFonts w:ascii="Tahoma" w:eastAsia="Times New Roman" w:hAnsi="Tahoma" w:cs="Tahoma"/>
          <w:color w:val="5B5648"/>
          <w:sz w:val="17"/>
          <w:szCs w:val="17"/>
          <w:lang w:val="uk-UA" w:eastAsia="ru-RU"/>
        </w:rPr>
        <w:t xml:space="preserve">, </w:t>
      </w:r>
      <w:proofErr w:type="spellStart"/>
      <w:r w:rsidRPr="00B83B90">
        <w:rPr>
          <w:rFonts w:ascii="Tahoma" w:eastAsia="Times New Roman" w:hAnsi="Tahoma" w:cs="Tahoma"/>
          <w:color w:val="5B5648"/>
          <w:sz w:val="17"/>
          <w:szCs w:val="17"/>
          <w:lang w:val="uk-UA" w:eastAsia="ru-RU"/>
        </w:rPr>
        <w:t>Будне</w:t>
      </w:r>
      <w:proofErr w:type="spellEnd"/>
      <w:r w:rsidRPr="00B83B90">
        <w:rPr>
          <w:rFonts w:ascii="Tahoma" w:eastAsia="Times New Roman" w:hAnsi="Tahoma" w:cs="Tahoma"/>
          <w:color w:val="5B5648"/>
          <w:sz w:val="17"/>
          <w:szCs w:val="17"/>
          <w:lang w:val="uk-UA" w:eastAsia="ru-RU"/>
        </w:rPr>
        <w:t>, Піски, Поділ, Сосонка, Климентове), оскільки вона встановлюється в залежності від виду використання та місця розташування земельних ділянок, інфраструктурного облаштування території та ін.</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Ситуація, що склалася, має негативні наслідки для вирішення питань забудови населених пунктів </w:t>
      </w:r>
      <w:r w:rsidRPr="00B83B90">
        <w:rPr>
          <w:rFonts w:ascii="Tahoma" w:eastAsia="Times New Roman" w:hAnsi="Tahoma" w:cs="Tahoma"/>
          <w:color w:val="5B5648"/>
          <w:sz w:val="17"/>
          <w:szCs w:val="17"/>
          <w:shd w:val="clear" w:color="auto" w:fill="FFFFFF"/>
          <w:lang w:val="uk-UA" w:eastAsia="ru-RU"/>
        </w:rPr>
        <w:t>Охтирської міської об’єднаної територіальної громади</w:t>
      </w:r>
      <w:r w:rsidRPr="00B83B90">
        <w:rPr>
          <w:rFonts w:ascii="Tahoma" w:eastAsia="Times New Roman" w:hAnsi="Tahoma" w:cs="Tahoma"/>
          <w:color w:val="5B5648"/>
          <w:sz w:val="17"/>
          <w:szCs w:val="17"/>
          <w:lang w:val="uk-UA" w:eastAsia="ru-RU"/>
        </w:rPr>
        <w:t xml:space="preserve"> (міста Охтирка, сіл Пристань, Залужани, Козятин, Велике Озеро, Стара </w:t>
      </w:r>
      <w:proofErr w:type="spellStart"/>
      <w:r w:rsidRPr="00B83B90">
        <w:rPr>
          <w:rFonts w:ascii="Tahoma" w:eastAsia="Times New Roman" w:hAnsi="Tahoma" w:cs="Tahoma"/>
          <w:color w:val="5B5648"/>
          <w:sz w:val="17"/>
          <w:szCs w:val="17"/>
          <w:lang w:val="uk-UA" w:eastAsia="ru-RU"/>
        </w:rPr>
        <w:t>Іванівка</w:t>
      </w:r>
      <w:proofErr w:type="spellEnd"/>
      <w:r w:rsidRPr="00B83B90">
        <w:rPr>
          <w:rFonts w:ascii="Tahoma" w:eastAsia="Times New Roman" w:hAnsi="Tahoma" w:cs="Tahoma"/>
          <w:color w:val="5B5648"/>
          <w:sz w:val="17"/>
          <w:szCs w:val="17"/>
          <w:lang w:val="uk-UA" w:eastAsia="ru-RU"/>
        </w:rPr>
        <w:t xml:space="preserve">, </w:t>
      </w:r>
      <w:proofErr w:type="spellStart"/>
      <w:r w:rsidRPr="00B83B90">
        <w:rPr>
          <w:rFonts w:ascii="Tahoma" w:eastAsia="Times New Roman" w:hAnsi="Tahoma" w:cs="Tahoma"/>
          <w:color w:val="5B5648"/>
          <w:sz w:val="17"/>
          <w:szCs w:val="17"/>
          <w:lang w:val="uk-UA" w:eastAsia="ru-RU"/>
        </w:rPr>
        <w:t>Будне</w:t>
      </w:r>
      <w:proofErr w:type="spellEnd"/>
      <w:r w:rsidRPr="00B83B90">
        <w:rPr>
          <w:rFonts w:ascii="Tahoma" w:eastAsia="Times New Roman" w:hAnsi="Tahoma" w:cs="Tahoma"/>
          <w:color w:val="5B5648"/>
          <w:sz w:val="17"/>
          <w:szCs w:val="17"/>
          <w:lang w:val="uk-UA" w:eastAsia="ru-RU"/>
        </w:rPr>
        <w:t>, Піски, Поділ, Сосонка, Климентове), забезпечення раціонального використання земель відповідних населених пунктів, гальмує розвиток житлового будівництва, а також формування відповідної соціальної та інженерно-транспортної інфраструктури. Для цього було розроблено Програму про оновлення містобудівної документації міста Охтирка на 2017-2020 роки.</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xml:space="preserve">У зв’язку з невиконанням зазначеної програми у визначений період з суб’єктивних причин, а також добровільним приєднанням до Охтирської міської територіальної громади Сумської області </w:t>
      </w:r>
      <w:proofErr w:type="spellStart"/>
      <w:r w:rsidRPr="00B83B90">
        <w:rPr>
          <w:rFonts w:ascii="Tahoma" w:eastAsia="Times New Roman" w:hAnsi="Tahoma" w:cs="Tahoma"/>
          <w:color w:val="5B5648"/>
          <w:sz w:val="17"/>
          <w:szCs w:val="17"/>
          <w:lang w:val="uk-UA" w:eastAsia="ru-RU"/>
        </w:rPr>
        <w:t>Староіваніську</w:t>
      </w:r>
      <w:proofErr w:type="spellEnd"/>
      <w:r w:rsidRPr="00B83B90">
        <w:rPr>
          <w:rFonts w:ascii="Tahoma" w:eastAsia="Times New Roman" w:hAnsi="Tahoma" w:cs="Tahoma"/>
          <w:color w:val="5B5648"/>
          <w:sz w:val="17"/>
          <w:szCs w:val="17"/>
          <w:lang w:val="uk-UA" w:eastAsia="ru-RU"/>
        </w:rPr>
        <w:t xml:space="preserve"> сільську територіальну громаду Охтирського району Сумської області (сіл Стара </w:t>
      </w:r>
      <w:proofErr w:type="spellStart"/>
      <w:r w:rsidRPr="00B83B90">
        <w:rPr>
          <w:rFonts w:ascii="Tahoma" w:eastAsia="Times New Roman" w:hAnsi="Tahoma" w:cs="Tahoma"/>
          <w:color w:val="5B5648"/>
          <w:sz w:val="17"/>
          <w:szCs w:val="17"/>
          <w:lang w:val="uk-UA" w:eastAsia="ru-RU"/>
        </w:rPr>
        <w:t>Іванівка</w:t>
      </w:r>
      <w:proofErr w:type="spellEnd"/>
      <w:r w:rsidRPr="00B83B90">
        <w:rPr>
          <w:rFonts w:ascii="Tahoma" w:eastAsia="Times New Roman" w:hAnsi="Tahoma" w:cs="Tahoma"/>
          <w:color w:val="5B5648"/>
          <w:sz w:val="17"/>
          <w:szCs w:val="17"/>
          <w:lang w:val="uk-UA" w:eastAsia="ru-RU"/>
        </w:rPr>
        <w:t xml:space="preserve">, </w:t>
      </w:r>
      <w:proofErr w:type="spellStart"/>
      <w:r w:rsidRPr="00B83B90">
        <w:rPr>
          <w:rFonts w:ascii="Tahoma" w:eastAsia="Times New Roman" w:hAnsi="Tahoma" w:cs="Tahoma"/>
          <w:color w:val="5B5648"/>
          <w:sz w:val="17"/>
          <w:szCs w:val="17"/>
          <w:lang w:val="uk-UA" w:eastAsia="ru-RU"/>
        </w:rPr>
        <w:t>Будне</w:t>
      </w:r>
      <w:proofErr w:type="spellEnd"/>
      <w:r w:rsidRPr="00B83B90">
        <w:rPr>
          <w:rFonts w:ascii="Tahoma" w:eastAsia="Times New Roman" w:hAnsi="Tahoma" w:cs="Tahoma"/>
          <w:color w:val="5B5648"/>
          <w:sz w:val="17"/>
          <w:szCs w:val="17"/>
          <w:lang w:val="uk-UA" w:eastAsia="ru-RU"/>
        </w:rPr>
        <w:t>, Піски, Поділ, Сосонка, Климентове)  виникла необхідність у внесенні змін та продовженні терміну дії даної Програми.</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val="uk-UA" w:eastAsia="ru-RU"/>
        </w:rPr>
      </w:pPr>
      <w:r w:rsidRPr="00B83B90">
        <w:rPr>
          <w:rFonts w:ascii="Tahoma" w:eastAsia="Times New Roman" w:hAnsi="Tahoma" w:cs="Tahoma"/>
          <w:color w:val="5B5648"/>
          <w:sz w:val="17"/>
          <w:szCs w:val="17"/>
          <w:shd w:val="clear" w:color="auto" w:fill="FFFFFF"/>
          <w:lang w:val="uk-UA" w:eastAsia="ru-RU"/>
        </w:rPr>
        <w:t>Розв’язання проблем, що склались, можливо шляхом виконання Програми за умови належного фінансового забезпечення. Подальше супроводження та оновлення містобудівної документації буде організовуватись у відповідності до Закону України «Про регулювання містобудівної діяльності</w:t>
      </w:r>
      <w:r w:rsidRPr="00B83B90">
        <w:rPr>
          <w:rFonts w:ascii="Tahoma" w:eastAsia="Times New Roman" w:hAnsi="Tahoma" w:cs="Tahoma"/>
          <w:b/>
          <w:bCs/>
          <w:color w:val="5B5648"/>
          <w:sz w:val="17"/>
          <w:szCs w:val="17"/>
          <w:bdr w:val="none" w:sz="0" w:space="0" w:color="auto" w:frame="1"/>
          <w:shd w:val="clear" w:color="auto" w:fill="FFFFFF"/>
          <w:lang w:val="uk-UA" w:eastAsia="ru-RU"/>
        </w:rPr>
        <w:t>»</w:t>
      </w:r>
      <w:r w:rsidRPr="00B83B90">
        <w:rPr>
          <w:rFonts w:ascii="Tahoma" w:eastAsia="Times New Roman" w:hAnsi="Tahoma" w:cs="Tahoma"/>
          <w:color w:val="5B5648"/>
          <w:sz w:val="17"/>
          <w:szCs w:val="17"/>
          <w:bdr w:val="none" w:sz="0" w:space="0" w:color="auto" w:frame="1"/>
          <w:shd w:val="clear" w:color="auto" w:fill="FFFFFF"/>
          <w:lang w:val="uk-UA" w:eastAsia="ru-RU"/>
        </w:rPr>
        <w:t>.</w:t>
      </w:r>
    </w:p>
    <w:p w:rsidR="00B83B90" w:rsidRPr="00B83B90" w:rsidRDefault="00B83B90" w:rsidP="00B83B90">
      <w:pPr>
        <w:spacing w:after="75" w:line="206" w:lineRule="atLeast"/>
        <w:jc w:val="center"/>
        <w:rPr>
          <w:rFonts w:ascii="Tahoma" w:eastAsia="Times New Roman" w:hAnsi="Tahoma" w:cs="Tahoma"/>
          <w:color w:val="5B5648"/>
          <w:sz w:val="17"/>
          <w:szCs w:val="17"/>
          <w:lang w:val="uk-UA" w:eastAsia="ru-RU"/>
        </w:rPr>
      </w:pPr>
      <w:r w:rsidRPr="00B83B90">
        <w:rPr>
          <w:rFonts w:ascii="Tahoma" w:eastAsia="Times New Roman" w:hAnsi="Tahoma" w:cs="Tahoma"/>
          <w:b/>
          <w:bCs/>
          <w:color w:val="5B5648"/>
          <w:sz w:val="17"/>
          <w:szCs w:val="17"/>
          <w:lang w:val="uk-UA" w:eastAsia="ru-RU"/>
        </w:rPr>
        <w:t> </w:t>
      </w:r>
    </w:p>
    <w:p w:rsidR="00B83B90" w:rsidRPr="00B83B90" w:rsidRDefault="00B83B90" w:rsidP="00B83B90">
      <w:pPr>
        <w:spacing w:after="75" w:line="206" w:lineRule="atLeast"/>
        <w:jc w:val="center"/>
        <w:rPr>
          <w:rFonts w:ascii="Tahoma" w:eastAsia="Times New Roman" w:hAnsi="Tahoma" w:cs="Tahoma"/>
          <w:color w:val="5B5648"/>
          <w:sz w:val="17"/>
          <w:szCs w:val="17"/>
          <w:lang w:val="uk-UA" w:eastAsia="ru-RU"/>
        </w:rPr>
      </w:pPr>
      <w:r w:rsidRPr="00B83B90">
        <w:rPr>
          <w:rFonts w:ascii="Tahoma" w:eastAsia="Times New Roman" w:hAnsi="Tahoma" w:cs="Tahoma"/>
          <w:b/>
          <w:bCs/>
          <w:color w:val="5B5648"/>
          <w:sz w:val="17"/>
          <w:szCs w:val="17"/>
          <w:lang w:val="uk-UA" w:eastAsia="ru-RU"/>
        </w:rPr>
        <w:t>4. Мета Програми</w:t>
      </w:r>
    </w:p>
    <w:p w:rsidR="00B83B90" w:rsidRPr="00B83B90" w:rsidRDefault="00B83B90" w:rsidP="00B83B90">
      <w:pPr>
        <w:spacing w:after="0" w:line="206" w:lineRule="atLeast"/>
        <w:ind w:left="-142" w:right="-283" w:firstLine="709"/>
        <w:jc w:val="both"/>
        <w:rPr>
          <w:rFonts w:ascii="Tahoma" w:eastAsia="Times New Roman" w:hAnsi="Tahoma" w:cs="Tahoma"/>
          <w:color w:val="5B5648"/>
          <w:sz w:val="17"/>
          <w:szCs w:val="17"/>
          <w:lang w:val="uk-UA" w:eastAsia="ru-RU"/>
        </w:rPr>
      </w:pPr>
      <w:r w:rsidRPr="00B83B90">
        <w:rPr>
          <w:rFonts w:ascii="Tahoma" w:eastAsia="Times New Roman" w:hAnsi="Tahoma" w:cs="Tahoma"/>
          <w:color w:val="5B5648"/>
          <w:sz w:val="17"/>
          <w:szCs w:val="17"/>
          <w:lang w:val="uk-UA" w:eastAsia="ru-RU"/>
        </w:rPr>
        <w:t xml:space="preserve">Програма спрямована на приведення існуючої містобудівної документації  міста Охтирка (генерального плану території та плану зонування території) до вимог, передбачених законодавством шляхом оновлення з коригуванням, впорядкуванням та вдосконаленням містобудівної документації міста Охтирки та розроблення містобудівної документації на </w:t>
      </w:r>
      <w:proofErr w:type="spellStart"/>
      <w:r w:rsidRPr="00B83B90">
        <w:rPr>
          <w:rFonts w:ascii="Tahoma" w:eastAsia="Times New Roman" w:hAnsi="Tahoma" w:cs="Tahoma"/>
          <w:color w:val="5B5648"/>
          <w:sz w:val="17"/>
          <w:szCs w:val="17"/>
          <w:lang w:val="uk-UA" w:eastAsia="ru-RU"/>
        </w:rPr>
        <w:t>територію</w:t>
      </w:r>
      <w:r w:rsidRPr="00B83B90">
        <w:rPr>
          <w:rFonts w:ascii="Tahoma" w:eastAsia="Times New Roman" w:hAnsi="Tahoma" w:cs="Tahoma"/>
          <w:color w:val="5B5648"/>
          <w:sz w:val="17"/>
          <w:szCs w:val="17"/>
          <w:shd w:val="clear" w:color="auto" w:fill="FFFFFF"/>
          <w:lang w:val="uk-UA" w:eastAsia="ru-RU"/>
        </w:rPr>
        <w:t>Охтирської</w:t>
      </w:r>
      <w:proofErr w:type="spellEnd"/>
      <w:r w:rsidRPr="00B83B90">
        <w:rPr>
          <w:rFonts w:ascii="Tahoma" w:eastAsia="Times New Roman" w:hAnsi="Tahoma" w:cs="Tahoma"/>
          <w:color w:val="5B5648"/>
          <w:sz w:val="17"/>
          <w:szCs w:val="17"/>
          <w:shd w:val="clear" w:color="auto" w:fill="FFFFFF"/>
          <w:lang w:val="uk-UA" w:eastAsia="ru-RU"/>
        </w:rPr>
        <w:t xml:space="preserve"> міської об’єднаної територіальної громади</w:t>
      </w:r>
      <w:r w:rsidRPr="00B83B90">
        <w:rPr>
          <w:rFonts w:ascii="Tahoma" w:eastAsia="Times New Roman" w:hAnsi="Tahoma" w:cs="Tahoma"/>
          <w:color w:val="5B5648"/>
          <w:sz w:val="17"/>
          <w:szCs w:val="17"/>
          <w:lang w:val="uk-UA" w:eastAsia="ru-RU"/>
        </w:rPr>
        <w:t xml:space="preserve"> (сіл Пристань, Залужани, Козятин, Велике Озеро, Стара </w:t>
      </w:r>
      <w:proofErr w:type="spellStart"/>
      <w:r w:rsidRPr="00B83B90">
        <w:rPr>
          <w:rFonts w:ascii="Tahoma" w:eastAsia="Times New Roman" w:hAnsi="Tahoma" w:cs="Tahoma"/>
          <w:color w:val="5B5648"/>
          <w:sz w:val="17"/>
          <w:szCs w:val="17"/>
          <w:lang w:val="uk-UA" w:eastAsia="ru-RU"/>
        </w:rPr>
        <w:t>Іванівка</w:t>
      </w:r>
      <w:proofErr w:type="spellEnd"/>
      <w:r w:rsidRPr="00B83B90">
        <w:rPr>
          <w:rFonts w:ascii="Tahoma" w:eastAsia="Times New Roman" w:hAnsi="Tahoma" w:cs="Tahoma"/>
          <w:color w:val="5B5648"/>
          <w:sz w:val="17"/>
          <w:szCs w:val="17"/>
          <w:lang w:val="uk-UA" w:eastAsia="ru-RU"/>
        </w:rPr>
        <w:t xml:space="preserve">, </w:t>
      </w:r>
      <w:proofErr w:type="spellStart"/>
      <w:r w:rsidRPr="00B83B90">
        <w:rPr>
          <w:rFonts w:ascii="Tahoma" w:eastAsia="Times New Roman" w:hAnsi="Tahoma" w:cs="Tahoma"/>
          <w:color w:val="5B5648"/>
          <w:sz w:val="17"/>
          <w:szCs w:val="17"/>
          <w:lang w:val="uk-UA" w:eastAsia="ru-RU"/>
        </w:rPr>
        <w:t>Будне</w:t>
      </w:r>
      <w:proofErr w:type="spellEnd"/>
      <w:r w:rsidRPr="00B83B90">
        <w:rPr>
          <w:rFonts w:ascii="Tahoma" w:eastAsia="Times New Roman" w:hAnsi="Tahoma" w:cs="Tahoma"/>
          <w:color w:val="5B5648"/>
          <w:sz w:val="17"/>
          <w:szCs w:val="17"/>
          <w:lang w:val="uk-UA" w:eastAsia="ru-RU"/>
        </w:rPr>
        <w:t>, Піски, Поділ, Сосонка, Климентове) для ефективного використання території, комплексного містобудівного розвитку та раціонального використання земельних ресурсів на відповідній території.</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5. Заходи, які передбачається здійснити для забезпечення виконання Програми</w:t>
      </w:r>
    </w:p>
    <w:tbl>
      <w:tblPr>
        <w:tblW w:w="10065" w:type="dxa"/>
        <w:tblInd w:w="-34" w:type="dxa"/>
        <w:tblCellMar>
          <w:left w:w="0" w:type="dxa"/>
          <w:right w:w="0" w:type="dxa"/>
        </w:tblCellMar>
        <w:tblLook w:val="04A0" w:firstRow="1" w:lastRow="0" w:firstColumn="1" w:lastColumn="0" w:noHBand="0" w:noVBand="1"/>
      </w:tblPr>
      <w:tblGrid>
        <w:gridCol w:w="810"/>
        <w:gridCol w:w="3615"/>
        <w:gridCol w:w="1796"/>
        <w:gridCol w:w="2602"/>
        <w:gridCol w:w="1242"/>
      </w:tblGrid>
      <w:tr w:rsidR="00B83B90" w:rsidRPr="00B83B90" w:rsidTr="00B83B90">
        <w:tc>
          <w:tcPr>
            <w:tcW w:w="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before="120" w:after="75" w:line="240" w:lineRule="auto"/>
              <w:jc w:val="center"/>
              <w:rPr>
                <w:rFonts w:ascii="Verdana" w:eastAsia="Times New Roman" w:hAnsi="Verdana" w:cs="Tahoma"/>
                <w:sz w:val="15"/>
                <w:szCs w:val="15"/>
                <w:lang w:eastAsia="ru-RU"/>
              </w:rPr>
            </w:pPr>
            <w:r w:rsidRPr="00B83B90">
              <w:rPr>
                <w:rFonts w:ascii="Verdana" w:eastAsia="Times New Roman" w:hAnsi="Verdana" w:cs="Tahoma"/>
                <w:b/>
                <w:bCs/>
                <w:sz w:val="15"/>
                <w:szCs w:val="15"/>
                <w:lang w:val="uk-UA" w:eastAsia="ru-RU"/>
              </w:rPr>
              <w:t>№ з/п</w:t>
            </w:r>
          </w:p>
        </w:tc>
        <w:tc>
          <w:tcPr>
            <w:tcW w:w="3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before="120" w:after="75" w:line="240" w:lineRule="auto"/>
              <w:jc w:val="center"/>
              <w:rPr>
                <w:rFonts w:ascii="Verdana" w:eastAsia="Times New Roman" w:hAnsi="Verdana" w:cs="Tahoma"/>
                <w:sz w:val="15"/>
                <w:szCs w:val="15"/>
                <w:lang w:eastAsia="ru-RU"/>
              </w:rPr>
            </w:pPr>
            <w:r w:rsidRPr="00B83B90">
              <w:rPr>
                <w:rFonts w:ascii="Verdana" w:eastAsia="Times New Roman" w:hAnsi="Verdana" w:cs="Tahoma"/>
                <w:b/>
                <w:bCs/>
                <w:sz w:val="15"/>
                <w:szCs w:val="15"/>
                <w:lang w:val="uk-UA" w:eastAsia="ru-RU"/>
              </w:rPr>
              <w:t>Назва заходу</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before="120" w:after="75" w:line="240" w:lineRule="auto"/>
              <w:jc w:val="center"/>
              <w:rPr>
                <w:rFonts w:ascii="Verdana" w:eastAsia="Times New Roman" w:hAnsi="Verdana" w:cs="Tahoma"/>
                <w:sz w:val="15"/>
                <w:szCs w:val="15"/>
                <w:lang w:eastAsia="ru-RU"/>
              </w:rPr>
            </w:pPr>
            <w:r w:rsidRPr="00B83B90">
              <w:rPr>
                <w:rFonts w:ascii="Verdana" w:eastAsia="Times New Roman" w:hAnsi="Verdana" w:cs="Tahoma"/>
                <w:b/>
                <w:bCs/>
                <w:sz w:val="15"/>
                <w:szCs w:val="15"/>
                <w:lang w:val="uk-UA" w:eastAsia="ru-RU"/>
              </w:rPr>
              <w:t>Терміни виконання</w:t>
            </w:r>
          </w:p>
        </w:tc>
        <w:tc>
          <w:tcPr>
            <w:tcW w:w="26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before="120" w:after="75" w:line="240" w:lineRule="auto"/>
              <w:jc w:val="center"/>
              <w:rPr>
                <w:rFonts w:ascii="Verdana" w:eastAsia="Times New Roman" w:hAnsi="Verdana" w:cs="Tahoma"/>
                <w:sz w:val="15"/>
                <w:szCs w:val="15"/>
                <w:lang w:eastAsia="ru-RU"/>
              </w:rPr>
            </w:pPr>
            <w:r w:rsidRPr="00B83B90">
              <w:rPr>
                <w:rFonts w:ascii="Verdana" w:eastAsia="Times New Roman" w:hAnsi="Verdana" w:cs="Tahoma"/>
                <w:b/>
                <w:bCs/>
                <w:sz w:val="15"/>
                <w:szCs w:val="15"/>
                <w:lang w:val="uk-UA" w:eastAsia="ru-RU"/>
              </w:rPr>
              <w:t>Відповідальний виконавець</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before="120" w:after="75" w:line="240" w:lineRule="auto"/>
              <w:jc w:val="center"/>
              <w:rPr>
                <w:rFonts w:ascii="Verdana" w:eastAsia="Times New Roman" w:hAnsi="Verdana" w:cs="Tahoma"/>
                <w:sz w:val="15"/>
                <w:szCs w:val="15"/>
                <w:lang w:eastAsia="ru-RU"/>
              </w:rPr>
            </w:pPr>
            <w:r w:rsidRPr="00B83B90">
              <w:rPr>
                <w:rFonts w:ascii="Verdana" w:eastAsia="Times New Roman" w:hAnsi="Verdana" w:cs="Tahoma"/>
                <w:b/>
                <w:bCs/>
                <w:sz w:val="15"/>
                <w:szCs w:val="15"/>
                <w:lang w:val="uk-UA" w:eastAsia="ru-RU"/>
              </w:rPr>
              <w:t>Примітки</w:t>
            </w:r>
          </w:p>
        </w:tc>
      </w:tr>
      <w:tr w:rsidR="00B83B90" w:rsidRPr="00B83B90" w:rsidTr="00B83B90">
        <w:tc>
          <w:tcPr>
            <w:tcW w:w="1006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center"/>
              <w:rPr>
                <w:rFonts w:ascii="Verdana" w:eastAsia="Times New Roman" w:hAnsi="Verdana" w:cs="Tahoma"/>
                <w:sz w:val="15"/>
                <w:szCs w:val="15"/>
                <w:lang w:eastAsia="ru-RU"/>
              </w:rPr>
            </w:pPr>
            <w:r w:rsidRPr="00B83B90">
              <w:rPr>
                <w:rFonts w:ascii="Verdana" w:eastAsia="Times New Roman" w:hAnsi="Verdana" w:cs="Tahoma"/>
                <w:b/>
                <w:bCs/>
                <w:sz w:val="15"/>
                <w:szCs w:val="15"/>
                <w:lang w:val="uk-UA" w:eastAsia="ru-RU"/>
              </w:rPr>
              <w:t>1. Коригування </w:t>
            </w:r>
            <w:r w:rsidRPr="00B83B90">
              <w:rPr>
                <w:rFonts w:ascii="Verdana" w:eastAsia="Times New Roman" w:hAnsi="Verdana" w:cs="Tahoma"/>
                <w:b/>
                <w:bCs/>
                <w:spacing w:val="-4"/>
                <w:sz w:val="15"/>
                <w:szCs w:val="15"/>
                <w:lang w:val="uk-UA" w:eastAsia="ru-RU"/>
              </w:rPr>
              <w:t>містобудівної документації міста Охтирка (генерального плану, плану зонування території)</w:t>
            </w:r>
          </w:p>
        </w:tc>
      </w:tr>
      <w:tr w:rsidR="00B83B90" w:rsidRPr="00B83B90" w:rsidTr="00B83B90">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0" w:line="240" w:lineRule="auto"/>
              <w:ind w:left="34" w:right="36" w:hanging="34"/>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1</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5"/>
                <w:szCs w:val="15"/>
                <w:lang w:eastAsia="ru-RU"/>
              </w:rPr>
            </w:pP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val="uk-UA" w:eastAsia="ru-RU"/>
              </w:rPr>
              <w:t xml:space="preserve">Включення видатків в місцеві </w:t>
            </w:r>
            <w:r w:rsidRPr="00B83B90">
              <w:rPr>
                <w:rFonts w:ascii="Verdana" w:eastAsia="Times New Roman" w:hAnsi="Verdana" w:cs="Courier New"/>
                <w:sz w:val="15"/>
                <w:szCs w:val="15"/>
                <w:lang w:val="uk-UA" w:eastAsia="ru-RU"/>
              </w:rPr>
              <w:lastRenderedPageBreak/>
              <w:t>бюджети 2017-2020  роки щодо фінансування Програми</w:t>
            </w:r>
          </w:p>
          <w:p w:rsidR="00B83B90" w:rsidRPr="00B83B90" w:rsidRDefault="00B83B90" w:rsidP="00B8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5"/>
                <w:szCs w:val="15"/>
                <w:lang w:eastAsia="ru-RU"/>
              </w:rPr>
            </w:pP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lastRenderedPageBreak/>
              <w:t>2017-2020роки</w:t>
            </w:r>
          </w:p>
        </w:tc>
        <w:tc>
          <w:tcPr>
            <w:tcW w:w="260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Управління фінансів та економіки, міська рада</w:t>
            </w:r>
          </w:p>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lastRenderedPageBreak/>
              <w:t> </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both"/>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lastRenderedPageBreak/>
              <w:t> </w:t>
            </w:r>
          </w:p>
        </w:tc>
      </w:tr>
      <w:tr w:rsidR="00B83B90" w:rsidRPr="00B83B90" w:rsidTr="00B83B90">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0" w:line="240" w:lineRule="auto"/>
              <w:ind w:left="34" w:right="36" w:hanging="34"/>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2</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5"/>
                <w:szCs w:val="15"/>
                <w:lang w:eastAsia="ru-RU"/>
              </w:rPr>
            </w:pP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val="uk-UA" w:eastAsia="ru-RU"/>
              </w:rPr>
              <w:t>Оплата виконаних проектною організацією робіт</w:t>
            </w:r>
          </w:p>
          <w:p w:rsidR="00B83B90" w:rsidRPr="00B83B90" w:rsidRDefault="00B83B90" w:rsidP="00B8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5"/>
                <w:szCs w:val="15"/>
                <w:lang w:eastAsia="ru-RU"/>
              </w:rPr>
            </w:pP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2017-2020роки</w:t>
            </w:r>
          </w:p>
        </w:tc>
        <w:tc>
          <w:tcPr>
            <w:tcW w:w="260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Виконавчий комітет міської ради,</w:t>
            </w:r>
          </w:p>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управління фінансів та економіки</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both"/>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r>
      <w:tr w:rsidR="00B83B90" w:rsidRPr="00B83B90" w:rsidTr="00B83B90">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0" w:line="240" w:lineRule="auto"/>
              <w:ind w:left="34" w:right="36" w:hanging="34"/>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3</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5"/>
                <w:szCs w:val="15"/>
                <w:lang w:eastAsia="ru-RU"/>
              </w:rPr>
            </w:pP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val="uk-UA" w:eastAsia="ru-RU"/>
              </w:rPr>
              <w:t>Виконання підготовчих та проектних робіт щодо оновлення генерального плану міста Охтирка з коригуванням плану зонування території міста та з виготовленням історико-архітектурного опорного плану міста, план земельно-господарського устрою, плану червоних ліній, розділу ІТЗ ЦЗ та ін.</w:t>
            </w:r>
          </w:p>
          <w:p w:rsidR="00B83B90" w:rsidRPr="00B83B90" w:rsidRDefault="00B83B90" w:rsidP="00B8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5"/>
                <w:szCs w:val="15"/>
                <w:lang w:eastAsia="ru-RU"/>
              </w:rPr>
            </w:pP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2017-2020роки</w:t>
            </w:r>
          </w:p>
        </w:tc>
        <w:tc>
          <w:tcPr>
            <w:tcW w:w="260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Відповідна проектна організація</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both"/>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r>
      <w:tr w:rsidR="00B83B90" w:rsidRPr="00B83B90" w:rsidTr="00B83B90">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0" w:line="240" w:lineRule="auto"/>
              <w:ind w:left="34" w:right="36" w:hanging="34"/>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4</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5"/>
                <w:szCs w:val="15"/>
                <w:lang w:eastAsia="ru-RU"/>
              </w:rPr>
            </w:pP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val="uk-UA" w:eastAsia="ru-RU"/>
              </w:rPr>
              <w:t>Проведення експертизи проекту оновлення генерального плану міста та плану зонування території міста в порядку передбаченому законодавством</w:t>
            </w:r>
          </w:p>
          <w:p w:rsidR="00B83B90" w:rsidRPr="00B83B90" w:rsidRDefault="00B83B90" w:rsidP="00B8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5"/>
                <w:szCs w:val="15"/>
                <w:lang w:eastAsia="ru-RU"/>
              </w:rPr>
            </w:pP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 рік</w:t>
            </w:r>
          </w:p>
        </w:tc>
        <w:tc>
          <w:tcPr>
            <w:tcW w:w="260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Організація, що здійснює експертизу</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both"/>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r>
      <w:tr w:rsidR="00B83B90" w:rsidRPr="00B83B90" w:rsidTr="00B83B90">
        <w:tc>
          <w:tcPr>
            <w:tcW w:w="1006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center"/>
              <w:rPr>
                <w:rFonts w:ascii="Verdana" w:eastAsia="Times New Roman" w:hAnsi="Verdana" w:cs="Tahoma"/>
                <w:sz w:val="15"/>
                <w:szCs w:val="15"/>
                <w:lang w:eastAsia="ru-RU"/>
              </w:rPr>
            </w:pPr>
            <w:r w:rsidRPr="00B83B90">
              <w:rPr>
                <w:rFonts w:ascii="Verdana" w:eastAsia="Times New Roman" w:hAnsi="Verdana" w:cs="Tahoma"/>
                <w:b/>
                <w:bCs/>
                <w:spacing w:val="-4"/>
                <w:sz w:val="15"/>
                <w:szCs w:val="15"/>
                <w:lang w:val="uk-UA" w:eastAsia="ru-RU"/>
              </w:rPr>
              <w:t>2. Затвердження оновленої містобудівної документації міста Охтирка (генерального плану, плану зонування території)</w:t>
            </w:r>
          </w:p>
        </w:tc>
      </w:tr>
      <w:tr w:rsidR="00B83B90" w:rsidRPr="00B83B90" w:rsidTr="00B83B90">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5</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Оприлюднення проекту генерального плану та </w:t>
            </w:r>
            <w:r w:rsidRPr="00B83B90">
              <w:rPr>
                <w:rFonts w:ascii="Verdana" w:eastAsia="Times New Roman" w:hAnsi="Verdana" w:cs="Tahoma"/>
                <w:sz w:val="15"/>
                <w:szCs w:val="15"/>
                <w:lang w:val="uk-UA" w:eastAsia="ru-RU"/>
              </w:rPr>
              <w:t>плану зонування території міста </w:t>
            </w:r>
            <w:r w:rsidRPr="00B83B90">
              <w:rPr>
                <w:rFonts w:ascii="Verdana" w:eastAsia="Times New Roman" w:hAnsi="Verdana" w:cs="Tahoma"/>
                <w:spacing w:val="-4"/>
                <w:sz w:val="15"/>
                <w:szCs w:val="15"/>
                <w:lang w:val="uk-UA" w:eastAsia="ru-RU"/>
              </w:rPr>
              <w:t>Охтирка</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 рік</w:t>
            </w:r>
          </w:p>
        </w:tc>
        <w:tc>
          <w:tcPr>
            <w:tcW w:w="260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Заступник міського голови</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both"/>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r>
      <w:tr w:rsidR="00B83B90" w:rsidRPr="00B83B90" w:rsidTr="00B83B90">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6</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Проведення громадських слухань</w:t>
            </w:r>
            <w:r w:rsidRPr="00B83B90">
              <w:rPr>
                <w:rFonts w:ascii="Verdana" w:eastAsia="Times New Roman" w:hAnsi="Verdana" w:cs="Tahoma"/>
                <w:spacing w:val="-4"/>
                <w:sz w:val="15"/>
                <w:szCs w:val="15"/>
                <w:lang w:val="uk-UA" w:eastAsia="ru-RU"/>
              </w:rPr>
              <w:t> щодо врахування громадських інтересів у проекті генерального плану та </w:t>
            </w:r>
            <w:r w:rsidRPr="00B83B90">
              <w:rPr>
                <w:rFonts w:ascii="Verdana" w:eastAsia="Times New Roman" w:hAnsi="Verdana" w:cs="Tahoma"/>
                <w:sz w:val="15"/>
                <w:szCs w:val="15"/>
                <w:lang w:val="uk-UA" w:eastAsia="ru-RU"/>
              </w:rPr>
              <w:t>плану зонування території міста </w:t>
            </w:r>
            <w:r w:rsidRPr="00B83B90">
              <w:rPr>
                <w:rFonts w:ascii="Verdana" w:eastAsia="Times New Roman" w:hAnsi="Verdana" w:cs="Tahoma"/>
                <w:spacing w:val="-4"/>
                <w:sz w:val="15"/>
                <w:szCs w:val="15"/>
                <w:lang w:val="uk-UA" w:eastAsia="ru-RU"/>
              </w:rPr>
              <w:t>Охтирка</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 рік</w:t>
            </w:r>
          </w:p>
        </w:tc>
        <w:tc>
          <w:tcPr>
            <w:tcW w:w="260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Міський голова, секретар міської ради</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both"/>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r>
      <w:tr w:rsidR="00B83B90" w:rsidRPr="00B83B90" w:rsidTr="00B83B90">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7</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5"/>
                <w:szCs w:val="15"/>
                <w:lang w:eastAsia="ru-RU"/>
              </w:rPr>
            </w:pP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val="uk-UA" w:eastAsia="ru-RU"/>
              </w:rPr>
              <w:t xml:space="preserve">Проведення експертизи проекту оновленого генерального плану міста та плану зонування території міста в порядку, передбаченому законодавством, з врахуванням результатів громадських слухань </w:t>
            </w:r>
          </w:p>
          <w:p w:rsidR="00B83B90" w:rsidRPr="00B83B90" w:rsidRDefault="00B83B90" w:rsidP="00B8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5"/>
                <w:szCs w:val="15"/>
                <w:lang w:eastAsia="ru-RU"/>
              </w:rPr>
            </w:pP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 рік</w:t>
            </w:r>
          </w:p>
        </w:tc>
        <w:tc>
          <w:tcPr>
            <w:tcW w:w="260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Організація, що здійснює експертизу</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both"/>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r>
      <w:tr w:rsidR="00B83B90" w:rsidRPr="00B83B90" w:rsidTr="00B83B90">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8</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Затвердження </w:t>
            </w:r>
            <w:r w:rsidRPr="00B83B90">
              <w:rPr>
                <w:rFonts w:ascii="Verdana" w:eastAsia="Times New Roman" w:hAnsi="Verdana" w:cs="Tahoma"/>
                <w:sz w:val="15"/>
                <w:szCs w:val="15"/>
                <w:lang w:val="uk-UA" w:eastAsia="ru-RU"/>
              </w:rPr>
              <w:t>генерального плану та плану зонування території міста Охтирка</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 рік</w:t>
            </w:r>
          </w:p>
        </w:tc>
        <w:tc>
          <w:tcPr>
            <w:tcW w:w="260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Міський голова, секретар міської ради, міська рада</w:t>
            </w:r>
          </w:p>
          <w:p w:rsidR="00B83B90" w:rsidRPr="00B83B90" w:rsidRDefault="00B83B90" w:rsidP="00B83B90">
            <w:pPr>
              <w:spacing w:after="75" w:line="240" w:lineRule="auto"/>
              <w:ind w:right="36"/>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both"/>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r>
      <w:tr w:rsidR="00B83B90" w:rsidRPr="00B83B90" w:rsidTr="00B83B90">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9</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Оприлюднення затвердженого генерального плану та </w:t>
            </w:r>
            <w:r w:rsidRPr="00B83B90">
              <w:rPr>
                <w:rFonts w:ascii="Verdana" w:eastAsia="Times New Roman" w:hAnsi="Verdana" w:cs="Tahoma"/>
                <w:sz w:val="15"/>
                <w:szCs w:val="15"/>
                <w:lang w:val="uk-UA" w:eastAsia="ru-RU"/>
              </w:rPr>
              <w:t>плану зонування території міста </w:t>
            </w:r>
            <w:r w:rsidRPr="00B83B90">
              <w:rPr>
                <w:rFonts w:ascii="Verdana" w:eastAsia="Times New Roman" w:hAnsi="Verdana" w:cs="Tahoma"/>
                <w:spacing w:val="-4"/>
                <w:sz w:val="15"/>
                <w:szCs w:val="15"/>
                <w:lang w:val="uk-UA" w:eastAsia="ru-RU"/>
              </w:rPr>
              <w:t>Охтирка</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 рік</w:t>
            </w:r>
          </w:p>
        </w:tc>
        <w:tc>
          <w:tcPr>
            <w:tcW w:w="260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Заступник міського голови</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both"/>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r>
      <w:tr w:rsidR="00B83B90" w:rsidRPr="00B83B90" w:rsidTr="00B83B90">
        <w:tc>
          <w:tcPr>
            <w:tcW w:w="1006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b/>
                <w:bCs/>
                <w:spacing w:val="-4"/>
                <w:sz w:val="15"/>
                <w:szCs w:val="15"/>
                <w:lang w:val="uk-UA" w:eastAsia="ru-RU"/>
              </w:rPr>
              <w:t>3. Розроблення містобудівної документації на села</w:t>
            </w:r>
            <w:r w:rsidRPr="00B83B90">
              <w:rPr>
                <w:rFonts w:ascii="Verdana" w:eastAsia="Times New Roman" w:hAnsi="Verdana" w:cs="Tahoma"/>
                <w:b/>
                <w:bCs/>
                <w:sz w:val="15"/>
                <w:szCs w:val="15"/>
                <w:lang w:val="uk-UA" w:eastAsia="ru-RU"/>
              </w:rPr>
              <w:t> Залужани, Козятин, Велике Озеро, Пристань Охтирської міської об’єднаної територіальної громади</w:t>
            </w:r>
          </w:p>
        </w:tc>
      </w:tr>
      <w:tr w:rsidR="00B83B90" w:rsidRPr="00B83B90" w:rsidTr="00B83B90">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0" w:line="240" w:lineRule="auto"/>
              <w:ind w:left="34" w:right="36" w:hanging="34"/>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1</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5"/>
                <w:szCs w:val="15"/>
                <w:lang w:eastAsia="ru-RU"/>
              </w:rPr>
            </w:pP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val="uk-UA" w:eastAsia="ru-RU"/>
              </w:rPr>
              <w:t>Включення видатків в місцеві бюджети 2017-2020  роки щодо фінансування Програми</w:t>
            </w:r>
          </w:p>
          <w:p w:rsidR="00B83B90" w:rsidRPr="00B83B90" w:rsidRDefault="00B83B90" w:rsidP="00B8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5"/>
                <w:szCs w:val="15"/>
                <w:lang w:eastAsia="ru-RU"/>
              </w:rPr>
            </w:pP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 рік</w:t>
            </w:r>
          </w:p>
        </w:tc>
        <w:tc>
          <w:tcPr>
            <w:tcW w:w="260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Управління фінансів та економіки, міська рада</w:t>
            </w:r>
          </w:p>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both"/>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r>
      <w:tr w:rsidR="00B83B90" w:rsidRPr="00B83B90" w:rsidTr="00B83B90">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0" w:line="240" w:lineRule="auto"/>
              <w:ind w:left="34" w:right="36" w:hanging="34"/>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2</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5"/>
                <w:szCs w:val="15"/>
                <w:lang w:eastAsia="ru-RU"/>
              </w:rPr>
            </w:pP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val="uk-UA" w:eastAsia="ru-RU"/>
              </w:rPr>
              <w:t>Оплата виконаних проектною організацією робіт</w:t>
            </w:r>
          </w:p>
          <w:p w:rsidR="00B83B90" w:rsidRPr="00B83B90" w:rsidRDefault="00B83B90" w:rsidP="00B8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5"/>
                <w:szCs w:val="15"/>
                <w:lang w:eastAsia="ru-RU"/>
              </w:rPr>
            </w:pP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 рік</w:t>
            </w:r>
          </w:p>
        </w:tc>
        <w:tc>
          <w:tcPr>
            <w:tcW w:w="260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Виконавчий комітет міської ради,</w:t>
            </w:r>
          </w:p>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управління фінансів та економіки</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both"/>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r>
      <w:tr w:rsidR="00B83B90" w:rsidRPr="00B83B90" w:rsidTr="00B83B90">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0" w:line="240" w:lineRule="auto"/>
              <w:ind w:left="34" w:right="36" w:hanging="34"/>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3</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Виконання робіт щодо виготовлення цифрових планів масштабу 1:2000 в системі координат УСК-2000 на села Залужани, Козятин, Велике Озеро, Пристань  Охтирської міської</w:t>
            </w:r>
            <w:r w:rsidRPr="00B83B90">
              <w:rPr>
                <w:rFonts w:ascii="Verdana" w:eastAsia="Times New Roman" w:hAnsi="Verdana" w:cs="Tahoma"/>
                <w:b/>
                <w:bCs/>
                <w:sz w:val="15"/>
                <w:szCs w:val="15"/>
                <w:lang w:val="uk-UA" w:eastAsia="ru-RU"/>
              </w:rPr>
              <w:t> </w:t>
            </w:r>
            <w:r w:rsidRPr="00B83B90">
              <w:rPr>
                <w:rFonts w:ascii="Verdana" w:eastAsia="Times New Roman" w:hAnsi="Verdana" w:cs="Tahoma"/>
                <w:sz w:val="15"/>
                <w:szCs w:val="15"/>
                <w:lang w:val="uk-UA" w:eastAsia="ru-RU"/>
              </w:rPr>
              <w:t>об’єднаної територіальної громади, виготовлення генеральних планів, звіту (розділу) стратегічної екологічної оцінки, планів зонування території</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2017-2020 рік</w:t>
            </w:r>
          </w:p>
        </w:tc>
        <w:tc>
          <w:tcPr>
            <w:tcW w:w="260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Відповідна проектна організація</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both"/>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r>
      <w:tr w:rsidR="00B83B90" w:rsidRPr="00B83B90" w:rsidTr="00B83B90">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0" w:line="240" w:lineRule="auto"/>
              <w:ind w:left="34" w:right="36" w:hanging="34"/>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4</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Проведення експертизи проектів генеральних планів, планів зонування території сіл Залужани, Козятин, Велике Озеро, Пристань Охтирської міської</w:t>
            </w:r>
            <w:r w:rsidRPr="00B83B90">
              <w:rPr>
                <w:rFonts w:ascii="Verdana" w:eastAsia="Times New Roman" w:hAnsi="Verdana" w:cs="Tahoma"/>
                <w:b/>
                <w:bCs/>
                <w:sz w:val="15"/>
                <w:szCs w:val="15"/>
                <w:lang w:val="uk-UA" w:eastAsia="ru-RU"/>
              </w:rPr>
              <w:t> </w:t>
            </w:r>
            <w:r w:rsidRPr="00B83B90">
              <w:rPr>
                <w:rFonts w:ascii="Verdana" w:eastAsia="Times New Roman" w:hAnsi="Verdana" w:cs="Tahoma"/>
                <w:sz w:val="15"/>
                <w:szCs w:val="15"/>
                <w:lang w:val="uk-UA" w:eastAsia="ru-RU"/>
              </w:rPr>
              <w:t>об’єднаної територіальної громади</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 рік</w:t>
            </w:r>
          </w:p>
        </w:tc>
        <w:tc>
          <w:tcPr>
            <w:tcW w:w="260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Організація, що здійснює експертизу</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both"/>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r>
      <w:tr w:rsidR="00B83B90" w:rsidRPr="00B83B90" w:rsidTr="00B83B90">
        <w:tc>
          <w:tcPr>
            <w:tcW w:w="1006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center"/>
              <w:rPr>
                <w:rFonts w:ascii="Verdana" w:eastAsia="Times New Roman" w:hAnsi="Verdana" w:cs="Tahoma"/>
                <w:sz w:val="15"/>
                <w:szCs w:val="15"/>
                <w:lang w:eastAsia="ru-RU"/>
              </w:rPr>
            </w:pPr>
            <w:r w:rsidRPr="00B83B90">
              <w:rPr>
                <w:rFonts w:ascii="Verdana" w:eastAsia="Times New Roman" w:hAnsi="Verdana" w:cs="Tahoma"/>
                <w:b/>
                <w:bCs/>
                <w:spacing w:val="-4"/>
                <w:sz w:val="15"/>
                <w:szCs w:val="15"/>
                <w:lang w:val="uk-UA" w:eastAsia="ru-RU"/>
              </w:rPr>
              <w:lastRenderedPageBreak/>
              <w:t>4. Затвердження містобудівної документації на села</w:t>
            </w:r>
            <w:r w:rsidRPr="00B83B90">
              <w:rPr>
                <w:rFonts w:ascii="Verdana" w:eastAsia="Times New Roman" w:hAnsi="Verdana" w:cs="Tahoma"/>
                <w:b/>
                <w:bCs/>
                <w:sz w:val="15"/>
                <w:szCs w:val="15"/>
                <w:lang w:val="uk-UA" w:eastAsia="ru-RU"/>
              </w:rPr>
              <w:t> Залужани, Козятин, Велике Озеро, Пристань об’єднаної Охтирської міської територіальної громади</w:t>
            </w:r>
          </w:p>
        </w:tc>
      </w:tr>
      <w:tr w:rsidR="00B83B90" w:rsidRPr="00B83B90" w:rsidTr="00B83B90">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5</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Оприлюднення проекту генеральних планів та </w:t>
            </w:r>
            <w:r w:rsidRPr="00B83B90">
              <w:rPr>
                <w:rFonts w:ascii="Verdana" w:eastAsia="Times New Roman" w:hAnsi="Verdana" w:cs="Tahoma"/>
                <w:sz w:val="15"/>
                <w:szCs w:val="15"/>
                <w:lang w:val="uk-UA" w:eastAsia="ru-RU"/>
              </w:rPr>
              <w:t>планів зонування сіл Залужани, Козятин, Велике Озеро, Пристань Охтирської міської</w:t>
            </w:r>
            <w:r w:rsidRPr="00B83B90">
              <w:rPr>
                <w:rFonts w:ascii="Verdana" w:eastAsia="Times New Roman" w:hAnsi="Verdana" w:cs="Tahoma"/>
                <w:b/>
                <w:bCs/>
                <w:sz w:val="15"/>
                <w:szCs w:val="15"/>
                <w:lang w:val="uk-UA" w:eastAsia="ru-RU"/>
              </w:rPr>
              <w:t> </w:t>
            </w:r>
            <w:r w:rsidRPr="00B83B90">
              <w:rPr>
                <w:rFonts w:ascii="Verdana" w:eastAsia="Times New Roman" w:hAnsi="Verdana" w:cs="Tahoma"/>
                <w:sz w:val="15"/>
                <w:szCs w:val="15"/>
                <w:lang w:val="uk-UA" w:eastAsia="ru-RU"/>
              </w:rPr>
              <w:t>об’єднаної територіальної громади</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 рік</w:t>
            </w:r>
          </w:p>
        </w:tc>
        <w:tc>
          <w:tcPr>
            <w:tcW w:w="260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Заступник міського голови</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both"/>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r>
      <w:tr w:rsidR="00B83B90" w:rsidRPr="00B83B90" w:rsidTr="00B83B90">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6</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Проведення громадських слухань</w:t>
            </w:r>
            <w:r w:rsidRPr="00B83B90">
              <w:rPr>
                <w:rFonts w:ascii="Verdana" w:eastAsia="Times New Roman" w:hAnsi="Verdana" w:cs="Tahoma"/>
                <w:spacing w:val="-4"/>
                <w:sz w:val="15"/>
                <w:szCs w:val="15"/>
                <w:lang w:val="uk-UA" w:eastAsia="ru-RU"/>
              </w:rPr>
              <w:t> щодо врахування громадських інтересів у проектах генеральних планів та </w:t>
            </w:r>
            <w:r w:rsidRPr="00B83B90">
              <w:rPr>
                <w:rFonts w:ascii="Verdana" w:eastAsia="Times New Roman" w:hAnsi="Verdana" w:cs="Tahoma"/>
                <w:sz w:val="15"/>
                <w:szCs w:val="15"/>
                <w:lang w:val="uk-UA" w:eastAsia="ru-RU"/>
              </w:rPr>
              <w:t>планів зонування території сіл Залужани, Козятин, Велике Озеро, Пристань  Охтирської міської</w:t>
            </w:r>
            <w:r w:rsidRPr="00B83B90">
              <w:rPr>
                <w:rFonts w:ascii="Verdana" w:eastAsia="Times New Roman" w:hAnsi="Verdana" w:cs="Tahoma"/>
                <w:b/>
                <w:bCs/>
                <w:sz w:val="15"/>
                <w:szCs w:val="15"/>
                <w:lang w:val="uk-UA" w:eastAsia="ru-RU"/>
              </w:rPr>
              <w:t> </w:t>
            </w:r>
            <w:r w:rsidRPr="00B83B90">
              <w:rPr>
                <w:rFonts w:ascii="Verdana" w:eastAsia="Times New Roman" w:hAnsi="Verdana" w:cs="Tahoma"/>
                <w:sz w:val="15"/>
                <w:szCs w:val="15"/>
                <w:lang w:val="uk-UA" w:eastAsia="ru-RU"/>
              </w:rPr>
              <w:t>об’єднаної територіальної громади</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 рік</w:t>
            </w:r>
          </w:p>
        </w:tc>
        <w:tc>
          <w:tcPr>
            <w:tcW w:w="260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Міський голова, секретар міської ради</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both"/>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r>
      <w:tr w:rsidR="00B83B90" w:rsidRPr="00B83B90" w:rsidTr="00B83B90">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7</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5"/>
                <w:szCs w:val="15"/>
                <w:lang w:eastAsia="ru-RU"/>
              </w:rPr>
            </w:pP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val="uk-UA" w:eastAsia="ru-RU"/>
              </w:rPr>
              <w:t xml:space="preserve">Проведення експертизи проектів </w:t>
            </w:r>
            <w:r w:rsidRPr="00B83B90">
              <w:rPr>
                <w:rFonts w:ascii="Verdana" w:eastAsia="Times New Roman" w:hAnsi="Verdana" w:cs="Courier New"/>
                <w:spacing w:val="-4"/>
                <w:sz w:val="15"/>
                <w:szCs w:val="15"/>
                <w:lang w:val="uk-UA" w:eastAsia="ru-RU"/>
              </w:rPr>
              <w:t xml:space="preserve">генеральних планів та </w:t>
            </w:r>
            <w:r w:rsidRPr="00B83B90">
              <w:rPr>
                <w:rFonts w:ascii="Verdana" w:eastAsia="Times New Roman" w:hAnsi="Verdana" w:cs="Courier New"/>
                <w:sz w:val="15"/>
                <w:szCs w:val="15"/>
                <w:lang w:val="uk-UA" w:eastAsia="ru-RU"/>
              </w:rPr>
              <w:t xml:space="preserve">планів зонування території </w:t>
            </w:r>
            <w:proofErr w:type="spellStart"/>
            <w:r w:rsidRPr="00B83B90">
              <w:rPr>
                <w:rFonts w:ascii="Verdana" w:eastAsia="Times New Roman" w:hAnsi="Verdana" w:cs="Courier New"/>
                <w:sz w:val="15"/>
                <w:szCs w:val="15"/>
                <w:lang w:val="x-none" w:eastAsia="ru-RU"/>
              </w:rPr>
              <w:t>сіл</w:t>
            </w:r>
            <w:proofErr w:type="spellEnd"/>
            <w:r w:rsidRPr="00B83B90">
              <w:rPr>
                <w:rFonts w:ascii="Verdana" w:eastAsia="Times New Roman" w:hAnsi="Verdana" w:cs="Courier New"/>
                <w:sz w:val="15"/>
                <w:szCs w:val="15"/>
                <w:lang w:val="x-none" w:eastAsia="ru-RU"/>
              </w:rPr>
              <w:t xml:space="preserve"> </w:t>
            </w:r>
            <w:proofErr w:type="spellStart"/>
            <w:r w:rsidRPr="00B83B90">
              <w:rPr>
                <w:rFonts w:ascii="Verdana" w:eastAsia="Times New Roman" w:hAnsi="Verdana" w:cs="Courier New"/>
                <w:sz w:val="15"/>
                <w:szCs w:val="15"/>
                <w:lang w:val="x-none" w:eastAsia="ru-RU"/>
              </w:rPr>
              <w:t>Залужани</w:t>
            </w:r>
            <w:proofErr w:type="spellEnd"/>
            <w:r w:rsidRPr="00B83B90">
              <w:rPr>
                <w:rFonts w:ascii="Verdana" w:eastAsia="Times New Roman" w:hAnsi="Verdana" w:cs="Courier New"/>
                <w:sz w:val="15"/>
                <w:szCs w:val="15"/>
                <w:lang w:val="x-none" w:eastAsia="ru-RU"/>
              </w:rPr>
              <w:t xml:space="preserve">, </w:t>
            </w:r>
            <w:proofErr w:type="spellStart"/>
            <w:r w:rsidRPr="00B83B90">
              <w:rPr>
                <w:rFonts w:ascii="Verdana" w:eastAsia="Times New Roman" w:hAnsi="Verdana" w:cs="Courier New"/>
                <w:sz w:val="15"/>
                <w:szCs w:val="15"/>
                <w:lang w:val="x-none" w:eastAsia="ru-RU"/>
              </w:rPr>
              <w:t>Козятин</w:t>
            </w:r>
            <w:proofErr w:type="spellEnd"/>
            <w:r w:rsidRPr="00B83B90">
              <w:rPr>
                <w:rFonts w:ascii="Verdana" w:eastAsia="Times New Roman" w:hAnsi="Verdana" w:cs="Courier New"/>
                <w:sz w:val="15"/>
                <w:szCs w:val="15"/>
                <w:lang w:val="x-none" w:eastAsia="ru-RU"/>
              </w:rPr>
              <w:t>, Велике Озеро, Пристань  </w:t>
            </w:r>
            <w:proofErr w:type="spellStart"/>
            <w:r w:rsidRPr="00B83B90">
              <w:rPr>
                <w:rFonts w:ascii="Verdana" w:eastAsia="Times New Roman" w:hAnsi="Verdana" w:cs="Courier New"/>
                <w:sz w:val="15"/>
                <w:szCs w:val="15"/>
                <w:lang w:val="x-none" w:eastAsia="ru-RU"/>
              </w:rPr>
              <w:t>Охтирської</w:t>
            </w:r>
            <w:proofErr w:type="spellEnd"/>
            <w:r w:rsidRPr="00B83B90">
              <w:rPr>
                <w:rFonts w:ascii="Verdana" w:eastAsia="Times New Roman" w:hAnsi="Verdana" w:cs="Courier New"/>
                <w:sz w:val="15"/>
                <w:szCs w:val="15"/>
                <w:lang w:val="x-none" w:eastAsia="ru-RU"/>
              </w:rPr>
              <w:t xml:space="preserve"> </w:t>
            </w:r>
            <w:proofErr w:type="spellStart"/>
            <w:r w:rsidRPr="00B83B90">
              <w:rPr>
                <w:rFonts w:ascii="Verdana" w:eastAsia="Times New Roman" w:hAnsi="Verdana" w:cs="Courier New"/>
                <w:sz w:val="15"/>
                <w:szCs w:val="15"/>
                <w:lang w:val="x-none" w:eastAsia="ru-RU"/>
              </w:rPr>
              <w:t>міської</w:t>
            </w:r>
            <w:proofErr w:type="spellEnd"/>
            <w:r w:rsidRPr="00B83B90">
              <w:rPr>
                <w:rFonts w:ascii="Verdana" w:eastAsia="Times New Roman" w:hAnsi="Verdana" w:cs="Courier New"/>
                <w:b/>
                <w:bCs/>
                <w:sz w:val="15"/>
                <w:szCs w:val="15"/>
                <w:lang w:val="x-none" w:eastAsia="ru-RU"/>
              </w:rPr>
              <w:t xml:space="preserve"> </w:t>
            </w:r>
            <w:r w:rsidRPr="00B83B90">
              <w:rPr>
                <w:rFonts w:ascii="Verdana" w:eastAsia="Times New Roman" w:hAnsi="Verdana" w:cs="Courier New"/>
                <w:sz w:val="15"/>
                <w:szCs w:val="15"/>
                <w:lang w:val="x-none" w:eastAsia="ru-RU"/>
              </w:rPr>
              <w:t>об</w:t>
            </w:r>
            <w:r w:rsidRPr="00B83B90">
              <w:rPr>
                <w:rFonts w:ascii="Verdana" w:eastAsia="Times New Roman" w:hAnsi="Verdana" w:cs="Courier New"/>
                <w:sz w:val="15"/>
                <w:szCs w:val="15"/>
                <w:lang w:val="uk-UA" w:eastAsia="ru-RU"/>
              </w:rPr>
              <w:t>’</w:t>
            </w:r>
            <w:proofErr w:type="spellStart"/>
            <w:r w:rsidRPr="00B83B90">
              <w:rPr>
                <w:rFonts w:ascii="Verdana" w:eastAsia="Times New Roman" w:hAnsi="Verdana" w:cs="Courier New"/>
                <w:sz w:val="15"/>
                <w:szCs w:val="15"/>
                <w:lang w:val="x-none" w:eastAsia="ru-RU"/>
              </w:rPr>
              <w:t>єднаної</w:t>
            </w:r>
            <w:proofErr w:type="spellEnd"/>
            <w:r w:rsidRPr="00B83B90">
              <w:rPr>
                <w:rFonts w:ascii="Verdana" w:eastAsia="Times New Roman" w:hAnsi="Verdana" w:cs="Courier New"/>
                <w:sz w:val="15"/>
                <w:szCs w:val="15"/>
                <w:lang w:val="x-none" w:eastAsia="ru-RU"/>
              </w:rPr>
              <w:t xml:space="preserve"> </w:t>
            </w:r>
            <w:proofErr w:type="spellStart"/>
            <w:r w:rsidRPr="00B83B90">
              <w:rPr>
                <w:rFonts w:ascii="Verdana" w:eastAsia="Times New Roman" w:hAnsi="Verdana" w:cs="Courier New"/>
                <w:sz w:val="15"/>
                <w:szCs w:val="15"/>
                <w:lang w:val="x-none" w:eastAsia="ru-RU"/>
              </w:rPr>
              <w:t>територіальної</w:t>
            </w:r>
            <w:proofErr w:type="spellEnd"/>
            <w:r w:rsidRPr="00B83B90">
              <w:rPr>
                <w:rFonts w:ascii="Verdana" w:eastAsia="Times New Roman" w:hAnsi="Verdana" w:cs="Courier New"/>
                <w:sz w:val="15"/>
                <w:szCs w:val="15"/>
                <w:lang w:val="x-none" w:eastAsia="ru-RU"/>
              </w:rPr>
              <w:t xml:space="preserve"> </w:t>
            </w:r>
            <w:proofErr w:type="spellStart"/>
            <w:r w:rsidRPr="00B83B90">
              <w:rPr>
                <w:rFonts w:ascii="Verdana" w:eastAsia="Times New Roman" w:hAnsi="Verdana" w:cs="Courier New"/>
                <w:sz w:val="15"/>
                <w:szCs w:val="15"/>
                <w:lang w:val="x-none" w:eastAsia="ru-RU"/>
              </w:rPr>
              <w:t>громади</w:t>
            </w:r>
            <w:proofErr w:type="spellEnd"/>
            <w:r w:rsidRPr="00B83B90">
              <w:rPr>
                <w:rFonts w:ascii="Verdana" w:eastAsia="Times New Roman" w:hAnsi="Verdana" w:cs="Courier New"/>
                <w:sz w:val="15"/>
                <w:szCs w:val="15"/>
                <w:lang w:val="x-none" w:eastAsia="ru-RU"/>
              </w:rPr>
              <w:t xml:space="preserve"> </w:t>
            </w:r>
            <w:r w:rsidRPr="00B83B90">
              <w:rPr>
                <w:rFonts w:ascii="Verdana" w:eastAsia="Times New Roman" w:hAnsi="Verdana" w:cs="Courier New"/>
                <w:sz w:val="15"/>
                <w:szCs w:val="15"/>
                <w:lang w:val="uk-UA" w:eastAsia="ru-RU"/>
              </w:rPr>
              <w:t xml:space="preserve">в порядку, передбаченому законодавством, з врахуванням результатів громадських слухань </w:t>
            </w:r>
          </w:p>
          <w:p w:rsidR="00B83B90" w:rsidRPr="00B83B90" w:rsidRDefault="00B83B90" w:rsidP="00B8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5"/>
                <w:szCs w:val="15"/>
                <w:lang w:eastAsia="ru-RU"/>
              </w:rPr>
            </w:pP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 рік</w:t>
            </w:r>
          </w:p>
        </w:tc>
        <w:tc>
          <w:tcPr>
            <w:tcW w:w="260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Організація, що здійснює експертизу</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both"/>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r>
      <w:tr w:rsidR="00B83B90" w:rsidRPr="00B83B90" w:rsidTr="00B83B90">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8</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Затвердження генеральних планів та </w:t>
            </w:r>
            <w:r w:rsidRPr="00B83B90">
              <w:rPr>
                <w:rFonts w:ascii="Verdana" w:eastAsia="Times New Roman" w:hAnsi="Verdana" w:cs="Tahoma"/>
                <w:sz w:val="15"/>
                <w:szCs w:val="15"/>
                <w:lang w:val="uk-UA" w:eastAsia="ru-RU"/>
              </w:rPr>
              <w:t>планів зонування території сіл Залужани, Козятин, Велике Озеро, Пристань Охтирської міської</w:t>
            </w:r>
            <w:r w:rsidRPr="00B83B90">
              <w:rPr>
                <w:rFonts w:ascii="Verdana" w:eastAsia="Times New Roman" w:hAnsi="Verdana" w:cs="Tahoma"/>
                <w:b/>
                <w:bCs/>
                <w:sz w:val="15"/>
                <w:szCs w:val="15"/>
                <w:lang w:val="uk-UA" w:eastAsia="ru-RU"/>
              </w:rPr>
              <w:t> </w:t>
            </w:r>
            <w:r w:rsidRPr="00B83B90">
              <w:rPr>
                <w:rFonts w:ascii="Verdana" w:eastAsia="Times New Roman" w:hAnsi="Verdana" w:cs="Tahoma"/>
                <w:sz w:val="15"/>
                <w:szCs w:val="15"/>
                <w:lang w:val="uk-UA" w:eastAsia="ru-RU"/>
              </w:rPr>
              <w:t>об’єднаної територіальної громади</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 рік</w:t>
            </w:r>
          </w:p>
        </w:tc>
        <w:tc>
          <w:tcPr>
            <w:tcW w:w="260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Міський голова, секретар міської ради, міська рада</w:t>
            </w:r>
          </w:p>
          <w:p w:rsidR="00B83B90" w:rsidRPr="00B83B90" w:rsidRDefault="00B83B90" w:rsidP="00B83B90">
            <w:pPr>
              <w:spacing w:after="75" w:line="240" w:lineRule="auto"/>
              <w:ind w:right="36"/>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r>
      <w:tr w:rsidR="00B83B90" w:rsidRPr="00B83B90" w:rsidTr="00B83B90">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9</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Оприлюднення затверджених генеральних планів та </w:t>
            </w:r>
            <w:r w:rsidRPr="00B83B90">
              <w:rPr>
                <w:rFonts w:ascii="Verdana" w:eastAsia="Times New Roman" w:hAnsi="Verdana" w:cs="Tahoma"/>
                <w:sz w:val="15"/>
                <w:szCs w:val="15"/>
                <w:lang w:val="uk-UA" w:eastAsia="ru-RU"/>
              </w:rPr>
              <w:t>планів зонування території сіл Залужани, Козятин, Велике Озеро, Пристань  Охтирської міської</w:t>
            </w:r>
            <w:r w:rsidRPr="00B83B90">
              <w:rPr>
                <w:rFonts w:ascii="Verdana" w:eastAsia="Times New Roman" w:hAnsi="Verdana" w:cs="Tahoma"/>
                <w:b/>
                <w:bCs/>
                <w:sz w:val="15"/>
                <w:szCs w:val="15"/>
                <w:lang w:val="uk-UA" w:eastAsia="ru-RU"/>
              </w:rPr>
              <w:t> </w:t>
            </w:r>
            <w:r w:rsidRPr="00B83B90">
              <w:rPr>
                <w:rFonts w:ascii="Verdana" w:eastAsia="Times New Roman" w:hAnsi="Verdana" w:cs="Tahoma"/>
                <w:sz w:val="15"/>
                <w:szCs w:val="15"/>
                <w:lang w:val="uk-UA" w:eastAsia="ru-RU"/>
              </w:rPr>
              <w:t>об’єднаної територіальної громади</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 рік</w:t>
            </w:r>
          </w:p>
        </w:tc>
        <w:tc>
          <w:tcPr>
            <w:tcW w:w="260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Заступник міського голови</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r>
      <w:tr w:rsidR="00B83B90" w:rsidRPr="00B83B90" w:rsidTr="00B83B90">
        <w:tc>
          <w:tcPr>
            <w:tcW w:w="1006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b/>
                <w:bCs/>
                <w:spacing w:val="-4"/>
                <w:sz w:val="15"/>
                <w:szCs w:val="15"/>
                <w:lang w:val="uk-UA" w:eastAsia="ru-RU"/>
              </w:rPr>
              <w:t>5. Розроблення містобудівної документації на села</w:t>
            </w:r>
            <w:r w:rsidRPr="00B83B90">
              <w:rPr>
                <w:rFonts w:ascii="Verdana" w:eastAsia="Times New Roman" w:hAnsi="Verdana" w:cs="Tahoma"/>
                <w:b/>
                <w:bCs/>
                <w:sz w:val="15"/>
                <w:szCs w:val="15"/>
                <w:lang w:val="uk-UA" w:eastAsia="ru-RU"/>
              </w:rPr>
              <w:t xml:space="preserve"> Стара </w:t>
            </w:r>
            <w:proofErr w:type="spellStart"/>
            <w:r w:rsidRPr="00B83B90">
              <w:rPr>
                <w:rFonts w:ascii="Verdana" w:eastAsia="Times New Roman" w:hAnsi="Verdana" w:cs="Tahoma"/>
                <w:b/>
                <w:bCs/>
                <w:sz w:val="15"/>
                <w:szCs w:val="15"/>
                <w:lang w:val="uk-UA" w:eastAsia="ru-RU"/>
              </w:rPr>
              <w:t>Іванівка</w:t>
            </w:r>
            <w:proofErr w:type="spellEnd"/>
            <w:r w:rsidRPr="00B83B90">
              <w:rPr>
                <w:rFonts w:ascii="Verdana" w:eastAsia="Times New Roman" w:hAnsi="Verdana" w:cs="Tahoma"/>
                <w:b/>
                <w:bCs/>
                <w:sz w:val="15"/>
                <w:szCs w:val="15"/>
                <w:lang w:val="uk-UA" w:eastAsia="ru-RU"/>
              </w:rPr>
              <w:t xml:space="preserve">, Сосонка, Климентове, Поділ, Піски, </w:t>
            </w:r>
            <w:proofErr w:type="spellStart"/>
            <w:r w:rsidRPr="00B83B90">
              <w:rPr>
                <w:rFonts w:ascii="Verdana" w:eastAsia="Times New Roman" w:hAnsi="Verdana" w:cs="Tahoma"/>
                <w:b/>
                <w:bCs/>
                <w:sz w:val="15"/>
                <w:szCs w:val="15"/>
                <w:lang w:val="uk-UA" w:eastAsia="ru-RU"/>
              </w:rPr>
              <w:t>Будне</w:t>
            </w:r>
            <w:proofErr w:type="spellEnd"/>
            <w:r w:rsidRPr="00B83B90">
              <w:rPr>
                <w:rFonts w:ascii="Verdana" w:eastAsia="Times New Roman" w:hAnsi="Verdana" w:cs="Tahoma"/>
                <w:b/>
                <w:bCs/>
                <w:sz w:val="15"/>
                <w:szCs w:val="15"/>
                <w:lang w:val="uk-UA" w:eastAsia="ru-RU"/>
              </w:rPr>
              <w:t>  Охтирської міської об’єднаної територіальної громади</w:t>
            </w:r>
          </w:p>
        </w:tc>
      </w:tr>
      <w:tr w:rsidR="00B83B90" w:rsidRPr="00B83B90" w:rsidTr="00B83B90">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0" w:line="240" w:lineRule="auto"/>
              <w:ind w:left="34" w:right="36" w:hanging="34"/>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10</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5"/>
                <w:szCs w:val="15"/>
                <w:lang w:eastAsia="ru-RU"/>
              </w:rPr>
            </w:pP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val="uk-UA" w:eastAsia="ru-RU"/>
              </w:rPr>
              <w:t>Включення видатків в місцеві бюджети 2017-2020  роки щодо фінансування Програми</w:t>
            </w:r>
          </w:p>
          <w:p w:rsidR="00B83B90" w:rsidRPr="00B83B90" w:rsidRDefault="00B83B90" w:rsidP="00B8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5"/>
                <w:szCs w:val="15"/>
                <w:lang w:eastAsia="ru-RU"/>
              </w:rPr>
            </w:pP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 рік</w:t>
            </w:r>
          </w:p>
        </w:tc>
        <w:tc>
          <w:tcPr>
            <w:tcW w:w="260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Управління фінансів та економіки, міська рада</w:t>
            </w:r>
          </w:p>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0" w:line="240" w:lineRule="auto"/>
              <w:ind w:left="34" w:right="36" w:hanging="34"/>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r>
      <w:tr w:rsidR="00B83B90" w:rsidRPr="00B83B90" w:rsidTr="00B83B90">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0" w:line="240" w:lineRule="auto"/>
              <w:ind w:left="34" w:right="36" w:hanging="34"/>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11</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5"/>
                <w:szCs w:val="15"/>
                <w:lang w:eastAsia="ru-RU"/>
              </w:rPr>
            </w:pP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val="uk-UA" w:eastAsia="ru-RU"/>
              </w:rPr>
              <w:t>Оплата виконаних проектною організацією робіт</w:t>
            </w:r>
          </w:p>
          <w:p w:rsidR="00B83B90" w:rsidRPr="00B83B90" w:rsidRDefault="00B83B90" w:rsidP="00B8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5"/>
                <w:szCs w:val="15"/>
                <w:lang w:eastAsia="ru-RU"/>
              </w:rPr>
            </w:pP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r w:rsidRPr="00B83B90">
              <w:rPr>
                <w:rFonts w:ascii="Verdana" w:eastAsia="Times New Roman" w:hAnsi="Verdana" w:cs="Courier New"/>
                <w:sz w:val="15"/>
                <w:szCs w:val="15"/>
                <w:lang w:eastAsia="ru-RU"/>
              </w:rPr>
              <w:tab/>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 рік</w:t>
            </w:r>
          </w:p>
        </w:tc>
        <w:tc>
          <w:tcPr>
            <w:tcW w:w="260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Виконавчий комітет міської ради,</w:t>
            </w:r>
          </w:p>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управління фінансів та економіки</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0" w:line="240" w:lineRule="auto"/>
              <w:ind w:left="34" w:right="36" w:hanging="34"/>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r>
      <w:tr w:rsidR="00B83B90" w:rsidRPr="00B83B90" w:rsidTr="00B83B90">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0" w:line="240" w:lineRule="auto"/>
              <w:ind w:left="34" w:right="36" w:hanging="34"/>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12</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 xml:space="preserve">Виконання робіт щодо виготовлення цифрових планів масштабу 1:2000 в системі координат УСК-2000 на села Стара </w:t>
            </w:r>
            <w:proofErr w:type="spellStart"/>
            <w:r w:rsidRPr="00B83B90">
              <w:rPr>
                <w:rFonts w:ascii="Verdana" w:eastAsia="Times New Roman" w:hAnsi="Verdana" w:cs="Tahoma"/>
                <w:sz w:val="15"/>
                <w:szCs w:val="15"/>
                <w:lang w:val="uk-UA" w:eastAsia="ru-RU"/>
              </w:rPr>
              <w:t>Іванівка</w:t>
            </w:r>
            <w:proofErr w:type="spellEnd"/>
            <w:r w:rsidRPr="00B83B90">
              <w:rPr>
                <w:rFonts w:ascii="Verdana" w:eastAsia="Times New Roman" w:hAnsi="Verdana" w:cs="Tahoma"/>
                <w:sz w:val="15"/>
                <w:szCs w:val="15"/>
                <w:lang w:val="uk-UA" w:eastAsia="ru-RU"/>
              </w:rPr>
              <w:t xml:space="preserve">, Сосонка, Климентове, Поділ, Піски, </w:t>
            </w:r>
            <w:proofErr w:type="spellStart"/>
            <w:r w:rsidRPr="00B83B90">
              <w:rPr>
                <w:rFonts w:ascii="Verdana" w:eastAsia="Times New Roman" w:hAnsi="Verdana" w:cs="Tahoma"/>
                <w:sz w:val="15"/>
                <w:szCs w:val="15"/>
                <w:lang w:val="uk-UA" w:eastAsia="ru-RU"/>
              </w:rPr>
              <w:t>Будне</w:t>
            </w:r>
            <w:proofErr w:type="spellEnd"/>
            <w:r w:rsidRPr="00B83B90">
              <w:rPr>
                <w:rFonts w:ascii="Verdana" w:eastAsia="Times New Roman" w:hAnsi="Verdana" w:cs="Tahoma"/>
                <w:sz w:val="15"/>
                <w:szCs w:val="15"/>
                <w:lang w:val="uk-UA" w:eastAsia="ru-RU"/>
              </w:rPr>
              <w:t>  Охтирської міської</w:t>
            </w:r>
            <w:r w:rsidRPr="00B83B90">
              <w:rPr>
                <w:rFonts w:ascii="Verdana" w:eastAsia="Times New Roman" w:hAnsi="Verdana" w:cs="Tahoma"/>
                <w:b/>
                <w:bCs/>
                <w:sz w:val="15"/>
                <w:szCs w:val="15"/>
                <w:lang w:val="uk-UA" w:eastAsia="ru-RU"/>
              </w:rPr>
              <w:t> </w:t>
            </w:r>
            <w:r w:rsidRPr="00B83B90">
              <w:rPr>
                <w:rFonts w:ascii="Verdana" w:eastAsia="Times New Roman" w:hAnsi="Verdana" w:cs="Tahoma"/>
                <w:sz w:val="15"/>
                <w:szCs w:val="15"/>
                <w:lang w:val="uk-UA" w:eastAsia="ru-RU"/>
              </w:rPr>
              <w:t>об’єднаної територіальної громади, виготовлення генеральних планів, звіту (розділу) стратегічної екологічної оцінки, планів зонування території</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2017-2020 рік</w:t>
            </w:r>
          </w:p>
        </w:tc>
        <w:tc>
          <w:tcPr>
            <w:tcW w:w="260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Відповідна проектна організація</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both"/>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r>
      <w:tr w:rsidR="00B83B90" w:rsidRPr="00B83B90" w:rsidTr="00B83B90">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0" w:line="240" w:lineRule="auto"/>
              <w:ind w:left="34" w:right="36" w:hanging="34"/>
              <w:jc w:val="center"/>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13</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 xml:space="preserve">Проведення експертизи проектів генеральних планів, планів зонування території сіл Стара </w:t>
            </w:r>
            <w:proofErr w:type="spellStart"/>
            <w:r w:rsidRPr="00B83B90">
              <w:rPr>
                <w:rFonts w:ascii="Verdana" w:eastAsia="Times New Roman" w:hAnsi="Verdana" w:cs="Tahoma"/>
                <w:sz w:val="15"/>
                <w:szCs w:val="15"/>
                <w:lang w:val="uk-UA" w:eastAsia="ru-RU"/>
              </w:rPr>
              <w:t>Іванівка</w:t>
            </w:r>
            <w:proofErr w:type="spellEnd"/>
            <w:r w:rsidRPr="00B83B90">
              <w:rPr>
                <w:rFonts w:ascii="Verdana" w:eastAsia="Times New Roman" w:hAnsi="Verdana" w:cs="Tahoma"/>
                <w:sz w:val="15"/>
                <w:szCs w:val="15"/>
                <w:lang w:val="uk-UA" w:eastAsia="ru-RU"/>
              </w:rPr>
              <w:t xml:space="preserve">, Сосонка, Климентове, Поділ, Піски, </w:t>
            </w:r>
            <w:proofErr w:type="spellStart"/>
            <w:r w:rsidRPr="00B83B90">
              <w:rPr>
                <w:rFonts w:ascii="Verdana" w:eastAsia="Times New Roman" w:hAnsi="Verdana" w:cs="Tahoma"/>
                <w:sz w:val="15"/>
                <w:szCs w:val="15"/>
                <w:lang w:val="uk-UA" w:eastAsia="ru-RU"/>
              </w:rPr>
              <w:t>Будне</w:t>
            </w:r>
            <w:proofErr w:type="spellEnd"/>
            <w:r w:rsidRPr="00B83B90">
              <w:rPr>
                <w:rFonts w:ascii="Verdana" w:eastAsia="Times New Roman" w:hAnsi="Verdana" w:cs="Tahoma"/>
                <w:sz w:val="15"/>
                <w:szCs w:val="15"/>
                <w:lang w:val="uk-UA" w:eastAsia="ru-RU"/>
              </w:rPr>
              <w:t xml:space="preserve"> Охтирської міської</w:t>
            </w:r>
            <w:r w:rsidRPr="00B83B90">
              <w:rPr>
                <w:rFonts w:ascii="Verdana" w:eastAsia="Times New Roman" w:hAnsi="Verdana" w:cs="Tahoma"/>
                <w:b/>
                <w:bCs/>
                <w:sz w:val="15"/>
                <w:szCs w:val="15"/>
                <w:lang w:val="uk-UA" w:eastAsia="ru-RU"/>
              </w:rPr>
              <w:t> </w:t>
            </w:r>
            <w:r w:rsidRPr="00B83B90">
              <w:rPr>
                <w:rFonts w:ascii="Verdana" w:eastAsia="Times New Roman" w:hAnsi="Verdana" w:cs="Tahoma"/>
                <w:sz w:val="15"/>
                <w:szCs w:val="15"/>
                <w:lang w:val="uk-UA" w:eastAsia="ru-RU"/>
              </w:rPr>
              <w:t>об’єднаної територіальної громади</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 рік</w:t>
            </w:r>
          </w:p>
        </w:tc>
        <w:tc>
          <w:tcPr>
            <w:tcW w:w="260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Організація, що здійснює експертизу</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ind w:right="36"/>
              <w:jc w:val="both"/>
              <w:rPr>
                <w:rFonts w:ascii="Verdana" w:eastAsia="Times New Roman" w:hAnsi="Verdana" w:cs="Tahoma"/>
                <w:sz w:val="15"/>
                <w:szCs w:val="15"/>
                <w:lang w:eastAsia="ru-RU"/>
              </w:rPr>
            </w:pPr>
            <w:r w:rsidRPr="00B83B90">
              <w:rPr>
                <w:rFonts w:ascii="Verdana" w:eastAsia="Times New Roman" w:hAnsi="Verdana" w:cs="Tahoma"/>
                <w:spacing w:val="-4"/>
                <w:sz w:val="15"/>
                <w:szCs w:val="15"/>
                <w:lang w:val="uk-UA" w:eastAsia="ru-RU"/>
              </w:rPr>
              <w:t> </w:t>
            </w:r>
          </w:p>
        </w:tc>
      </w:tr>
    </w:tbl>
    <w:p w:rsidR="00B83B90" w:rsidRPr="00B83B90" w:rsidRDefault="00B83B90" w:rsidP="00B83B90">
      <w:pPr>
        <w:shd w:val="clear" w:color="auto" w:fill="FFFFFF"/>
        <w:spacing w:after="0" w:line="206" w:lineRule="atLeast"/>
        <w:ind w:left="-142" w:right="-283" w:firstLine="709"/>
        <w:jc w:val="both"/>
        <w:rPr>
          <w:rFonts w:ascii="Tahoma" w:eastAsia="Times New Roman" w:hAnsi="Tahoma" w:cs="Tahoma"/>
          <w:color w:val="5B5648"/>
          <w:sz w:val="17"/>
          <w:szCs w:val="17"/>
          <w:lang w:eastAsia="ru-RU"/>
        </w:rPr>
      </w:pPr>
      <w:r w:rsidRPr="00B83B90">
        <w:rPr>
          <w:rFonts w:ascii="Tahoma" w:eastAsia="Times New Roman" w:hAnsi="Tahoma" w:cs="Tahoma"/>
          <w:color w:val="5B5648"/>
          <w:spacing w:val="-5"/>
          <w:sz w:val="17"/>
          <w:szCs w:val="17"/>
          <w:lang w:val="uk-UA" w:eastAsia="ru-RU"/>
        </w:rPr>
        <w:t>Сума коштів, необхідна для виконання вищезазначених заходів, вказана в додатку до Програми.</w:t>
      </w:r>
    </w:p>
    <w:p w:rsidR="00B83B90" w:rsidRPr="00B83B90" w:rsidRDefault="00B83B90" w:rsidP="00B83B90">
      <w:pPr>
        <w:spacing w:after="75" w:line="206" w:lineRule="atLeast"/>
        <w:jc w:val="both"/>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 </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6. Результативні показники виконання Програми</w:t>
      </w:r>
    </w:p>
    <w:p w:rsidR="00B83B90" w:rsidRPr="00B83B90" w:rsidRDefault="00B83B90" w:rsidP="00B83B90">
      <w:pPr>
        <w:spacing w:after="75" w:line="206" w:lineRule="atLeast"/>
        <w:ind w:right="-283" w:firstLine="567"/>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Результатами виконання Програми будуть:</w:t>
      </w:r>
    </w:p>
    <w:p w:rsidR="00B83B90" w:rsidRPr="00B83B90" w:rsidRDefault="00B83B90" w:rsidP="00B83B90">
      <w:pPr>
        <w:spacing w:after="75" w:line="206" w:lineRule="atLeast"/>
        <w:ind w:right="-283" w:firstLine="567"/>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приведення існуючого генерального плану міста Охтирка та плану зонування території міста Охтирка у відповідність з вимогами чинного законодавства;</w:t>
      </w:r>
    </w:p>
    <w:p w:rsidR="00B83B90" w:rsidRPr="00B83B90" w:rsidRDefault="00B83B90" w:rsidP="00B83B90">
      <w:pPr>
        <w:spacing w:after="75" w:line="206" w:lineRule="atLeast"/>
        <w:ind w:right="-283" w:firstLine="567"/>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розроблення містобудівної документації (генеральні плани, плани зонування території) на територію населених пунктів  Охтирської міської об’єднаної територіальної громади.</w:t>
      </w:r>
    </w:p>
    <w:p w:rsidR="00B83B90" w:rsidRPr="00B83B90" w:rsidRDefault="00B83B90" w:rsidP="00B83B90">
      <w:pPr>
        <w:spacing w:after="75" w:line="206" w:lineRule="atLeast"/>
        <w:ind w:right="-283" w:firstLine="567"/>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організація належного контролю за охороною та використанням земель  Охтирської міської об’єднаної територіальної громади;</w:t>
      </w:r>
    </w:p>
    <w:p w:rsidR="00B83B90" w:rsidRPr="00B83B90" w:rsidRDefault="00B83B90" w:rsidP="00B83B90">
      <w:pPr>
        <w:spacing w:after="75" w:line="206" w:lineRule="atLeast"/>
        <w:ind w:right="-283" w:firstLine="567"/>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lastRenderedPageBreak/>
        <w:t>- впорядкування містобудівної діяльності;</w:t>
      </w:r>
    </w:p>
    <w:p w:rsidR="00B83B90" w:rsidRPr="00B83B90" w:rsidRDefault="00B83B90" w:rsidP="00B83B90">
      <w:pPr>
        <w:spacing w:after="75" w:line="206" w:lineRule="atLeast"/>
        <w:ind w:right="-283" w:firstLine="567"/>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мінімізація конфліктів щодо розміщенням об’єктів різних видів господарської діяльності;</w:t>
      </w:r>
    </w:p>
    <w:p w:rsidR="00B83B90" w:rsidRPr="00B83B90" w:rsidRDefault="00B83B90" w:rsidP="00B83B90">
      <w:pPr>
        <w:spacing w:after="75" w:line="206" w:lineRule="atLeast"/>
        <w:ind w:right="-283" w:firstLine="567"/>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оптимізація спільних зусиль щодо раціонального використання ресурсів;</w:t>
      </w:r>
    </w:p>
    <w:p w:rsidR="00B83B90" w:rsidRPr="00B83B90" w:rsidRDefault="00B83B90" w:rsidP="00B83B90">
      <w:pPr>
        <w:spacing w:after="75" w:line="206" w:lineRule="atLeast"/>
        <w:ind w:right="-283" w:firstLine="567"/>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створення сприятливих умов для залучення інвестицій за рахунок чітких правових гарантій на відповідне використання землі, скорочення строків погодження документації та усунення адміністративних бар’єрів;</w:t>
      </w:r>
    </w:p>
    <w:p w:rsidR="00B83B90" w:rsidRPr="00B83B90" w:rsidRDefault="00B83B90" w:rsidP="00B83B90">
      <w:pPr>
        <w:spacing w:after="75" w:line="206" w:lineRule="atLeast"/>
        <w:ind w:right="-283" w:firstLine="567"/>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спрощення процедури отримання вихідних даних та відповідних дозволів у сфері містобудування;</w:t>
      </w:r>
    </w:p>
    <w:p w:rsidR="00B83B90" w:rsidRPr="00B83B90" w:rsidRDefault="00B83B90" w:rsidP="00B83B90">
      <w:pPr>
        <w:spacing w:after="75" w:line="206" w:lineRule="atLeast"/>
        <w:ind w:right="-283" w:firstLine="567"/>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забезпечення можливості резервування вільних територій під визначені функції відповідно до прогнозованих потреб міської громади щодо розвитку міста;</w:t>
      </w:r>
    </w:p>
    <w:p w:rsidR="00B83B90" w:rsidRPr="00B83B90" w:rsidRDefault="00B83B90" w:rsidP="00B83B90">
      <w:pPr>
        <w:spacing w:after="75" w:line="206" w:lineRule="atLeast"/>
        <w:ind w:right="-283" w:firstLine="567"/>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підвищення якості середовища проживання, а саме: естетичних якостей життєвого середовища, захисту історико-культурної спадщини;</w:t>
      </w:r>
    </w:p>
    <w:p w:rsidR="00B83B90" w:rsidRPr="00B83B90" w:rsidRDefault="00B83B90" w:rsidP="00B83B90">
      <w:pPr>
        <w:spacing w:after="75" w:line="206" w:lineRule="atLeast"/>
        <w:ind w:right="-283" w:firstLine="567"/>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забезпечення доступу громадськості та населення до містобудівної документації;</w:t>
      </w:r>
    </w:p>
    <w:p w:rsidR="00B83B90" w:rsidRPr="00B83B90" w:rsidRDefault="00B83B90" w:rsidP="00B83B90">
      <w:pPr>
        <w:spacing w:after="75" w:line="206" w:lineRule="atLeast"/>
        <w:ind w:right="-283" w:firstLine="567"/>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облаштування території населених пунктів  Охтирської міської об’єднаної територіальної громади зокрема міста Охтирка.</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 </w:t>
      </w:r>
    </w:p>
    <w:p w:rsidR="00B83B90" w:rsidRPr="00B83B90" w:rsidRDefault="00B83B90" w:rsidP="00B83B90">
      <w:pPr>
        <w:spacing w:after="75" w:line="206" w:lineRule="atLeast"/>
        <w:jc w:val="center"/>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7. Фінансове забезпечення Програми</w:t>
      </w:r>
    </w:p>
    <w:p w:rsidR="00B83B90" w:rsidRPr="00B83B90" w:rsidRDefault="00B83B90" w:rsidP="00B83B90">
      <w:pPr>
        <w:spacing w:after="75" w:line="206" w:lineRule="atLeast"/>
        <w:ind w:right="-283" w:firstLine="567"/>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Фінансування Програми буде здійснюватися за рахунок видатків місцевого бюджету.</w:t>
      </w:r>
    </w:p>
    <w:tbl>
      <w:tblPr>
        <w:tblW w:w="9930" w:type="dxa"/>
        <w:tblInd w:w="108" w:type="dxa"/>
        <w:tblCellMar>
          <w:left w:w="0" w:type="dxa"/>
          <w:right w:w="0" w:type="dxa"/>
        </w:tblCellMar>
        <w:tblLook w:val="04A0" w:firstRow="1" w:lastRow="0" w:firstColumn="1" w:lastColumn="0" w:noHBand="0" w:noVBand="1"/>
      </w:tblPr>
      <w:tblGrid>
        <w:gridCol w:w="581"/>
        <w:gridCol w:w="2530"/>
        <w:gridCol w:w="1536"/>
        <w:gridCol w:w="1419"/>
        <w:gridCol w:w="1277"/>
        <w:gridCol w:w="1295"/>
        <w:gridCol w:w="1292"/>
      </w:tblGrid>
      <w:tr w:rsidR="00B83B90" w:rsidRPr="00B83B90" w:rsidTr="00B83B90">
        <w:tc>
          <w:tcPr>
            <w:tcW w:w="58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b/>
                <w:bCs/>
                <w:sz w:val="15"/>
                <w:szCs w:val="15"/>
                <w:lang w:val="uk-UA" w:eastAsia="ru-RU"/>
              </w:rPr>
              <w:t> </w:t>
            </w:r>
          </w:p>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b/>
                <w:bCs/>
                <w:sz w:val="15"/>
                <w:szCs w:val="15"/>
                <w:lang w:val="uk-UA" w:eastAsia="ru-RU"/>
              </w:rPr>
              <w:t>№ з/п</w:t>
            </w:r>
          </w:p>
        </w:tc>
        <w:tc>
          <w:tcPr>
            <w:tcW w:w="252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b/>
                <w:bCs/>
                <w:sz w:val="15"/>
                <w:szCs w:val="15"/>
                <w:lang w:val="uk-UA" w:eastAsia="ru-RU"/>
              </w:rPr>
              <w:t> </w:t>
            </w:r>
          </w:p>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b/>
                <w:bCs/>
                <w:sz w:val="15"/>
                <w:szCs w:val="15"/>
                <w:lang w:val="uk-UA" w:eastAsia="ru-RU"/>
              </w:rPr>
              <w:t>Назва заходу</w:t>
            </w:r>
          </w:p>
        </w:tc>
        <w:tc>
          <w:tcPr>
            <w:tcW w:w="15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b/>
                <w:bCs/>
                <w:sz w:val="15"/>
                <w:szCs w:val="15"/>
                <w:lang w:val="uk-UA" w:eastAsia="ru-RU"/>
              </w:rPr>
              <w:t> </w:t>
            </w:r>
          </w:p>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b/>
                <w:bCs/>
                <w:sz w:val="15"/>
                <w:szCs w:val="15"/>
                <w:lang w:val="uk-UA" w:eastAsia="ru-RU"/>
              </w:rPr>
              <w:t>Строки виконання</w:t>
            </w:r>
          </w:p>
        </w:tc>
        <w:tc>
          <w:tcPr>
            <w:tcW w:w="527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b/>
                <w:bCs/>
                <w:sz w:val="15"/>
                <w:szCs w:val="15"/>
                <w:lang w:val="uk-UA" w:eastAsia="ru-RU"/>
              </w:rPr>
              <w:t>Фінансування по роках</w:t>
            </w:r>
          </w:p>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b/>
                <w:bCs/>
                <w:sz w:val="15"/>
                <w:szCs w:val="15"/>
                <w:lang w:val="uk-UA" w:eastAsia="ru-RU"/>
              </w:rPr>
              <w:t>(</w:t>
            </w:r>
            <w:proofErr w:type="spellStart"/>
            <w:r w:rsidRPr="00B83B90">
              <w:rPr>
                <w:rFonts w:ascii="Verdana" w:eastAsia="Times New Roman" w:hAnsi="Verdana" w:cs="Tahoma"/>
                <w:b/>
                <w:bCs/>
                <w:sz w:val="15"/>
                <w:szCs w:val="15"/>
                <w:lang w:val="uk-UA" w:eastAsia="ru-RU"/>
              </w:rPr>
              <w:t>тис.грн</w:t>
            </w:r>
            <w:proofErr w:type="spellEnd"/>
            <w:r w:rsidRPr="00B83B90">
              <w:rPr>
                <w:rFonts w:ascii="Verdana" w:eastAsia="Times New Roman" w:hAnsi="Verdana" w:cs="Tahoma"/>
                <w:b/>
                <w:bCs/>
                <w:sz w:val="15"/>
                <w:szCs w:val="15"/>
                <w:lang w:val="uk-UA" w:eastAsia="ru-RU"/>
              </w:rPr>
              <w:t>.)</w:t>
            </w:r>
          </w:p>
        </w:tc>
      </w:tr>
      <w:tr w:rsidR="00B83B90" w:rsidRPr="00B83B90" w:rsidTr="00B83B90">
        <w:tc>
          <w:tcPr>
            <w:tcW w:w="0" w:type="auto"/>
            <w:vMerge/>
            <w:tcBorders>
              <w:top w:val="single" w:sz="8" w:space="0" w:color="auto"/>
              <w:left w:val="single" w:sz="8" w:space="0" w:color="auto"/>
              <w:bottom w:val="single" w:sz="8" w:space="0" w:color="auto"/>
              <w:right w:val="single" w:sz="8" w:space="0" w:color="auto"/>
            </w:tcBorders>
            <w:vAlign w:val="center"/>
            <w:hideMark/>
          </w:tcPr>
          <w:p w:rsidR="00B83B90" w:rsidRPr="00B83B90" w:rsidRDefault="00B83B90" w:rsidP="00B83B90">
            <w:pPr>
              <w:spacing w:after="0" w:line="240" w:lineRule="auto"/>
              <w:rPr>
                <w:rFonts w:ascii="Verdana" w:eastAsia="Times New Roman" w:hAnsi="Verdana" w:cs="Tahoma"/>
                <w:sz w:val="15"/>
                <w:szCs w:val="15"/>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83B90" w:rsidRPr="00B83B90" w:rsidRDefault="00B83B90" w:rsidP="00B83B90">
            <w:pPr>
              <w:spacing w:after="0" w:line="240" w:lineRule="auto"/>
              <w:rPr>
                <w:rFonts w:ascii="Verdana" w:eastAsia="Times New Roman" w:hAnsi="Verdana" w:cs="Tahoma"/>
                <w:sz w:val="15"/>
                <w:szCs w:val="15"/>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83B90" w:rsidRPr="00B83B90" w:rsidRDefault="00B83B90" w:rsidP="00B83B90">
            <w:pPr>
              <w:spacing w:after="0" w:line="240" w:lineRule="auto"/>
              <w:rPr>
                <w:rFonts w:ascii="Verdana" w:eastAsia="Times New Roman" w:hAnsi="Verdana" w:cs="Tahoma"/>
                <w:sz w:val="15"/>
                <w:szCs w:val="15"/>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b/>
                <w:bCs/>
                <w:sz w:val="15"/>
                <w:szCs w:val="15"/>
                <w:lang w:val="uk-UA" w:eastAsia="ru-RU"/>
              </w:rPr>
              <w:t>2017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b/>
                <w:bCs/>
                <w:sz w:val="15"/>
                <w:szCs w:val="15"/>
                <w:lang w:val="uk-UA" w:eastAsia="ru-RU"/>
              </w:rPr>
              <w:t>2018</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b/>
                <w:bCs/>
                <w:sz w:val="15"/>
                <w:szCs w:val="15"/>
                <w:lang w:val="uk-UA" w:eastAsia="ru-RU"/>
              </w:rPr>
              <w:t>2019</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b/>
                <w:bCs/>
                <w:sz w:val="15"/>
                <w:szCs w:val="15"/>
                <w:lang w:val="uk-UA" w:eastAsia="ru-RU"/>
              </w:rPr>
              <w:t>2020</w:t>
            </w:r>
          </w:p>
        </w:tc>
      </w:tr>
      <w:tr w:rsidR="00B83B90" w:rsidRPr="00B83B90" w:rsidTr="00B83B90">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1</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 xml:space="preserve">Виготовлення генеральних планів с. Пристань, </w:t>
            </w:r>
            <w:proofErr w:type="spellStart"/>
            <w:r w:rsidRPr="00B83B90">
              <w:rPr>
                <w:rFonts w:ascii="Verdana" w:eastAsia="Times New Roman" w:hAnsi="Verdana" w:cs="Tahoma"/>
                <w:sz w:val="15"/>
                <w:szCs w:val="15"/>
                <w:lang w:val="uk-UA" w:eastAsia="ru-RU"/>
              </w:rPr>
              <w:t>с.Козятин</w:t>
            </w:r>
            <w:proofErr w:type="spellEnd"/>
            <w:r w:rsidRPr="00B83B90">
              <w:rPr>
                <w:rFonts w:ascii="Verdana" w:eastAsia="Times New Roman" w:hAnsi="Verdana" w:cs="Tahoma"/>
                <w:sz w:val="15"/>
                <w:szCs w:val="15"/>
                <w:lang w:val="uk-UA" w:eastAsia="ru-RU"/>
              </w:rPr>
              <w:t xml:space="preserve">, </w:t>
            </w:r>
            <w:proofErr w:type="spellStart"/>
            <w:r w:rsidRPr="00B83B90">
              <w:rPr>
                <w:rFonts w:ascii="Verdana" w:eastAsia="Times New Roman" w:hAnsi="Verdana" w:cs="Tahoma"/>
                <w:sz w:val="15"/>
                <w:szCs w:val="15"/>
                <w:lang w:val="uk-UA" w:eastAsia="ru-RU"/>
              </w:rPr>
              <w:t>с.Залужани</w:t>
            </w:r>
            <w:proofErr w:type="spellEnd"/>
            <w:r w:rsidRPr="00B83B90">
              <w:rPr>
                <w:rFonts w:ascii="Verdana" w:eastAsia="Times New Roman" w:hAnsi="Verdana" w:cs="Tahoma"/>
                <w:sz w:val="15"/>
                <w:szCs w:val="15"/>
                <w:lang w:val="uk-UA" w:eastAsia="ru-RU"/>
              </w:rPr>
              <w:t xml:space="preserve"> та </w:t>
            </w:r>
            <w:proofErr w:type="spellStart"/>
            <w:r w:rsidRPr="00B83B90">
              <w:rPr>
                <w:rFonts w:ascii="Verdana" w:eastAsia="Times New Roman" w:hAnsi="Verdana" w:cs="Tahoma"/>
                <w:sz w:val="15"/>
                <w:szCs w:val="15"/>
                <w:lang w:val="uk-UA" w:eastAsia="ru-RU"/>
              </w:rPr>
              <w:t>с.Велике</w:t>
            </w:r>
            <w:proofErr w:type="spellEnd"/>
            <w:r w:rsidRPr="00B83B90">
              <w:rPr>
                <w:rFonts w:ascii="Verdana" w:eastAsia="Times New Roman" w:hAnsi="Verdana" w:cs="Tahoma"/>
                <w:sz w:val="15"/>
                <w:szCs w:val="15"/>
                <w:lang w:val="uk-UA" w:eastAsia="ru-RU"/>
              </w:rPr>
              <w:t xml:space="preserve"> </w:t>
            </w:r>
            <w:proofErr w:type="spellStart"/>
            <w:r w:rsidRPr="00B83B90">
              <w:rPr>
                <w:rFonts w:ascii="Verdana" w:eastAsia="Times New Roman" w:hAnsi="Verdana" w:cs="Tahoma"/>
                <w:sz w:val="15"/>
                <w:szCs w:val="15"/>
                <w:lang w:val="uk-UA" w:eastAsia="ru-RU"/>
              </w:rPr>
              <w:t>ОзероОхтирської</w:t>
            </w:r>
            <w:proofErr w:type="spellEnd"/>
            <w:r w:rsidRPr="00B83B90">
              <w:rPr>
                <w:rFonts w:ascii="Verdana" w:eastAsia="Times New Roman" w:hAnsi="Verdana" w:cs="Tahoma"/>
                <w:sz w:val="15"/>
                <w:szCs w:val="15"/>
                <w:lang w:val="uk-UA" w:eastAsia="ru-RU"/>
              </w:rPr>
              <w:t xml:space="preserve"> </w:t>
            </w:r>
            <w:proofErr w:type="spellStart"/>
            <w:r w:rsidRPr="00B83B90">
              <w:rPr>
                <w:rFonts w:ascii="Verdana" w:eastAsia="Times New Roman" w:hAnsi="Verdana" w:cs="Tahoma"/>
                <w:sz w:val="15"/>
                <w:szCs w:val="15"/>
                <w:lang w:val="uk-UA" w:eastAsia="ru-RU"/>
              </w:rPr>
              <w:t>міськоїоб’єднаної</w:t>
            </w:r>
            <w:proofErr w:type="spellEnd"/>
            <w:r w:rsidRPr="00B83B90">
              <w:rPr>
                <w:rFonts w:ascii="Verdana" w:eastAsia="Times New Roman" w:hAnsi="Verdana" w:cs="Tahoma"/>
                <w:sz w:val="15"/>
                <w:szCs w:val="15"/>
                <w:lang w:val="uk-UA" w:eastAsia="ru-RU"/>
              </w:rPr>
              <w:t xml:space="preserve"> територіальної громади</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eastAsia="ru-RU"/>
              </w:rPr>
              <w:t>38,280</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eastAsia="ru-RU"/>
              </w:rPr>
              <w:t>38,285</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5,312</w:t>
            </w:r>
          </w:p>
        </w:tc>
      </w:tr>
      <w:tr w:rsidR="00B83B90" w:rsidRPr="00B83B90" w:rsidTr="00B83B90">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Виготовлення планів зонування сіл Пристань, Козятин, Залужани та Велике Озеро  Охтирської міської</w:t>
            </w:r>
            <w:r w:rsidRPr="00B83B90">
              <w:rPr>
                <w:rFonts w:ascii="Verdana" w:eastAsia="Times New Roman" w:hAnsi="Verdana" w:cs="Tahoma"/>
                <w:b/>
                <w:bCs/>
                <w:sz w:val="15"/>
                <w:szCs w:val="15"/>
                <w:lang w:val="uk-UA" w:eastAsia="ru-RU"/>
              </w:rPr>
              <w:t> </w:t>
            </w:r>
            <w:r w:rsidRPr="00B83B90">
              <w:rPr>
                <w:rFonts w:ascii="Verdana" w:eastAsia="Times New Roman" w:hAnsi="Verdana" w:cs="Tahoma"/>
                <w:sz w:val="15"/>
                <w:szCs w:val="15"/>
                <w:lang w:val="uk-UA" w:eastAsia="ru-RU"/>
              </w:rPr>
              <w:t>об’єднаної територіальної громади</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327,000</w:t>
            </w:r>
          </w:p>
        </w:tc>
      </w:tr>
      <w:tr w:rsidR="00B83B90" w:rsidRPr="00B83B90" w:rsidTr="00B83B90">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3</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Виготовлення детального плану території садибної житлової забудови</w:t>
            </w:r>
            <w:r w:rsidRPr="00B83B90">
              <w:rPr>
                <w:rFonts w:ascii="Verdana" w:eastAsia="Times New Roman" w:hAnsi="Verdana" w:cs="Tahoma"/>
                <w:i/>
                <w:iCs/>
                <w:sz w:val="15"/>
                <w:szCs w:val="15"/>
                <w:lang w:val="uk-UA" w:eastAsia="ru-RU"/>
              </w:rPr>
              <w:t> </w:t>
            </w:r>
            <w:r w:rsidRPr="00B83B90">
              <w:rPr>
                <w:rFonts w:ascii="Verdana" w:eastAsia="Times New Roman" w:hAnsi="Verdana" w:cs="Tahoma"/>
                <w:sz w:val="15"/>
                <w:szCs w:val="15"/>
                <w:lang w:val="uk-UA" w:eastAsia="ru-RU"/>
              </w:rPr>
              <w:t xml:space="preserve">в межах кварталу обмеженого вул. Слобідською, вул. Гончарною, </w:t>
            </w:r>
            <w:proofErr w:type="spellStart"/>
            <w:r w:rsidRPr="00B83B90">
              <w:rPr>
                <w:rFonts w:ascii="Verdana" w:eastAsia="Times New Roman" w:hAnsi="Verdana" w:cs="Tahoma"/>
                <w:sz w:val="15"/>
                <w:szCs w:val="15"/>
                <w:lang w:val="uk-UA" w:eastAsia="ru-RU"/>
              </w:rPr>
              <w:t>пров</w:t>
            </w:r>
            <w:proofErr w:type="spellEnd"/>
            <w:r w:rsidRPr="00B83B90">
              <w:rPr>
                <w:rFonts w:ascii="Verdana" w:eastAsia="Times New Roman" w:hAnsi="Verdana" w:cs="Tahoma"/>
                <w:sz w:val="15"/>
                <w:szCs w:val="15"/>
                <w:lang w:val="uk-UA" w:eastAsia="ru-RU"/>
              </w:rPr>
              <w:t xml:space="preserve">. Миру </w:t>
            </w:r>
            <w:proofErr w:type="spellStart"/>
            <w:r w:rsidRPr="00B83B90">
              <w:rPr>
                <w:rFonts w:ascii="Verdana" w:eastAsia="Times New Roman" w:hAnsi="Verdana" w:cs="Tahoma"/>
                <w:sz w:val="15"/>
                <w:szCs w:val="15"/>
                <w:lang w:val="uk-UA" w:eastAsia="ru-RU"/>
              </w:rPr>
              <w:t>пров</w:t>
            </w:r>
            <w:proofErr w:type="spellEnd"/>
            <w:r w:rsidRPr="00B83B90">
              <w:rPr>
                <w:rFonts w:ascii="Verdana" w:eastAsia="Times New Roman" w:hAnsi="Verdana" w:cs="Tahoma"/>
                <w:sz w:val="15"/>
                <w:szCs w:val="15"/>
                <w:lang w:val="uk-UA" w:eastAsia="ru-RU"/>
              </w:rPr>
              <w:t xml:space="preserve">. Кобилянської та озером </w:t>
            </w:r>
            <w:proofErr w:type="spellStart"/>
            <w:r w:rsidRPr="00B83B90">
              <w:rPr>
                <w:rFonts w:ascii="Verdana" w:eastAsia="Times New Roman" w:hAnsi="Verdana" w:cs="Tahoma"/>
                <w:sz w:val="15"/>
                <w:szCs w:val="15"/>
                <w:lang w:val="uk-UA" w:eastAsia="ru-RU"/>
              </w:rPr>
              <w:t>Чикалове</w:t>
            </w:r>
            <w:proofErr w:type="spellEnd"/>
            <w:r w:rsidRPr="00B83B90">
              <w:rPr>
                <w:rFonts w:ascii="Verdana" w:eastAsia="Times New Roman" w:hAnsi="Verdana" w:cs="Tahoma"/>
                <w:sz w:val="15"/>
                <w:szCs w:val="15"/>
                <w:lang w:val="uk-UA" w:eastAsia="ru-RU"/>
              </w:rPr>
              <w:t xml:space="preserve"> в м. Охтирка Сумської </w:t>
            </w:r>
            <w:proofErr w:type="spellStart"/>
            <w:r w:rsidRPr="00B83B90">
              <w:rPr>
                <w:rFonts w:ascii="Verdana" w:eastAsia="Times New Roman" w:hAnsi="Verdana" w:cs="Tahoma"/>
                <w:sz w:val="15"/>
                <w:szCs w:val="15"/>
                <w:lang w:val="uk-UA" w:eastAsia="ru-RU"/>
              </w:rPr>
              <w:t>області</w:t>
            </w:r>
            <w:r w:rsidRPr="00B83B90">
              <w:rPr>
                <w:rFonts w:ascii="Verdana" w:eastAsia="Times New Roman" w:hAnsi="Verdana" w:cs="Tahoma"/>
                <w:sz w:val="15"/>
                <w:szCs w:val="15"/>
                <w:u w:val="single"/>
                <w:lang w:val="uk-UA" w:eastAsia="ru-RU"/>
              </w:rPr>
              <w:t>з</w:t>
            </w:r>
            <w:proofErr w:type="spellEnd"/>
            <w:r w:rsidRPr="00B83B90">
              <w:rPr>
                <w:rFonts w:ascii="Verdana" w:eastAsia="Times New Roman" w:hAnsi="Verdana" w:cs="Tahoma"/>
                <w:sz w:val="15"/>
                <w:szCs w:val="15"/>
                <w:u w:val="single"/>
                <w:lang w:val="uk-UA" w:eastAsia="ru-RU"/>
              </w:rPr>
              <w:t xml:space="preserve"> урахуванням звіту про стратегічну екологічну оцінку</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eastAsia="ru-RU"/>
              </w:rPr>
              <w:t>-</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eastAsia="ru-RU"/>
              </w:rPr>
              <w:t>-</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100,000</w:t>
            </w:r>
          </w:p>
        </w:tc>
      </w:tr>
      <w:tr w:rsidR="00B83B90" w:rsidRPr="00B83B90" w:rsidTr="00B83B90">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4</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 xml:space="preserve">Виконання комплексу підготовчих та проектних робіт по створенню </w:t>
            </w:r>
            <w:proofErr w:type="spellStart"/>
            <w:r w:rsidRPr="00B83B90">
              <w:rPr>
                <w:rFonts w:ascii="Verdana" w:eastAsia="Times New Roman" w:hAnsi="Verdana" w:cs="Tahoma"/>
                <w:sz w:val="15"/>
                <w:szCs w:val="15"/>
                <w:lang w:val="uk-UA" w:eastAsia="ru-RU"/>
              </w:rPr>
              <w:t>топопланів</w:t>
            </w:r>
            <w:proofErr w:type="spellEnd"/>
            <w:r w:rsidRPr="00B83B90">
              <w:rPr>
                <w:rFonts w:ascii="Verdana" w:eastAsia="Times New Roman" w:hAnsi="Verdana" w:cs="Tahoma"/>
                <w:sz w:val="15"/>
                <w:szCs w:val="15"/>
                <w:lang w:val="uk-UA" w:eastAsia="ru-RU"/>
              </w:rPr>
              <w:t xml:space="preserve"> міста Охтирка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2017</w:t>
            </w:r>
          </w:p>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 </w:t>
            </w:r>
          </w:p>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258,999</w:t>
            </w:r>
          </w:p>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eastAsia="ru-RU"/>
              </w:rPr>
              <w:t>-</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eastAsia="ru-RU"/>
              </w:rPr>
              <w:t>-</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r>
      <w:tr w:rsidR="00B83B90" w:rsidRPr="00B83B90" w:rsidTr="00B83B90">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5</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Виготовлення проекту внесення змін до генерального плану міста Охтирка </w:t>
            </w:r>
            <w:r w:rsidRPr="00B83B90">
              <w:rPr>
                <w:rFonts w:ascii="Verdana" w:eastAsia="Times New Roman" w:hAnsi="Verdana" w:cs="Tahoma"/>
                <w:sz w:val="15"/>
                <w:szCs w:val="15"/>
                <w:u w:val="single"/>
                <w:lang w:val="uk-UA" w:eastAsia="ru-RU"/>
              </w:rPr>
              <w:t>з урахуванням звіту про стратегічну екологічну оцінку</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1 500,000</w:t>
            </w:r>
          </w:p>
        </w:tc>
      </w:tr>
      <w:tr w:rsidR="00B83B90" w:rsidRPr="00B83B90" w:rsidTr="00B83B90">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6</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Виготовлення плану червоних ліній магістральних вулиць</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120,000</w:t>
            </w:r>
          </w:p>
        </w:tc>
      </w:tr>
      <w:tr w:rsidR="00B83B90" w:rsidRPr="00B83B90" w:rsidTr="00B83B90">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7</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Оновлення історико-архітектурного опорного плану міста Охтирка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eastAsia="ru-RU"/>
              </w:rPr>
              <w:t>-</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eastAsia="ru-RU"/>
              </w:rPr>
              <w:t>197,560</w:t>
            </w:r>
          </w:p>
        </w:tc>
      </w:tr>
      <w:tr w:rsidR="00B83B90" w:rsidRPr="00B83B90" w:rsidTr="00B83B90">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8</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Виготовлення звіту про стратегічну екологічну оцінку (СЕО) на села Пристань, Козятин, Залужани,</w:t>
            </w:r>
          </w:p>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lastRenderedPageBreak/>
              <w:t>Велике Озеро Охтирської міської</w:t>
            </w:r>
            <w:r w:rsidRPr="00B83B90">
              <w:rPr>
                <w:rFonts w:ascii="Verdana" w:eastAsia="Times New Roman" w:hAnsi="Verdana" w:cs="Tahoma"/>
                <w:b/>
                <w:bCs/>
                <w:sz w:val="15"/>
                <w:szCs w:val="15"/>
                <w:lang w:val="uk-UA" w:eastAsia="ru-RU"/>
              </w:rPr>
              <w:t> </w:t>
            </w:r>
            <w:r w:rsidRPr="00B83B90">
              <w:rPr>
                <w:rFonts w:ascii="Verdana" w:eastAsia="Times New Roman" w:hAnsi="Verdana" w:cs="Tahoma"/>
                <w:sz w:val="15"/>
                <w:szCs w:val="15"/>
                <w:lang w:val="uk-UA" w:eastAsia="ru-RU"/>
              </w:rPr>
              <w:t>об’єднаної територіальної громади</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lastRenderedPageBreak/>
              <w:t>2020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eastAsia="ru-RU"/>
              </w:rPr>
              <w:t>-</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eastAsia="ru-RU"/>
              </w:rPr>
              <w:t>-</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260,000</w:t>
            </w:r>
          </w:p>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 </w:t>
            </w:r>
          </w:p>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(65,000 для одного села)</w:t>
            </w:r>
          </w:p>
        </w:tc>
      </w:tr>
      <w:tr w:rsidR="00B83B90" w:rsidRPr="00B83B90" w:rsidTr="00B83B90">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9</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Виготовлення проекту внесення змін (коригування) до плану зонування території міста Охтирка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420,000</w:t>
            </w:r>
          </w:p>
        </w:tc>
      </w:tr>
      <w:tr w:rsidR="00B83B90" w:rsidRPr="00B83B90" w:rsidTr="00B83B90">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10</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 xml:space="preserve">Виготовлення цифрових планів масштабу 1:2000 в системі координат УСК-2000 на села Стара </w:t>
            </w:r>
            <w:proofErr w:type="spellStart"/>
            <w:r w:rsidRPr="00B83B90">
              <w:rPr>
                <w:rFonts w:ascii="Verdana" w:eastAsia="Times New Roman" w:hAnsi="Verdana" w:cs="Tahoma"/>
                <w:sz w:val="15"/>
                <w:szCs w:val="15"/>
                <w:lang w:val="uk-UA" w:eastAsia="ru-RU"/>
              </w:rPr>
              <w:t>Іванівка</w:t>
            </w:r>
            <w:proofErr w:type="spellEnd"/>
            <w:r w:rsidRPr="00B83B90">
              <w:rPr>
                <w:rFonts w:ascii="Verdana" w:eastAsia="Times New Roman" w:hAnsi="Verdana" w:cs="Tahoma"/>
                <w:sz w:val="15"/>
                <w:szCs w:val="15"/>
                <w:lang w:val="uk-UA" w:eastAsia="ru-RU"/>
              </w:rPr>
              <w:t>, Сосонка, Климентове,</w:t>
            </w:r>
          </w:p>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 xml:space="preserve">Поділ, Піски, </w:t>
            </w:r>
            <w:proofErr w:type="spellStart"/>
            <w:r w:rsidRPr="00B83B90">
              <w:rPr>
                <w:rFonts w:ascii="Verdana" w:eastAsia="Times New Roman" w:hAnsi="Verdana" w:cs="Tahoma"/>
                <w:sz w:val="15"/>
                <w:szCs w:val="15"/>
                <w:lang w:val="uk-UA" w:eastAsia="ru-RU"/>
              </w:rPr>
              <w:t>Будне</w:t>
            </w:r>
            <w:proofErr w:type="spellEnd"/>
            <w:r w:rsidRPr="00B83B90">
              <w:rPr>
                <w:rFonts w:ascii="Verdana" w:eastAsia="Times New Roman" w:hAnsi="Verdana" w:cs="Tahoma"/>
                <w:sz w:val="15"/>
                <w:szCs w:val="15"/>
                <w:lang w:val="uk-UA" w:eastAsia="ru-RU"/>
              </w:rPr>
              <w:t xml:space="preserve"> Охтирської </w:t>
            </w:r>
            <w:proofErr w:type="spellStart"/>
            <w:r w:rsidRPr="00B83B90">
              <w:rPr>
                <w:rFonts w:ascii="Verdana" w:eastAsia="Times New Roman" w:hAnsi="Verdana" w:cs="Tahoma"/>
                <w:sz w:val="15"/>
                <w:szCs w:val="15"/>
                <w:lang w:val="uk-UA" w:eastAsia="ru-RU"/>
              </w:rPr>
              <w:t>міськоїоб’єднаної</w:t>
            </w:r>
            <w:proofErr w:type="spellEnd"/>
            <w:r w:rsidRPr="00B83B90">
              <w:rPr>
                <w:rFonts w:ascii="Verdana" w:eastAsia="Times New Roman" w:hAnsi="Verdana" w:cs="Tahoma"/>
                <w:sz w:val="15"/>
                <w:szCs w:val="15"/>
                <w:lang w:val="uk-UA" w:eastAsia="ru-RU"/>
              </w:rPr>
              <w:t xml:space="preserve"> територіальної громади</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84,743</w:t>
            </w:r>
          </w:p>
        </w:tc>
      </w:tr>
      <w:tr w:rsidR="00B83B90" w:rsidRPr="00B83B90" w:rsidTr="00B83B90">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11</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 xml:space="preserve">Виготовлення генеральних планів сіл Стара </w:t>
            </w:r>
            <w:proofErr w:type="spellStart"/>
            <w:r w:rsidRPr="00B83B90">
              <w:rPr>
                <w:rFonts w:ascii="Verdana" w:eastAsia="Times New Roman" w:hAnsi="Verdana" w:cs="Tahoma"/>
                <w:sz w:val="15"/>
                <w:szCs w:val="15"/>
                <w:lang w:val="uk-UA" w:eastAsia="ru-RU"/>
              </w:rPr>
              <w:t>Іванівка</w:t>
            </w:r>
            <w:proofErr w:type="spellEnd"/>
            <w:r w:rsidRPr="00B83B90">
              <w:rPr>
                <w:rFonts w:ascii="Verdana" w:eastAsia="Times New Roman" w:hAnsi="Verdana" w:cs="Tahoma"/>
                <w:sz w:val="15"/>
                <w:szCs w:val="15"/>
                <w:lang w:val="uk-UA" w:eastAsia="ru-RU"/>
              </w:rPr>
              <w:t>, Сосонка, Климентове,</w:t>
            </w:r>
          </w:p>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 xml:space="preserve">Поділ, Піски, </w:t>
            </w:r>
            <w:proofErr w:type="spellStart"/>
            <w:r w:rsidRPr="00B83B90">
              <w:rPr>
                <w:rFonts w:ascii="Verdana" w:eastAsia="Times New Roman" w:hAnsi="Verdana" w:cs="Tahoma"/>
                <w:sz w:val="15"/>
                <w:szCs w:val="15"/>
                <w:lang w:val="uk-UA" w:eastAsia="ru-RU"/>
              </w:rPr>
              <w:t>Будне</w:t>
            </w:r>
            <w:proofErr w:type="spellEnd"/>
            <w:r w:rsidRPr="00B83B90">
              <w:rPr>
                <w:rFonts w:ascii="Verdana" w:eastAsia="Times New Roman" w:hAnsi="Verdana" w:cs="Tahoma"/>
                <w:sz w:val="15"/>
                <w:szCs w:val="15"/>
                <w:lang w:val="uk-UA" w:eastAsia="ru-RU"/>
              </w:rPr>
              <w:t xml:space="preserve"> Охтирської </w:t>
            </w:r>
            <w:proofErr w:type="spellStart"/>
            <w:r w:rsidRPr="00B83B90">
              <w:rPr>
                <w:rFonts w:ascii="Verdana" w:eastAsia="Times New Roman" w:hAnsi="Verdana" w:cs="Tahoma"/>
                <w:sz w:val="15"/>
                <w:szCs w:val="15"/>
                <w:lang w:val="uk-UA" w:eastAsia="ru-RU"/>
              </w:rPr>
              <w:t>міськоїоб’єднаної</w:t>
            </w:r>
            <w:proofErr w:type="spellEnd"/>
            <w:r w:rsidRPr="00B83B90">
              <w:rPr>
                <w:rFonts w:ascii="Verdana" w:eastAsia="Times New Roman" w:hAnsi="Verdana" w:cs="Tahoma"/>
                <w:sz w:val="15"/>
                <w:szCs w:val="15"/>
                <w:lang w:val="uk-UA" w:eastAsia="ru-RU"/>
              </w:rPr>
              <w:t xml:space="preserve"> територіальної громади</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eastAsia="ru-RU"/>
              </w:rPr>
              <w:t>-</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eastAsia="ru-RU"/>
              </w:rPr>
              <w:t>314,220</w:t>
            </w:r>
          </w:p>
        </w:tc>
      </w:tr>
      <w:tr w:rsidR="00B83B90" w:rsidRPr="00B83B90" w:rsidTr="00B83B90">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12</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 xml:space="preserve">Виготовлення звіту (розділу) стратегічної екологічної оцінки сіл Стара </w:t>
            </w:r>
            <w:proofErr w:type="spellStart"/>
            <w:r w:rsidRPr="00B83B90">
              <w:rPr>
                <w:rFonts w:ascii="Verdana" w:eastAsia="Times New Roman" w:hAnsi="Verdana" w:cs="Tahoma"/>
                <w:sz w:val="15"/>
                <w:szCs w:val="15"/>
                <w:lang w:val="uk-UA" w:eastAsia="ru-RU"/>
              </w:rPr>
              <w:t>Іванівка</w:t>
            </w:r>
            <w:proofErr w:type="spellEnd"/>
            <w:r w:rsidRPr="00B83B90">
              <w:rPr>
                <w:rFonts w:ascii="Verdana" w:eastAsia="Times New Roman" w:hAnsi="Verdana" w:cs="Tahoma"/>
                <w:sz w:val="15"/>
                <w:szCs w:val="15"/>
                <w:lang w:val="uk-UA" w:eastAsia="ru-RU"/>
              </w:rPr>
              <w:t>, Сосонка, Климентове,</w:t>
            </w:r>
          </w:p>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 xml:space="preserve">Поділ, Піски, </w:t>
            </w:r>
            <w:proofErr w:type="spellStart"/>
            <w:r w:rsidRPr="00B83B90">
              <w:rPr>
                <w:rFonts w:ascii="Verdana" w:eastAsia="Times New Roman" w:hAnsi="Verdana" w:cs="Tahoma"/>
                <w:sz w:val="15"/>
                <w:szCs w:val="15"/>
                <w:lang w:val="uk-UA" w:eastAsia="ru-RU"/>
              </w:rPr>
              <w:t>Будне</w:t>
            </w:r>
            <w:proofErr w:type="spellEnd"/>
            <w:r w:rsidRPr="00B83B90">
              <w:rPr>
                <w:rFonts w:ascii="Verdana" w:eastAsia="Times New Roman" w:hAnsi="Verdana" w:cs="Tahoma"/>
                <w:sz w:val="15"/>
                <w:szCs w:val="15"/>
                <w:lang w:val="uk-UA" w:eastAsia="ru-RU"/>
              </w:rPr>
              <w:t xml:space="preserve"> Охтирської </w:t>
            </w:r>
            <w:proofErr w:type="spellStart"/>
            <w:r w:rsidRPr="00B83B90">
              <w:rPr>
                <w:rFonts w:ascii="Verdana" w:eastAsia="Times New Roman" w:hAnsi="Verdana" w:cs="Tahoma"/>
                <w:sz w:val="15"/>
                <w:szCs w:val="15"/>
                <w:lang w:val="uk-UA" w:eastAsia="ru-RU"/>
              </w:rPr>
              <w:t>міськоїоб’єднаної</w:t>
            </w:r>
            <w:proofErr w:type="spellEnd"/>
            <w:r w:rsidRPr="00B83B90">
              <w:rPr>
                <w:rFonts w:ascii="Verdana" w:eastAsia="Times New Roman" w:hAnsi="Verdana" w:cs="Tahoma"/>
                <w:sz w:val="15"/>
                <w:szCs w:val="15"/>
                <w:lang w:val="uk-UA" w:eastAsia="ru-RU"/>
              </w:rPr>
              <w:t xml:space="preserve"> територіальної громади</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170,100</w:t>
            </w:r>
          </w:p>
        </w:tc>
      </w:tr>
      <w:tr w:rsidR="00B83B90" w:rsidRPr="00B83B90" w:rsidTr="00B83B90">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13</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 xml:space="preserve">Виготовлення планів зонування сіл Стара </w:t>
            </w:r>
            <w:proofErr w:type="spellStart"/>
            <w:r w:rsidRPr="00B83B90">
              <w:rPr>
                <w:rFonts w:ascii="Verdana" w:eastAsia="Times New Roman" w:hAnsi="Verdana" w:cs="Tahoma"/>
                <w:sz w:val="15"/>
                <w:szCs w:val="15"/>
                <w:lang w:val="uk-UA" w:eastAsia="ru-RU"/>
              </w:rPr>
              <w:t>Іванівка</w:t>
            </w:r>
            <w:proofErr w:type="spellEnd"/>
            <w:r w:rsidRPr="00B83B90">
              <w:rPr>
                <w:rFonts w:ascii="Verdana" w:eastAsia="Times New Roman" w:hAnsi="Verdana" w:cs="Tahoma"/>
                <w:sz w:val="15"/>
                <w:szCs w:val="15"/>
                <w:lang w:val="uk-UA" w:eastAsia="ru-RU"/>
              </w:rPr>
              <w:t>, Сосонка, Климентове,</w:t>
            </w:r>
          </w:p>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 xml:space="preserve">Поділ, Піски, </w:t>
            </w:r>
            <w:proofErr w:type="spellStart"/>
            <w:r w:rsidRPr="00B83B90">
              <w:rPr>
                <w:rFonts w:ascii="Verdana" w:eastAsia="Times New Roman" w:hAnsi="Verdana" w:cs="Tahoma"/>
                <w:sz w:val="15"/>
                <w:szCs w:val="15"/>
                <w:lang w:val="uk-UA" w:eastAsia="ru-RU"/>
              </w:rPr>
              <w:t>Будне</w:t>
            </w:r>
            <w:proofErr w:type="spellEnd"/>
            <w:r w:rsidRPr="00B83B90">
              <w:rPr>
                <w:rFonts w:ascii="Verdana" w:eastAsia="Times New Roman" w:hAnsi="Verdana" w:cs="Tahoma"/>
                <w:sz w:val="15"/>
                <w:szCs w:val="15"/>
                <w:lang w:val="uk-UA" w:eastAsia="ru-RU"/>
              </w:rPr>
              <w:t xml:space="preserve"> Охтирської </w:t>
            </w:r>
            <w:proofErr w:type="spellStart"/>
            <w:r w:rsidRPr="00B83B90">
              <w:rPr>
                <w:rFonts w:ascii="Verdana" w:eastAsia="Times New Roman" w:hAnsi="Verdana" w:cs="Tahoma"/>
                <w:sz w:val="15"/>
                <w:szCs w:val="15"/>
                <w:lang w:val="uk-UA" w:eastAsia="ru-RU"/>
              </w:rPr>
              <w:t>міськоїоб’єднаної</w:t>
            </w:r>
            <w:proofErr w:type="spellEnd"/>
            <w:r w:rsidRPr="00B83B90">
              <w:rPr>
                <w:rFonts w:ascii="Verdana" w:eastAsia="Times New Roman" w:hAnsi="Verdana" w:cs="Tahoma"/>
                <w:sz w:val="15"/>
                <w:szCs w:val="15"/>
                <w:lang w:val="uk-UA" w:eastAsia="ru-RU"/>
              </w:rPr>
              <w:t xml:space="preserve"> територіальної громади</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2020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326,842</w:t>
            </w:r>
          </w:p>
        </w:tc>
      </w:tr>
      <w:tr w:rsidR="00B83B90" w:rsidRPr="00B83B90" w:rsidTr="00B83B90">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 </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Всього:</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258,999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eastAsia="ru-RU"/>
              </w:rPr>
              <w:t>38,280</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eastAsia="ru-RU"/>
              </w:rPr>
              <w:t>38,285</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3825,777</w:t>
            </w:r>
          </w:p>
        </w:tc>
      </w:tr>
      <w:tr w:rsidR="00B83B90" w:rsidRPr="00B83B90" w:rsidTr="00B83B90">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 </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Разом:</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 </w:t>
            </w:r>
          </w:p>
        </w:tc>
        <w:tc>
          <w:tcPr>
            <w:tcW w:w="527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83B90" w:rsidRPr="00B83B90" w:rsidRDefault="00B83B90" w:rsidP="00B83B90">
            <w:pPr>
              <w:spacing w:after="75" w:line="240" w:lineRule="auto"/>
              <w:jc w:val="center"/>
              <w:rPr>
                <w:rFonts w:ascii="Verdana" w:eastAsia="Times New Roman" w:hAnsi="Verdana" w:cs="Tahoma"/>
                <w:sz w:val="15"/>
                <w:szCs w:val="15"/>
                <w:lang w:eastAsia="ru-RU"/>
              </w:rPr>
            </w:pPr>
            <w:r w:rsidRPr="00B83B90">
              <w:rPr>
                <w:rFonts w:ascii="Verdana" w:eastAsia="Times New Roman" w:hAnsi="Verdana" w:cs="Tahoma"/>
                <w:sz w:val="15"/>
                <w:szCs w:val="15"/>
                <w:lang w:val="uk-UA" w:eastAsia="ru-RU"/>
              </w:rPr>
              <w:t>4161,341</w:t>
            </w:r>
          </w:p>
        </w:tc>
      </w:tr>
    </w:tbl>
    <w:p w:rsidR="00B83B90" w:rsidRPr="00B83B90" w:rsidRDefault="00B83B90" w:rsidP="00B83B90">
      <w:pPr>
        <w:spacing w:after="75" w:line="206" w:lineRule="atLeast"/>
        <w:ind w:right="-283" w:firstLine="567"/>
        <w:jc w:val="center"/>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 </w:t>
      </w:r>
    </w:p>
    <w:p w:rsidR="00B83B90" w:rsidRPr="00B83B90" w:rsidRDefault="00B83B90" w:rsidP="00B83B90">
      <w:pPr>
        <w:spacing w:after="75" w:line="206" w:lineRule="atLeast"/>
        <w:ind w:right="-283" w:firstLine="567"/>
        <w:jc w:val="center"/>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8. Координація та контроль за ходом виконання Програми</w:t>
      </w:r>
    </w:p>
    <w:p w:rsidR="00B83B90" w:rsidRPr="00B83B90" w:rsidRDefault="00B83B90" w:rsidP="00B83B90">
      <w:pPr>
        <w:spacing w:after="75" w:line="206" w:lineRule="atLeast"/>
        <w:ind w:right="-283" w:firstLine="567"/>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Координацію та контроль за ходом виконання Програми здійснює виконавчий комітет Охтирської міської ради.</w:t>
      </w:r>
    </w:p>
    <w:p w:rsidR="00B83B90" w:rsidRPr="00B83B90" w:rsidRDefault="00B83B90" w:rsidP="00B83B90">
      <w:pPr>
        <w:spacing w:after="75" w:line="206" w:lineRule="atLeast"/>
        <w:ind w:right="-283" w:firstLine="567"/>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Організація виконання заходів програми покладається на відділ містобудування та архітектури Охтирської міської ради.</w:t>
      </w:r>
    </w:p>
    <w:p w:rsidR="00B83B90" w:rsidRPr="00B83B90" w:rsidRDefault="00B83B90" w:rsidP="00B83B90">
      <w:pPr>
        <w:spacing w:after="75" w:line="206" w:lineRule="atLeast"/>
        <w:ind w:right="-283" w:firstLine="567"/>
        <w:jc w:val="both"/>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Контроль за виконанням заходів передбачених даною програмою покладається на постійну комісію з питань містобудування, регулювання земельних відносин та охорони навколишнього середовища.</w:t>
      </w:r>
    </w:p>
    <w:p w:rsidR="00B83B90" w:rsidRPr="00B83B90" w:rsidRDefault="00B83B90" w:rsidP="00B83B90">
      <w:pPr>
        <w:spacing w:after="75" w:line="206" w:lineRule="atLeast"/>
        <w:ind w:firstLine="709"/>
        <w:jc w:val="both"/>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 </w:t>
      </w:r>
    </w:p>
    <w:p w:rsidR="00B83B90" w:rsidRPr="00B83B90" w:rsidRDefault="00B83B90" w:rsidP="00B83B90">
      <w:pPr>
        <w:spacing w:after="75" w:line="206" w:lineRule="atLeast"/>
        <w:ind w:right="140"/>
        <w:rPr>
          <w:rFonts w:ascii="Tahoma" w:eastAsia="Times New Roman" w:hAnsi="Tahoma" w:cs="Tahoma"/>
          <w:color w:val="5B5648"/>
          <w:sz w:val="17"/>
          <w:szCs w:val="17"/>
          <w:lang w:eastAsia="ru-RU"/>
        </w:rPr>
      </w:pPr>
      <w:r w:rsidRPr="00B83B90">
        <w:rPr>
          <w:rFonts w:ascii="Tahoma" w:eastAsia="Times New Roman" w:hAnsi="Tahoma" w:cs="Tahoma"/>
          <w:color w:val="5B5648"/>
          <w:sz w:val="17"/>
          <w:szCs w:val="17"/>
          <w:lang w:val="uk-UA" w:eastAsia="ru-RU"/>
        </w:rPr>
        <w:t> </w:t>
      </w:r>
    </w:p>
    <w:p w:rsidR="00B83B90" w:rsidRPr="00B83B90" w:rsidRDefault="00B83B90" w:rsidP="00B83B90">
      <w:pPr>
        <w:spacing w:after="75" w:line="206" w:lineRule="atLeast"/>
        <w:ind w:right="-283"/>
        <w:rPr>
          <w:rFonts w:ascii="Tahoma" w:eastAsia="Times New Roman" w:hAnsi="Tahoma" w:cs="Tahoma"/>
          <w:color w:val="5B5648"/>
          <w:sz w:val="17"/>
          <w:szCs w:val="17"/>
          <w:lang w:eastAsia="ru-RU"/>
        </w:rPr>
      </w:pPr>
      <w:r w:rsidRPr="00B83B90">
        <w:rPr>
          <w:rFonts w:ascii="Tahoma" w:eastAsia="Times New Roman" w:hAnsi="Tahoma" w:cs="Tahoma"/>
          <w:b/>
          <w:bCs/>
          <w:color w:val="5B5648"/>
          <w:sz w:val="17"/>
          <w:szCs w:val="17"/>
          <w:lang w:val="uk-UA" w:eastAsia="ru-RU"/>
        </w:rPr>
        <w:t>Секретар міської ради                                                    Валентина ПОПОВИЧ</w:t>
      </w:r>
    </w:p>
    <w:p w:rsidR="00C60ABB" w:rsidRDefault="00C60ABB">
      <w:bookmarkStart w:id="0" w:name="_GoBack"/>
      <w:bookmarkEnd w:id="0"/>
    </w:p>
    <w:sectPr w:rsidR="00C60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90"/>
    <w:rsid w:val="00B83B90"/>
    <w:rsid w:val="00C60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EE365-5687-4884-B73A-9D08A60F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0"/>
    <w:uiPriority w:val="9"/>
    <w:qFormat/>
    <w:rsid w:val="00B83B9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B83B90"/>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B83B90"/>
  </w:style>
  <w:style w:type="character" w:customStyle="1" w:styleId="14">
    <w:name w:val="14"/>
    <w:basedOn w:val="a0"/>
    <w:rsid w:val="00B83B90"/>
  </w:style>
  <w:style w:type="paragraph" w:styleId="a3">
    <w:name w:val="Normal (Web)"/>
    <w:basedOn w:val="a"/>
    <w:uiPriority w:val="99"/>
    <w:semiHidden/>
    <w:unhideWhenUsed/>
    <w:rsid w:val="00B8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83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semiHidden/>
    <w:rsid w:val="00B83B90"/>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8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83B9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7939">
      <w:bodyDiv w:val="1"/>
      <w:marLeft w:val="0"/>
      <w:marRight w:val="0"/>
      <w:marTop w:val="0"/>
      <w:marBottom w:val="0"/>
      <w:divBdr>
        <w:top w:val="none" w:sz="0" w:space="0" w:color="auto"/>
        <w:left w:val="none" w:sz="0" w:space="0" w:color="auto"/>
        <w:bottom w:val="none" w:sz="0" w:space="0" w:color="auto"/>
        <w:right w:val="none" w:sz="0" w:space="0" w:color="auto"/>
      </w:divBdr>
      <w:divsChild>
        <w:div w:id="142819049">
          <w:marLeft w:val="0"/>
          <w:marRight w:val="0"/>
          <w:marTop w:val="0"/>
          <w:marBottom w:val="0"/>
          <w:divBdr>
            <w:top w:val="none" w:sz="0" w:space="0" w:color="auto"/>
            <w:left w:val="none" w:sz="0" w:space="0" w:color="auto"/>
            <w:bottom w:val="none" w:sz="0" w:space="0" w:color="auto"/>
            <w:right w:val="none" w:sz="0" w:space="0" w:color="auto"/>
          </w:divBdr>
        </w:div>
        <w:div w:id="38015728">
          <w:marLeft w:val="0"/>
          <w:marRight w:val="0"/>
          <w:marTop w:val="0"/>
          <w:marBottom w:val="0"/>
          <w:divBdr>
            <w:top w:val="none" w:sz="0" w:space="0" w:color="auto"/>
            <w:left w:val="none" w:sz="0" w:space="0" w:color="auto"/>
            <w:bottom w:val="none" w:sz="0" w:space="0" w:color="auto"/>
            <w:right w:val="none" w:sz="0" w:space="0" w:color="auto"/>
          </w:divBdr>
        </w:div>
        <w:div w:id="432744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3725</Words>
  <Characters>21234</Characters>
  <Application>Microsoft Office Word</Application>
  <DocSecurity>0</DocSecurity>
  <Lines>176</Lines>
  <Paragraphs>49</Paragraphs>
  <ScaleCrop>false</ScaleCrop>
  <Company/>
  <LinksUpToDate>false</LinksUpToDate>
  <CharactersWithSpaces>24910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kalitina</dc:creator>
  <cp:keywords/>
  <dc:description/>
  <cp:lastModifiedBy>kalitina</cp:lastModifiedBy>
  <cp:revision>1</cp:revision>
  <dcterms:created xsi:type="dcterms:W3CDTF">2019-12-09T13:17:00Z</dcterms:created>
  <dcterms:modified xsi:type="dcterms:W3CDTF">2019-12-09T13:17:00Z</dcterms:modified>
</cp:coreProperties>
</file>