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D5" w:rsidRDefault="00D710D5" w:rsidP="00D710D5">
      <w:pPr>
        <w:pStyle w:val="a3"/>
        <w:keepLines/>
        <w:tabs>
          <w:tab w:val="left" w:pos="0"/>
        </w:tabs>
        <w:spacing w:line="240" w:lineRule="auto"/>
        <w:ind w:left="0"/>
        <w:rPr>
          <w:color w:val="FF0000"/>
          <w:szCs w:val="28"/>
        </w:rPr>
      </w:pPr>
      <w:r w:rsidRPr="00D710D5">
        <w:rPr>
          <w:color w:val="FF0000"/>
          <w:szCs w:val="28"/>
        </w:rPr>
        <w:t xml:space="preserve">                                                           </w:t>
      </w:r>
      <w:r w:rsidRPr="00D710D5">
        <w:rPr>
          <w:noProof/>
          <w:color w:val="FF0000"/>
          <w:szCs w:val="28"/>
          <w:lang w:eastAsia="uk-UA"/>
        </w:rPr>
        <w:drawing>
          <wp:inline distT="0" distB="0" distL="0" distR="0" wp14:anchorId="5C61306E" wp14:editId="178BD34A">
            <wp:extent cx="438150" cy="590550"/>
            <wp:effectExtent l="0" t="0" r="0" b="0"/>
            <wp:docPr id="1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0D5" w:rsidRPr="00D710D5" w:rsidRDefault="00D710D5" w:rsidP="00D710D5">
      <w:pPr>
        <w:pStyle w:val="a3"/>
        <w:keepLines/>
        <w:tabs>
          <w:tab w:val="left" w:pos="0"/>
        </w:tabs>
        <w:spacing w:line="240" w:lineRule="auto"/>
        <w:ind w:left="0"/>
        <w:rPr>
          <w:color w:val="FF0000"/>
          <w:szCs w:val="28"/>
        </w:rPr>
      </w:pPr>
    </w:p>
    <w:p w:rsidR="00D710D5" w:rsidRPr="00D710D5" w:rsidRDefault="00D710D5" w:rsidP="00D710D5">
      <w:pPr>
        <w:autoSpaceDE w:val="0"/>
        <w:autoSpaceDN w:val="0"/>
        <w:spacing w:after="0" w:line="240" w:lineRule="auto"/>
        <w:ind w:right="-46"/>
        <w:rPr>
          <w:rFonts w:ascii="Times New Roman" w:hAnsi="Times New Roman" w:cs="Times New Roman"/>
          <w:b/>
          <w:bCs/>
          <w:sz w:val="28"/>
          <w:szCs w:val="28"/>
        </w:rPr>
      </w:pPr>
      <w:r w:rsidRPr="00D710D5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                                                   </w:t>
      </w:r>
      <w:r w:rsidRPr="00D710D5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D710D5" w:rsidRPr="00D710D5" w:rsidRDefault="00D710D5" w:rsidP="00D710D5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10D5">
        <w:rPr>
          <w:rFonts w:ascii="Times New Roman" w:hAnsi="Times New Roman" w:cs="Times New Roman"/>
          <w:b/>
          <w:bCs/>
          <w:sz w:val="28"/>
          <w:szCs w:val="28"/>
        </w:rPr>
        <w:t xml:space="preserve"> ТЕТІЇВСЬКА МІСЬКА РАДА</w:t>
      </w:r>
    </w:p>
    <w:p w:rsidR="00D710D5" w:rsidRPr="00D710D5" w:rsidRDefault="00D710D5" w:rsidP="00D710D5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 w:rsidRPr="00D710D5">
        <w:rPr>
          <w:rFonts w:ascii="Times New Roman" w:hAnsi="Times New Roman" w:cs="Times New Roman"/>
          <w:b/>
          <w:bCs/>
          <w:spacing w:val="10"/>
          <w:sz w:val="28"/>
          <w:szCs w:val="28"/>
        </w:rPr>
        <w:t>ТЕТІЇВСЬКОГО РАЙОНУ КИЇВСЬКОЇ ОБЛАСТІ</w:t>
      </w:r>
    </w:p>
    <w:p w:rsidR="00D710D5" w:rsidRPr="00D710D5" w:rsidRDefault="00306860" w:rsidP="004A1648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8"/>
          <w:szCs w:val="28"/>
        </w:rPr>
        <w:t>ДВАДЦЯТЬ П</w:t>
      </w:r>
      <w:r w:rsidRPr="007C291A">
        <w:rPr>
          <w:rFonts w:ascii="Times New Roman" w:hAnsi="Times New Roman" w:cs="Times New Roman"/>
          <w:b/>
          <w:bCs/>
          <w:spacing w:val="10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b/>
          <w:bCs/>
          <w:spacing w:val="10"/>
          <w:sz w:val="28"/>
          <w:szCs w:val="28"/>
        </w:rPr>
        <w:t>ЯТА</w:t>
      </w:r>
      <w:r w:rsidR="00D710D5" w:rsidRPr="00D710D5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 СЕСІЯ СЬОМОГО СКЛИКАННЯ</w:t>
      </w:r>
    </w:p>
    <w:p w:rsidR="00D710D5" w:rsidRPr="00D710D5" w:rsidRDefault="00D710D5" w:rsidP="005952BE">
      <w:pPr>
        <w:autoSpaceDE w:val="0"/>
        <w:autoSpaceDN w:val="0"/>
        <w:spacing w:after="0" w:line="240" w:lineRule="auto"/>
        <w:ind w:right="11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0D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A1648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D710D5">
        <w:rPr>
          <w:rFonts w:ascii="Times New Roman" w:hAnsi="Times New Roman" w:cs="Times New Roman"/>
          <w:b/>
          <w:sz w:val="28"/>
          <w:szCs w:val="28"/>
        </w:rPr>
        <w:t xml:space="preserve"> РІШЕННЯ  </w:t>
      </w:r>
    </w:p>
    <w:p w:rsidR="00D710D5" w:rsidRPr="00D710D5" w:rsidRDefault="00D710D5" w:rsidP="00D710D5">
      <w:pPr>
        <w:autoSpaceDE w:val="0"/>
        <w:autoSpaceDN w:val="0"/>
        <w:spacing w:after="0" w:line="240" w:lineRule="auto"/>
        <w:ind w:right="1116" w:hanging="284"/>
        <w:rPr>
          <w:rFonts w:ascii="Times New Roman" w:hAnsi="Times New Roman" w:cs="Times New Roman"/>
          <w:b/>
          <w:sz w:val="28"/>
          <w:szCs w:val="28"/>
        </w:rPr>
      </w:pPr>
      <w:r w:rsidRPr="00D710D5">
        <w:rPr>
          <w:rFonts w:ascii="Times New Roman" w:hAnsi="Times New Roman" w:cs="Times New Roman"/>
          <w:sz w:val="28"/>
          <w:szCs w:val="28"/>
        </w:rPr>
        <w:t xml:space="preserve">    м Тетіїв</w:t>
      </w:r>
    </w:p>
    <w:p w:rsidR="00D710D5" w:rsidRDefault="00D710D5" w:rsidP="00D710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65DF" w:rsidRPr="00776D3E" w:rsidRDefault="000065DF" w:rsidP="000C05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ств</w:t>
      </w:r>
      <w:r w:rsidR="00246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орення комунального закладу</w:t>
      </w:r>
    </w:p>
    <w:p w:rsidR="0024667E" w:rsidRDefault="0024667E" w:rsidP="000C05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«Тетіївська централізована бібліотечна </w:t>
      </w:r>
    </w:p>
    <w:p w:rsidR="0024667E" w:rsidRDefault="0024667E" w:rsidP="000C05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імені М.І.Кравчука</w:t>
      </w:r>
      <w:r w:rsidR="000065DF" w:rsidRPr="00776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0C05AA" w:rsidRPr="00776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Тетіївської</w:t>
      </w:r>
    </w:p>
    <w:p w:rsidR="000065DF" w:rsidRPr="00776D3E" w:rsidRDefault="000C05AA" w:rsidP="000C05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міської ради</w:t>
      </w:r>
    </w:p>
    <w:p w:rsidR="000065DF" w:rsidRPr="000C05AA" w:rsidRDefault="000065DF" w:rsidP="000C0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5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65DF" w:rsidRPr="000C05AA" w:rsidRDefault="000C05AA" w:rsidP="004A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C0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5DF" w:rsidRPr="000C0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метою забезпечення </w:t>
      </w:r>
      <w:r w:rsidR="0024667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r w:rsidR="004A1648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24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5DF" w:rsidRPr="000C0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67E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рівних прав на бібліотечне обслуговування, доступності до культурних ц</w:t>
      </w:r>
      <w:r w:rsidR="004A1648">
        <w:rPr>
          <w:rFonts w:ascii="Times New Roman" w:eastAsia="Times New Roman" w:hAnsi="Times New Roman" w:cs="Times New Roman"/>
          <w:sz w:val="28"/>
          <w:szCs w:val="28"/>
          <w:lang w:eastAsia="ru-RU"/>
        </w:rPr>
        <w:t>інностей, розповсюдження знань т</w:t>
      </w:r>
      <w:r w:rsidR="0024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інформації, розкриття надбань вітчизняної культури, розглянувши лист відділу культури, релігії, молоді та спорту виконавчого комітету Тетіївської міської ради № 1.1.- 345 від  17.10.2019р.,    </w:t>
      </w:r>
      <w:r w:rsidR="000065DF" w:rsidRPr="000C0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п. 30 ч. 1 ст. 26 Закону України «Про місцеве самоврядування в Україні», ст. 58 та ст. 78 Господарського кодексу України, </w:t>
      </w:r>
      <w:r w:rsidR="0024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Законів України «Про культуру» та «Про бібліотеки і бібліотечну справу», </w:t>
      </w:r>
      <w:r w:rsidR="000065DF" w:rsidRPr="000C05A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враховуючи рекомендації постійних комісій з питань</w:t>
      </w:r>
      <w:r w:rsidR="0024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67E" w:rsidRPr="0024667E">
        <w:rPr>
          <w:rFonts w:ascii="Times New Roman" w:hAnsi="Times New Roman" w:cs="Times New Roman"/>
          <w:sz w:val="28"/>
          <w:szCs w:val="28"/>
        </w:rPr>
        <w:t>соціального захисту, охорони здоров"я, освіти,  культури, молоді і спорту</w:t>
      </w:r>
      <w:r w:rsidR="000065DF" w:rsidRPr="000C05AA">
        <w:rPr>
          <w:rFonts w:ascii="Times New Roman" w:eastAsia="Times New Roman" w:hAnsi="Times New Roman" w:cs="Times New Roman"/>
          <w:sz w:val="28"/>
          <w:szCs w:val="28"/>
          <w:lang w:eastAsia="ru-RU"/>
        </w:rPr>
        <w:t>, міська рада</w:t>
      </w:r>
    </w:p>
    <w:p w:rsidR="000065DF" w:rsidRPr="000C05AA" w:rsidRDefault="004A1648" w:rsidP="004A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</w:t>
      </w:r>
      <w:r w:rsidR="000065DF" w:rsidRPr="000C05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ВИРІШИЛА:</w:t>
      </w:r>
    </w:p>
    <w:p w:rsidR="000065DF" w:rsidRPr="000C05AA" w:rsidRDefault="000065DF" w:rsidP="004A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5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667E" w:rsidRPr="0024667E" w:rsidRDefault="0024667E" w:rsidP="004A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Створити комунальний заклад </w:t>
      </w:r>
      <w:r w:rsidR="000065DF" w:rsidRPr="000C0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4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Тетіївська централізована бібліотечна </w:t>
      </w:r>
    </w:p>
    <w:p w:rsidR="000065DF" w:rsidRPr="000C05AA" w:rsidRDefault="0024667E" w:rsidP="004A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4667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імені М.І.Кравчука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5DF" w:rsidRPr="000C05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C0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Тетіївської міської ради</w:t>
      </w:r>
      <w:r w:rsidR="000065DF" w:rsidRPr="000C05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667E" w:rsidRDefault="0024667E" w:rsidP="004A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</w:t>
      </w:r>
      <w:r w:rsidR="000065DF" w:rsidRPr="000C05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Статут комунального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r w:rsidRPr="000C0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4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Тетіївська централізована </w:t>
      </w:r>
    </w:p>
    <w:p w:rsidR="0024667E" w:rsidRDefault="0024667E" w:rsidP="004A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4667E">
        <w:rPr>
          <w:rFonts w:ascii="Times New Roman" w:eastAsia="Times New Roman" w:hAnsi="Times New Roman" w:cs="Times New Roman"/>
          <w:sz w:val="28"/>
          <w:szCs w:val="28"/>
          <w:lang w:eastAsia="ru-RU"/>
        </w:rPr>
        <w:t>бібліотечна система імені М.І.Кравчука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05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Тетіївської міської ради</w:t>
      </w:r>
      <w:r w:rsidR="000065DF" w:rsidRPr="000C0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65DF" w:rsidRDefault="0024667E" w:rsidP="004A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065DF" w:rsidRPr="000C05A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8" w:history="1">
        <w:r w:rsidR="000065DF" w:rsidRPr="000C05A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додається</w:t>
        </w:r>
      </w:hyperlink>
      <w:r w:rsidR="000065DF" w:rsidRPr="000C05A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952BE" w:rsidRPr="0024667E" w:rsidRDefault="0024667E" w:rsidP="00595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</w:t>
      </w:r>
      <w:r w:rsidR="00597A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статутний капітал КП «</w:t>
      </w:r>
      <w:r w:rsidR="005952BE" w:rsidRPr="0024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Тетіївська централізована бібліотечна </w:t>
      </w:r>
    </w:p>
    <w:p w:rsidR="00597AD4" w:rsidRDefault="005952BE" w:rsidP="00595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4667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імені М.І.Кравчука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AD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9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Тетіївської міської ради</w:t>
      </w:r>
      <w:r w:rsidR="0059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розмірі </w:t>
      </w:r>
    </w:p>
    <w:p w:rsidR="00597AD4" w:rsidRDefault="005952BE" w:rsidP="004A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1675809,74</w:t>
      </w:r>
      <w:r w:rsidR="0059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гривень.</w:t>
      </w:r>
    </w:p>
    <w:p w:rsidR="004A1648" w:rsidRDefault="0024667E" w:rsidP="004A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  Начальнику відділу культури, релігії, молоді та спорту виконавчого </w:t>
      </w:r>
    </w:p>
    <w:p w:rsidR="004A1648" w:rsidRDefault="004A1648" w:rsidP="004A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4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комітету Тетіївської міської ради </w:t>
      </w:r>
      <w:proofErr w:type="spellStart"/>
      <w:r w:rsidR="0024667E">
        <w:rPr>
          <w:rFonts w:ascii="Times New Roman" w:eastAsia="Times New Roman" w:hAnsi="Times New Roman" w:cs="Times New Roman"/>
          <w:sz w:val="28"/>
          <w:szCs w:val="28"/>
          <w:lang w:eastAsia="ru-RU"/>
        </w:rPr>
        <w:t>Дідковській</w:t>
      </w:r>
      <w:proofErr w:type="spellEnd"/>
      <w:r w:rsidR="0024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призначити директора</w:t>
      </w:r>
      <w:r w:rsidR="00453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1648" w:rsidRDefault="004A1648" w:rsidP="004A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4667E">
        <w:rPr>
          <w:rFonts w:ascii="Times New Roman" w:eastAsia="Times New Roman" w:hAnsi="Times New Roman" w:cs="Times New Roman"/>
          <w:sz w:val="28"/>
          <w:szCs w:val="28"/>
          <w:lang w:eastAsia="ru-RU"/>
        </w:rPr>
        <w:t>КЗ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67E" w:rsidRPr="000C05A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667E" w:rsidRPr="002466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Тетіїв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ська  ЦБС </w:t>
      </w:r>
      <w:r w:rsidR="0024667E" w:rsidRPr="0024667E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імені М.І.Кравчука</w:t>
      </w:r>
      <w:r w:rsidR="0024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67E" w:rsidRPr="000C05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4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Тетіївської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1648" w:rsidRDefault="004A1648" w:rsidP="004A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453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Доручити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директору  КЗ </w:t>
      </w:r>
      <w:r w:rsidRPr="000C05A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466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Тетіїв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ська  ЦБС </w:t>
      </w:r>
      <w:r w:rsidRPr="0024667E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імені М.І.Кравчука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05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Тетіївської </w:t>
      </w:r>
    </w:p>
    <w:p w:rsidR="00453A62" w:rsidRPr="000C05AA" w:rsidRDefault="004A1648" w:rsidP="004A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міської ради  </w:t>
      </w:r>
      <w:r w:rsidR="00453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вчинити дії щодо державної реєстрації Статуту </w:t>
      </w:r>
    </w:p>
    <w:p w:rsidR="004A1648" w:rsidRDefault="00597AD4" w:rsidP="004A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E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A1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065DF" w:rsidRPr="000C05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рішення покласти</w:t>
      </w:r>
      <w:r w:rsidR="007E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постійну комісію з питань  </w:t>
      </w:r>
      <w:r w:rsidR="004A1648" w:rsidRPr="000C0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</w:p>
    <w:p w:rsidR="004A1648" w:rsidRDefault="004A1648" w:rsidP="004A1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C05A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67E">
        <w:rPr>
          <w:rFonts w:ascii="Times New Roman" w:hAnsi="Times New Roman" w:cs="Times New Roman"/>
          <w:sz w:val="28"/>
          <w:szCs w:val="28"/>
        </w:rPr>
        <w:t xml:space="preserve">соціального захисту, охорони здоров"я, освіти,  культури, молоді і </w:t>
      </w:r>
    </w:p>
    <w:p w:rsidR="007E39BD" w:rsidRDefault="004A1648" w:rsidP="004A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4667E">
        <w:rPr>
          <w:rFonts w:ascii="Times New Roman" w:hAnsi="Times New Roman" w:cs="Times New Roman"/>
          <w:sz w:val="28"/>
          <w:szCs w:val="28"/>
        </w:rPr>
        <w:t>спорту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7E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065DF" w:rsidRPr="007E39BD" w:rsidRDefault="007E39BD" w:rsidP="004A1648">
      <w:pPr>
        <w:spacing w:after="0" w:line="240" w:lineRule="auto"/>
        <w:ind w:left="624" w:hanging="1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0065DF" w:rsidRPr="000C05AA" w:rsidRDefault="000065DF" w:rsidP="000C05AA">
      <w:pPr>
        <w:spacing w:after="0" w:line="240" w:lineRule="auto"/>
        <w:ind w:right="360"/>
        <w:jc w:val="both"/>
        <w:rPr>
          <w:rFonts w:ascii="Times New Roman" w:hAnsi="Times New Roman" w:cs="Times New Roman"/>
          <w:sz w:val="28"/>
          <w:szCs w:val="28"/>
        </w:rPr>
      </w:pPr>
      <w:r w:rsidRPr="000C05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05AA">
        <w:rPr>
          <w:rFonts w:ascii="Times New Roman" w:hAnsi="Times New Roman" w:cs="Times New Roman"/>
          <w:sz w:val="28"/>
          <w:szCs w:val="28"/>
        </w:rPr>
        <w:t xml:space="preserve">                  Міський голова                                    Р.В.</w:t>
      </w:r>
      <w:proofErr w:type="spellStart"/>
      <w:r w:rsidRPr="000C05AA">
        <w:rPr>
          <w:rFonts w:ascii="Times New Roman" w:hAnsi="Times New Roman" w:cs="Times New Roman"/>
          <w:sz w:val="28"/>
          <w:szCs w:val="28"/>
        </w:rPr>
        <w:t>Майструк</w:t>
      </w:r>
      <w:proofErr w:type="spellEnd"/>
    </w:p>
    <w:p w:rsidR="000065DF" w:rsidRPr="000C05AA" w:rsidRDefault="00306860" w:rsidP="000C05AA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19.11</w:t>
      </w:r>
      <w:r w:rsidR="004A1648">
        <w:rPr>
          <w:rFonts w:ascii="Times New Roman" w:hAnsi="Times New Roman" w:cs="Times New Roman"/>
          <w:sz w:val="28"/>
          <w:szCs w:val="28"/>
        </w:rPr>
        <w:t>.2019</w:t>
      </w:r>
      <w:r w:rsidR="000065DF" w:rsidRPr="000C05AA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0065DF" w:rsidRPr="000C05AA" w:rsidRDefault="000065DF" w:rsidP="000C05AA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  <w:lang w:val="ru-RU"/>
        </w:rPr>
      </w:pPr>
      <w:r w:rsidRPr="000C05AA">
        <w:rPr>
          <w:rFonts w:ascii="Times New Roman" w:hAnsi="Times New Roman" w:cs="Times New Roman"/>
          <w:sz w:val="28"/>
          <w:szCs w:val="28"/>
        </w:rPr>
        <w:t xml:space="preserve">          №  </w:t>
      </w:r>
      <w:r w:rsidR="005952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C05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1648">
        <w:rPr>
          <w:rFonts w:ascii="Times New Roman" w:hAnsi="Times New Roman" w:cs="Times New Roman"/>
          <w:sz w:val="28"/>
          <w:szCs w:val="28"/>
        </w:rPr>
        <w:t>- 2</w:t>
      </w:r>
      <w:r w:rsidR="00306860">
        <w:rPr>
          <w:rFonts w:ascii="Times New Roman" w:hAnsi="Times New Roman" w:cs="Times New Roman"/>
          <w:sz w:val="28"/>
          <w:szCs w:val="28"/>
        </w:rPr>
        <w:t>5</w:t>
      </w:r>
      <w:r w:rsidRPr="000C05AA">
        <w:rPr>
          <w:rFonts w:ascii="Times New Roman" w:hAnsi="Times New Roman" w:cs="Times New Roman"/>
          <w:sz w:val="28"/>
          <w:szCs w:val="28"/>
        </w:rPr>
        <w:t>-VI</w:t>
      </w:r>
      <w:r w:rsidRPr="000C05AA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0065DF" w:rsidRPr="000C05AA" w:rsidRDefault="000065DF" w:rsidP="000C05AA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  <w:lang w:val="ru-RU"/>
        </w:rPr>
      </w:pPr>
    </w:p>
    <w:p w:rsidR="000065DF" w:rsidRDefault="000065DF" w:rsidP="00453A62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C05AA">
        <w:rPr>
          <w:rFonts w:ascii="Times New Roman" w:hAnsi="Times New Roman" w:cs="Times New Roman"/>
          <w:sz w:val="24"/>
          <w:szCs w:val="24"/>
        </w:rPr>
        <w:t xml:space="preserve">Начальник  юридичного відділу                           </w:t>
      </w:r>
      <w:r w:rsidR="00453A62">
        <w:rPr>
          <w:rFonts w:ascii="Times New Roman" w:hAnsi="Times New Roman" w:cs="Times New Roman"/>
          <w:sz w:val="24"/>
          <w:szCs w:val="24"/>
        </w:rPr>
        <w:t xml:space="preserve">                    Н.М.Складена</w:t>
      </w:r>
    </w:p>
    <w:p w:rsidR="00453A62" w:rsidRDefault="00453A62" w:rsidP="00453A62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</w:p>
    <w:p w:rsidR="00550087" w:rsidRDefault="00550087" w:rsidP="00453A62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</w:p>
    <w:p w:rsidR="00550087" w:rsidRDefault="00550087" w:rsidP="00453A62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</w:p>
    <w:p w:rsidR="00550087" w:rsidRPr="00453A62" w:rsidRDefault="00550087" w:rsidP="00453A62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</w:p>
    <w:p w:rsidR="000C05AA" w:rsidRPr="000C05AA" w:rsidRDefault="000C05AA" w:rsidP="000C05A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0C05AA">
        <w:rPr>
          <w:rFonts w:ascii="Times New Roman" w:hAnsi="Times New Roman" w:cs="Times New Roman"/>
          <w:sz w:val="28"/>
          <w:szCs w:val="28"/>
        </w:rPr>
        <w:t>Додаток</w:t>
      </w:r>
    </w:p>
    <w:p w:rsidR="000C05AA" w:rsidRPr="000C05AA" w:rsidRDefault="000C05AA" w:rsidP="000C05A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05AA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</w:t>
      </w:r>
      <w:r w:rsidR="000F64B5">
        <w:rPr>
          <w:rFonts w:ascii="Times New Roman" w:hAnsi="Times New Roman" w:cs="Times New Roman"/>
          <w:sz w:val="28"/>
          <w:szCs w:val="28"/>
        </w:rPr>
        <w:t>                    до рішення 2</w:t>
      </w:r>
      <w:r w:rsidR="00306860">
        <w:rPr>
          <w:rFonts w:ascii="Times New Roman" w:hAnsi="Times New Roman" w:cs="Times New Roman"/>
          <w:sz w:val="28"/>
          <w:szCs w:val="28"/>
        </w:rPr>
        <w:t>5</w:t>
      </w:r>
      <w:r w:rsidRPr="000C05AA">
        <w:rPr>
          <w:rFonts w:ascii="Times New Roman" w:hAnsi="Times New Roman" w:cs="Times New Roman"/>
          <w:sz w:val="28"/>
          <w:szCs w:val="28"/>
        </w:rPr>
        <w:t xml:space="preserve"> сесії міської ради</w:t>
      </w:r>
    </w:p>
    <w:p w:rsidR="000C05AA" w:rsidRPr="000C05AA" w:rsidRDefault="000C05AA" w:rsidP="000C05A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5AA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                                     </w:t>
      </w:r>
      <w:r w:rsidR="006E0EB6">
        <w:rPr>
          <w:rFonts w:ascii="Times New Roman" w:hAnsi="Times New Roman" w:cs="Times New Roman"/>
          <w:sz w:val="28"/>
          <w:szCs w:val="28"/>
        </w:rPr>
        <w:t xml:space="preserve">              7 скликання від 19.11</w:t>
      </w:r>
      <w:bookmarkStart w:id="0" w:name="_GoBack"/>
      <w:bookmarkEnd w:id="0"/>
      <w:r w:rsidRPr="000C05AA">
        <w:rPr>
          <w:rFonts w:ascii="Times New Roman" w:hAnsi="Times New Roman" w:cs="Times New Roman"/>
          <w:sz w:val="28"/>
          <w:szCs w:val="28"/>
        </w:rPr>
        <w:t>.</w:t>
      </w:r>
      <w:r w:rsidR="000F64B5">
        <w:rPr>
          <w:rFonts w:ascii="Times New Roman" w:hAnsi="Times New Roman" w:cs="Times New Roman"/>
          <w:sz w:val="28"/>
          <w:szCs w:val="28"/>
        </w:rPr>
        <w:t>2019</w:t>
      </w:r>
      <w:r w:rsidRPr="000C05AA">
        <w:rPr>
          <w:rFonts w:ascii="Times New Roman" w:hAnsi="Times New Roman" w:cs="Times New Roman"/>
          <w:sz w:val="28"/>
          <w:szCs w:val="28"/>
        </w:rPr>
        <w:t>р.</w:t>
      </w:r>
    </w:p>
    <w:p w:rsidR="000C05AA" w:rsidRPr="000C05AA" w:rsidRDefault="000C05AA" w:rsidP="000C05A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5AA">
        <w:rPr>
          <w:rFonts w:ascii="Times New Roman" w:hAnsi="Times New Roman" w:cs="Times New Roman"/>
          <w:sz w:val="28"/>
          <w:szCs w:val="28"/>
        </w:rPr>
        <w:t>                                                                                  №   </w:t>
      </w:r>
      <w:r w:rsidR="000F64B5">
        <w:rPr>
          <w:rFonts w:ascii="Times New Roman" w:hAnsi="Times New Roman" w:cs="Times New Roman"/>
          <w:sz w:val="28"/>
          <w:szCs w:val="28"/>
        </w:rPr>
        <w:t xml:space="preserve"> -2</w:t>
      </w:r>
      <w:r w:rsidR="00306860">
        <w:rPr>
          <w:rFonts w:ascii="Times New Roman" w:hAnsi="Times New Roman" w:cs="Times New Roman"/>
          <w:sz w:val="28"/>
          <w:szCs w:val="28"/>
        </w:rPr>
        <w:t>5</w:t>
      </w:r>
      <w:r w:rsidRPr="000C05AA">
        <w:rPr>
          <w:rFonts w:ascii="Times New Roman" w:hAnsi="Times New Roman" w:cs="Times New Roman"/>
          <w:sz w:val="28"/>
          <w:szCs w:val="28"/>
        </w:rPr>
        <w:t>-VII</w:t>
      </w:r>
    </w:p>
    <w:p w:rsidR="000C05AA" w:rsidRDefault="000C05AA" w:rsidP="000065DF">
      <w:pPr>
        <w:pStyle w:val="10"/>
        <w:shd w:val="clear" w:color="auto" w:fill="auto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0C05AA" w:rsidRDefault="000C05AA" w:rsidP="000065DF">
      <w:pPr>
        <w:pStyle w:val="10"/>
        <w:shd w:val="clear" w:color="auto" w:fill="auto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550087" w:rsidRDefault="00550087" w:rsidP="000065DF">
      <w:pPr>
        <w:pStyle w:val="10"/>
        <w:shd w:val="clear" w:color="auto" w:fill="auto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550087" w:rsidRDefault="00550087" w:rsidP="000065DF">
      <w:pPr>
        <w:pStyle w:val="10"/>
        <w:shd w:val="clear" w:color="auto" w:fill="auto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550087" w:rsidRDefault="00550087" w:rsidP="000065DF">
      <w:pPr>
        <w:pStyle w:val="10"/>
        <w:shd w:val="clear" w:color="auto" w:fill="auto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550087" w:rsidRDefault="00550087" w:rsidP="000065DF">
      <w:pPr>
        <w:pStyle w:val="10"/>
        <w:shd w:val="clear" w:color="auto" w:fill="auto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550087" w:rsidRDefault="00550087" w:rsidP="000065DF">
      <w:pPr>
        <w:pStyle w:val="10"/>
        <w:shd w:val="clear" w:color="auto" w:fill="auto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550087" w:rsidRDefault="00550087" w:rsidP="000065DF">
      <w:pPr>
        <w:pStyle w:val="10"/>
        <w:shd w:val="clear" w:color="auto" w:fill="auto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550087" w:rsidRDefault="00550087" w:rsidP="000065DF">
      <w:pPr>
        <w:pStyle w:val="10"/>
        <w:shd w:val="clear" w:color="auto" w:fill="auto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550087" w:rsidRDefault="00550087" w:rsidP="000065DF">
      <w:pPr>
        <w:pStyle w:val="10"/>
        <w:shd w:val="clear" w:color="auto" w:fill="auto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550087" w:rsidRDefault="00550087" w:rsidP="000065DF">
      <w:pPr>
        <w:pStyle w:val="10"/>
        <w:shd w:val="clear" w:color="auto" w:fill="auto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7C291A" w:rsidRDefault="007C291A" w:rsidP="0055008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44"/>
          <w:lang w:eastAsia="ru-RU"/>
        </w:rPr>
      </w:pPr>
      <w:r w:rsidRPr="00550087">
        <w:rPr>
          <w:rFonts w:ascii="Times New Roman" w:hAnsi="Times New Roman" w:cs="Times New Roman"/>
          <w:b/>
          <w:noProof/>
          <w:sz w:val="44"/>
          <w:lang w:eastAsia="ru-RU"/>
        </w:rPr>
        <w:t>СТАТУТ</w:t>
      </w:r>
    </w:p>
    <w:p w:rsidR="00550087" w:rsidRPr="00550087" w:rsidRDefault="00550087" w:rsidP="0055008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44"/>
          <w:lang w:eastAsia="ru-RU"/>
        </w:rPr>
      </w:pPr>
    </w:p>
    <w:p w:rsidR="007C291A" w:rsidRPr="00550087" w:rsidRDefault="007C291A" w:rsidP="0055008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40"/>
          <w:lang w:eastAsia="ru-RU"/>
        </w:rPr>
      </w:pPr>
      <w:r w:rsidRPr="00550087">
        <w:rPr>
          <w:rFonts w:ascii="Times New Roman" w:hAnsi="Times New Roman" w:cs="Times New Roman"/>
          <w:b/>
          <w:noProof/>
          <w:sz w:val="40"/>
          <w:lang w:eastAsia="ru-RU"/>
        </w:rPr>
        <w:t xml:space="preserve">КОМУНАЛЬНОГО ЗАКЛАДУ </w:t>
      </w:r>
    </w:p>
    <w:p w:rsidR="007C291A" w:rsidRPr="00550087" w:rsidRDefault="007C291A" w:rsidP="0055008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40"/>
          <w:lang w:eastAsia="ru-RU"/>
        </w:rPr>
      </w:pPr>
      <w:r w:rsidRPr="00550087">
        <w:rPr>
          <w:rFonts w:ascii="Times New Roman" w:hAnsi="Times New Roman" w:cs="Times New Roman"/>
          <w:b/>
          <w:noProof/>
          <w:sz w:val="40"/>
          <w:lang w:eastAsia="ru-RU"/>
        </w:rPr>
        <w:t xml:space="preserve"> «ТЕТІЇВСЬКА ЦЕНТРАЛІЗОВАНА БІБЛІОТЕЧНА СИСТЕМА </w:t>
      </w:r>
    </w:p>
    <w:p w:rsidR="007C291A" w:rsidRPr="00550087" w:rsidRDefault="007C291A" w:rsidP="0055008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40"/>
          <w:lang w:eastAsia="ru-RU"/>
        </w:rPr>
      </w:pPr>
      <w:r w:rsidRPr="00550087">
        <w:rPr>
          <w:rFonts w:ascii="Times New Roman" w:hAnsi="Times New Roman" w:cs="Times New Roman"/>
          <w:b/>
          <w:noProof/>
          <w:sz w:val="40"/>
          <w:lang w:eastAsia="ru-RU"/>
        </w:rPr>
        <w:t>ІМЕНІ М. І. КРАВЧУКА»</w:t>
      </w:r>
    </w:p>
    <w:p w:rsidR="007C291A" w:rsidRPr="00550087" w:rsidRDefault="007C291A" w:rsidP="0055008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40"/>
          <w:lang w:eastAsia="ru-RU"/>
        </w:rPr>
      </w:pPr>
      <w:r w:rsidRPr="00550087">
        <w:rPr>
          <w:rFonts w:ascii="Times New Roman" w:hAnsi="Times New Roman" w:cs="Times New Roman"/>
          <w:b/>
          <w:noProof/>
          <w:sz w:val="40"/>
          <w:lang w:eastAsia="ru-RU"/>
        </w:rPr>
        <w:t>ТЕТІЇВСЬКОЇ МІСЬКОЇ РАДИ</w:t>
      </w:r>
    </w:p>
    <w:p w:rsidR="007C291A" w:rsidRPr="00092213" w:rsidRDefault="007C291A" w:rsidP="00550087">
      <w:pPr>
        <w:spacing w:after="0" w:line="240" w:lineRule="auto"/>
        <w:jc w:val="center"/>
        <w:rPr>
          <w:noProof/>
          <w:color w:val="984806" w:themeColor="accent6" w:themeShade="80"/>
          <w:lang w:eastAsia="ru-RU"/>
        </w:rPr>
      </w:pPr>
    </w:p>
    <w:p w:rsidR="007C291A" w:rsidRPr="00092213" w:rsidRDefault="007C291A" w:rsidP="007C291A">
      <w:pPr>
        <w:jc w:val="center"/>
        <w:rPr>
          <w:noProof/>
          <w:color w:val="984806" w:themeColor="accent6" w:themeShade="80"/>
          <w:lang w:eastAsia="ru-RU"/>
        </w:rPr>
      </w:pPr>
    </w:p>
    <w:p w:rsidR="007C291A" w:rsidRPr="00092213" w:rsidRDefault="007C291A" w:rsidP="007C291A">
      <w:pPr>
        <w:jc w:val="center"/>
        <w:rPr>
          <w:noProof/>
          <w:color w:val="984806" w:themeColor="accent6" w:themeShade="80"/>
          <w:lang w:eastAsia="ru-RU"/>
        </w:rPr>
      </w:pPr>
    </w:p>
    <w:p w:rsidR="007C291A" w:rsidRPr="00092213" w:rsidRDefault="007C291A" w:rsidP="007C291A">
      <w:pPr>
        <w:jc w:val="center"/>
        <w:rPr>
          <w:noProof/>
          <w:color w:val="984806" w:themeColor="accent6" w:themeShade="80"/>
          <w:lang w:eastAsia="ru-RU"/>
        </w:rPr>
      </w:pPr>
    </w:p>
    <w:p w:rsidR="007C291A" w:rsidRPr="00092213" w:rsidRDefault="007C291A" w:rsidP="007C291A">
      <w:pPr>
        <w:jc w:val="center"/>
        <w:rPr>
          <w:noProof/>
          <w:color w:val="984806" w:themeColor="accent6" w:themeShade="80"/>
          <w:lang w:eastAsia="ru-RU"/>
        </w:rPr>
      </w:pPr>
    </w:p>
    <w:p w:rsidR="007C291A" w:rsidRPr="00550087" w:rsidRDefault="007C291A" w:rsidP="007C291A">
      <w:pPr>
        <w:jc w:val="center"/>
        <w:rPr>
          <w:noProof/>
          <w:lang w:eastAsia="ru-RU"/>
        </w:rPr>
      </w:pPr>
    </w:p>
    <w:p w:rsidR="007C291A" w:rsidRPr="00550087" w:rsidRDefault="007C291A" w:rsidP="007C291A">
      <w:pPr>
        <w:jc w:val="center"/>
        <w:rPr>
          <w:noProof/>
          <w:lang w:eastAsia="ru-RU"/>
        </w:rPr>
      </w:pPr>
    </w:p>
    <w:p w:rsidR="007C291A" w:rsidRPr="00550087" w:rsidRDefault="007C291A" w:rsidP="007C291A">
      <w:pPr>
        <w:jc w:val="center"/>
        <w:rPr>
          <w:noProof/>
          <w:lang w:eastAsia="ru-RU"/>
        </w:rPr>
      </w:pPr>
    </w:p>
    <w:p w:rsidR="007C291A" w:rsidRPr="00550087" w:rsidRDefault="007C291A" w:rsidP="007C291A">
      <w:pPr>
        <w:jc w:val="center"/>
        <w:rPr>
          <w:noProof/>
          <w:lang w:eastAsia="ru-RU"/>
        </w:rPr>
      </w:pPr>
    </w:p>
    <w:p w:rsidR="007C291A" w:rsidRPr="00550087" w:rsidRDefault="007C291A" w:rsidP="007C291A">
      <w:pPr>
        <w:jc w:val="center"/>
        <w:rPr>
          <w:noProof/>
          <w:lang w:eastAsia="ru-RU"/>
        </w:rPr>
      </w:pPr>
    </w:p>
    <w:p w:rsidR="007C291A" w:rsidRPr="00550087" w:rsidRDefault="007C291A" w:rsidP="007C291A">
      <w:pPr>
        <w:jc w:val="center"/>
        <w:rPr>
          <w:noProof/>
          <w:lang w:eastAsia="ru-RU"/>
        </w:rPr>
      </w:pPr>
    </w:p>
    <w:p w:rsidR="00550087" w:rsidRPr="00550087" w:rsidRDefault="007C291A" w:rsidP="007C291A">
      <w:pPr>
        <w:rPr>
          <w:noProof/>
          <w:lang w:eastAsia="ru-RU"/>
        </w:rPr>
      </w:pPr>
      <w:r w:rsidRPr="00550087">
        <w:rPr>
          <w:noProof/>
          <w:lang w:eastAsia="ru-RU"/>
        </w:rPr>
        <w:t xml:space="preserve">                            </w:t>
      </w:r>
    </w:p>
    <w:p w:rsidR="00550087" w:rsidRPr="00550087" w:rsidRDefault="00550087" w:rsidP="007C291A">
      <w:pPr>
        <w:rPr>
          <w:noProof/>
          <w:lang w:eastAsia="ru-RU"/>
        </w:rPr>
      </w:pPr>
    </w:p>
    <w:p w:rsidR="00550087" w:rsidRPr="00550087" w:rsidRDefault="00550087" w:rsidP="007C291A">
      <w:pPr>
        <w:rPr>
          <w:noProof/>
          <w:lang w:eastAsia="ru-RU"/>
        </w:rPr>
      </w:pPr>
    </w:p>
    <w:p w:rsidR="007C291A" w:rsidRPr="00550087" w:rsidRDefault="007C291A" w:rsidP="007C291A">
      <w:pPr>
        <w:rPr>
          <w:noProof/>
          <w:lang w:eastAsia="ru-RU"/>
        </w:rPr>
      </w:pPr>
      <w:r w:rsidRPr="00550087">
        <w:rPr>
          <w:noProof/>
          <w:lang w:eastAsia="ru-RU"/>
        </w:rPr>
        <w:t xml:space="preserve">                                            </w:t>
      </w:r>
    </w:p>
    <w:p w:rsidR="007C291A" w:rsidRPr="00550087" w:rsidRDefault="007C291A" w:rsidP="007C29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91A" w:rsidRDefault="00550087" w:rsidP="005500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7C291A" w:rsidRPr="00550087">
        <w:rPr>
          <w:rFonts w:ascii="Times New Roman" w:hAnsi="Times New Roman" w:cs="Times New Roman"/>
          <w:b/>
          <w:sz w:val="28"/>
          <w:szCs w:val="28"/>
        </w:rPr>
        <w:t>1. Загальні положення</w:t>
      </w:r>
    </w:p>
    <w:p w:rsidR="00550087" w:rsidRPr="00550087" w:rsidRDefault="00550087" w:rsidP="005500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291A" w:rsidRPr="00550087" w:rsidRDefault="007C291A" w:rsidP="00550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1.1</w:t>
      </w:r>
      <w:r w:rsidR="00550087">
        <w:rPr>
          <w:rFonts w:ascii="Times New Roman" w:hAnsi="Times New Roman" w:cs="Times New Roman"/>
          <w:sz w:val="28"/>
          <w:szCs w:val="28"/>
        </w:rPr>
        <w:t>.</w:t>
      </w:r>
      <w:r w:rsidRPr="00550087">
        <w:rPr>
          <w:rFonts w:ascii="Times New Roman" w:hAnsi="Times New Roman" w:cs="Times New Roman"/>
          <w:sz w:val="28"/>
          <w:szCs w:val="28"/>
        </w:rPr>
        <w:t>Статут розроблений відповідно до Закону України «Про внесення змін до Закону України  «Про бібліотеки і бібліотечну справу»,  «Положення про централізовану бібліотечну систему», затверджене наказом Міністерства культури і мистецтв України від 20.11.2001 року № 709.</w:t>
      </w:r>
    </w:p>
    <w:p w:rsidR="007C291A" w:rsidRPr="00550087" w:rsidRDefault="007C291A" w:rsidP="00550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1.2</w:t>
      </w:r>
      <w:r w:rsidR="00550087">
        <w:rPr>
          <w:rFonts w:ascii="Times New Roman" w:hAnsi="Times New Roman" w:cs="Times New Roman"/>
          <w:sz w:val="28"/>
          <w:szCs w:val="28"/>
        </w:rPr>
        <w:t xml:space="preserve">. Юридична адреса ЦБС: </w:t>
      </w:r>
      <w:r w:rsidRPr="00550087">
        <w:rPr>
          <w:rFonts w:ascii="Times New Roman" w:hAnsi="Times New Roman" w:cs="Times New Roman"/>
          <w:sz w:val="28"/>
          <w:szCs w:val="28"/>
        </w:rPr>
        <w:t xml:space="preserve">09800 Київська область, </w:t>
      </w:r>
      <w:proofErr w:type="spellStart"/>
      <w:r w:rsidRPr="00550087">
        <w:rPr>
          <w:rFonts w:ascii="Times New Roman" w:hAnsi="Times New Roman" w:cs="Times New Roman"/>
          <w:sz w:val="28"/>
          <w:szCs w:val="28"/>
        </w:rPr>
        <w:t>м.Тетіїв</w:t>
      </w:r>
      <w:proofErr w:type="spellEnd"/>
      <w:r w:rsidRPr="00550087">
        <w:rPr>
          <w:rFonts w:ascii="Times New Roman" w:hAnsi="Times New Roman" w:cs="Times New Roman"/>
          <w:sz w:val="28"/>
          <w:szCs w:val="28"/>
        </w:rPr>
        <w:t xml:space="preserve"> </w:t>
      </w:r>
      <w:r w:rsidR="00550087">
        <w:rPr>
          <w:rFonts w:ascii="Times New Roman" w:hAnsi="Times New Roman" w:cs="Times New Roman"/>
          <w:sz w:val="28"/>
          <w:szCs w:val="28"/>
        </w:rPr>
        <w:t>вул. Соборна,54.</w:t>
      </w:r>
    </w:p>
    <w:p w:rsidR="007C291A" w:rsidRPr="00550087" w:rsidRDefault="007C291A" w:rsidP="00550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1.3</w:t>
      </w:r>
      <w:r w:rsidR="00550087">
        <w:rPr>
          <w:rFonts w:ascii="Times New Roman" w:hAnsi="Times New Roman" w:cs="Times New Roman"/>
          <w:sz w:val="28"/>
          <w:szCs w:val="28"/>
        </w:rPr>
        <w:t>.</w:t>
      </w:r>
      <w:r w:rsidRPr="00550087">
        <w:rPr>
          <w:rFonts w:ascii="Times New Roman" w:hAnsi="Times New Roman" w:cs="Times New Roman"/>
          <w:sz w:val="28"/>
          <w:szCs w:val="28"/>
        </w:rPr>
        <w:t xml:space="preserve"> Повне найменування – Комунальний заклад «Тетіївська централізована бібліотечна система імені М.І.Кравчука» Тетіївської міської ради</w:t>
      </w:r>
    </w:p>
    <w:p w:rsidR="007C291A" w:rsidRPr="00550087" w:rsidRDefault="007C291A" w:rsidP="00550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1.4</w:t>
      </w:r>
      <w:r w:rsidR="00550087">
        <w:rPr>
          <w:rFonts w:ascii="Times New Roman" w:hAnsi="Times New Roman" w:cs="Times New Roman"/>
          <w:sz w:val="28"/>
          <w:szCs w:val="28"/>
        </w:rPr>
        <w:t>.</w:t>
      </w:r>
      <w:r w:rsidRPr="00550087">
        <w:rPr>
          <w:rFonts w:ascii="Times New Roman" w:hAnsi="Times New Roman" w:cs="Times New Roman"/>
          <w:sz w:val="28"/>
          <w:szCs w:val="28"/>
        </w:rPr>
        <w:t xml:space="preserve"> Скорочене найменування: КЗ ТЦБС</w:t>
      </w:r>
    </w:p>
    <w:p w:rsidR="007C291A" w:rsidRPr="00550087" w:rsidRDefault="007C291A" w:rsidP="00550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1.5</w:t>
      </w:r>
      <w:r w:rsidR="00550087">
        <w:rPr>
          <w:rFonts w:ascii="Times New Roman" w:hAnsi="Times New Roman" w:cs="Times New Roman"/>
          <w:sz w:val="28"/>
          <w:szCs w:val="28"/>
        </w:rPr>
        <w:t>.</w:t>
      </w:r>
      <w:r w:rsidRPr="00550087">
        <w:rPr>
          <w:rFonts w:ascii="Times New Roman" w:hAnsi="Times New Roman" w:cs="Times New Roman"/>
          <w:sz w:val="28"/>
          <w:szCs w:val="28"/>
        </w:rPr>
        <w:t xml:space="preserve">  Статут КЗ ТЦБС (надалі – Статут) визначає принципи і методи діяльності Комунального закладу «Тетіївська централізована бібліотечна система імені М.І.Кравчука» Тетіївської міської ради ( надалі – КЗ ТЦБС) </w:t>
      </w:r>
    </w:p>
    <w:p w:rsidR="007C291A" w:rsidRPr="00550087" w:rsidRDefault="007C291A" w:rsidP="00550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1.6</w:t>
      </w:r>
      <w:r w:rsidR="00550087">
        <w:rPr>
          <w:rFonts w:ascii="Times New Roman" w:hAnsi="Times New Roman" w:cs="Times New Roman"/>
          <w:sz w:val="28"/>
          <w:szCs w:val="28"/>
        </w:rPr>
        <w:t>.</w:t>
      </w:r>
      <w:r w:rsidRPr="00550087">
        <w:rPr>
          <w:rFonts w:ascii="Times New Roman" w:hAnsi="Times New Roman" w:cs="Times New Roman"/>
          <w:sz w:val="28"/>
          <w:szCs w:val="28"/>
        </w:rPr>
        <w:t xml:space="preserve">Тетіївська централізована бібліотечна система імені М. І. Кравчука </w:t>
      </w:r>
      <w:proofErr w:type="spellStart"/>
      <w:r w:rsidRPr="00550087">
        <w:rPr>
          <w:rFonts w:ascii="Times New Roman" w:hAnsi="Times New Roman" w:cs="Times New Roman"/>
          <w:sz w:val="28"/>
          <w:szCs w:val="28"/>
        </w:rPr>
        <w:t>–комунальний</w:t>
      </w:r>
      <w:proofErr w:type="spellEnd"/>
      <w:r w:rsidRPr="00550087">
        <w:rPr>
          <w:rFonts w:ascii="Times New Roman" w:hAnsi="Times New Roman" w:cs="Times New Roman"/>
          <w:sz w:val="28"/>
          <w:szCs w:val="28"/>
        </w:rPr>
        <w:t xml:space="preserve"> заклад Тетіївської міської ради Київської області, що перебуває у власності Тетіївської об’єднаної територіальної громади в особі Тетіївської міської ради</w:t>
      </w:r>
    </w:p>
    <w:p w:rsidR="007C291A" w:rsidRPr="00550087" w:rsidRDefault="007C291A" w:rsidP="00550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1.7 – КЗ ТЦБС заклад, який об’єднує публічні бібліотеки об’єднаної територіальної громади у єдине структурно-цілісне утворення для найбільш ефективного використання бібліотечних ресурсів Тетіївської ОТГ. КЗ ТЦБС функціонує на основі єдиного адміністративного і методичного керівництва, загального штату і фондів, централізації процесів його формування і використання. До складу КЗ ТЦБС входить центральна публічна бібліотека, центральна бібліотека для дітей та бібліотеки-філії, що розташовані  на  території  об’єднаної територіальної  громади. Бібліотека - це інформаційний, культурно-освітній комунальний  заклад, що має упорядкований фонд документів і надає їх у тимчасове користування фізичним та юридичним особам.</w:t>
      </w:r>
    </w:p>
    <w:p w:rsidR="007C291A" w:rsidRPr="00550087" w:rsidRDefault="007C291A" w:rsidP="00550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1.8. Центральна публічна бібліотека є головною бібліотекою Тетіївської об’єднаної територіальної громади. Вона формує, зберігає і організовує єдиний фонд документів, визначає його структуру та здійснює розподіл між бібліотеками громади, організовує його</w:t>
      </w:r>
      <w:r w:rsidR="00550087">
        <w:rPr>
          <w:rFonts w:ascii="Times New Roman" w:hAnsi="Times New Roman" w:cs="Times New Roman"/>
          <w:sz w:val="28"/>
          <w:szCs w:val="28"/>
        </w:rPr>
        <w:t xml:space="preserve"> </w:t>
      </w:r>
      <w:r w:rsidRPr="00550087">
        <w:rPr>
          <w:rFonts w:ascii="Times New Roman" w:hAnsi="Times New Roman" w:cs="Times New Roman"/>
          <w:sz w:val="28"/>
          <w:szCs w:val="28"/>
        </w:rPr>
        <w:t>комплектування  і використання. Центральна публічна бібліотека є організаційно-методичним центром для бібліотек-філій .</w:t>
      </w:r>
    </w:p>
    <w:p w:rsidR="007C291A" w:rsidRPr="00550087" w:rsidRDefault="007C291A" w:rsidP="00550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1.9. КЗ ТЦБС має єдиний штат працівників, єдиний бібліотечний фонд з централізованим комплектуванням, обробкою документів, єдиний довідково-пошуковий апарат зі зведеними каталогами (алфавітним та систематичним).</w:t>
      </w:r>
    </w:p>
    <w:p w:rsidR="007C291A" w:rsidRPr="00550087" w:rsidRDefault="007C291A" w:rsidP="00550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1.10. КЗ ТЦБС фінансується з міського бюджету Тетіївської об’єднаної територіальної громади у межах асигнувань, передбачених на утримання бібліотечної мережі ОТГ. Додаткове фінансування здійснюється за рахунок пожертвувань та інших джерел, незаборонених законодавством.</w:t>
      </w:r>
    </w:p>
    <w:p w:rsidR="007C291A" w:rsidRPr="00550087" w:rsidRDefault="007C291A" w:rsidP="00550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111. КЗ ТЦБС працює у взаємодії з бібліотеками всіх форм власності і підпорядкування, надає їм консультативно-методичну допомогу.</w:t>
      </w:r>
    </w:p>
    <w:p w:rsidR="007C291A" w:rsidRPr="00550087" w:rsidRDefault="007C291A" w:rsidP="00550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1.12. Засновником (власником) КЗ ТЦБС є  Тетіївська міська рада</w:t>
      </w:r>
    </w:p>
    <w:p w:rsidR="007C291A" w:rsidRDefault="007C291A" w:rsidP="00550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1.13. КЗ ТЦБС є неприбутковою організацією культури, належить до власності територіальної громади м.</w:t>
      </w:r>
      <w:r w:rsidR="00550087">
        <w:rPr>
          <w:rFonts w:ascii="Times New Roman" w:hAnsi="Times New Roman" w:cs="Times New Roman"/>
          <w:sz w:val="28"/>
          <w:szCs w:val="28"/>
        </w:rPr>
        <w:t xml:space="preserve"> </w:t>
      </w:r>
      <w:r w:rsidRPr="00550087">
        <w:rPr>
          <w:rFonts w:ascii="Times New Roman" w:hAnsi="Times New Roman" w:cs="Times New Roman"/>
          <w:sz w:val="28"/>
          <w:szCs w:val="28"/>
        </w:rPr>
        <w:t>Тетієва і підпорядкована відділу культури,</w:t>
      </w:r>
      <w:r w:rsidR="00550087">
        <w:rPr>
          <w:rFonts w:ascii="Times New Roman" w:hAnsi="Times New Roman" w:cs="Times New Roman"/>
          <w:sz w:val="28"/>
          <w:szCs w:val="28"/>
        </w:rPr>
        <w:t xml:space="preserve"> </w:t>
      </w:r>
      <w:r w:rsidRPr="00550087">
        <w:rPr>
          <w:rFonts w:ascii="Times New Roman" w:hAnsi="Times New Roman" w:cs="Times New Roman"/>
          <w:sz w:val="28"/>
          <w:szCs w:val="28"/>
        </w:rPr>
        <w:t>релігії,молоді і спорту виконавчого комітету Тетіївської міської ради</w:t>
      </w:r>
      <w:r w:rsidR="00550087">
        <w:rPr>
          <w:rFonts w:ascii="Times New Roman" w:hAnsi="Times New Roman" w:cs="Times New Roman"/>
          <w:sz w:val="28"/>
          <w:szCs w:val="28"/>
        </w:rPr>
        <w:t>.</w:t>
      </w:r>
    </w:p>
    <w:p w:rsidR="00550087" w:rsidRDefault="00550087" w:rsidP="00550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087" w:rsidRDefault="00550087" w:rsidP="00550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087" w:rsidRPr="00550087" w:rsidRDefault="00550087" w:rsidP="00550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91A" w:rsidRPr="00550087" w:rsidRDefault="007C291A" w:rsidP="00550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1.14. КЗ ТЦБС у своїй діяльності керується Конституцією України, Законом України  «Про культуру», Законом України</w:t>
      </w:r>
      <w:r w:rsidR="00550087">
        <w:rPr>
          <w:rFonts w:ascii="Times New Roman" w:hAnsi="Times New Roman" w:cs="Times New Roman"/>
          <w:sz w:val="28"/>
          <w:szCs w:val="28"/>
        </w:rPr>
        <w:t xml:space="preserve"> </w:t>
      </w:r>
      <w:r w:rsidRPr="00550087">
        <w:rPr>
          <w:rFonts w:ascii="Times New Roman" w:hAnsi="Times New Roman" w:cs="Times New Roman"/>
          <w:sz w:val="28"/>
          <w:szCs w:val="28"/>
        </w:rPr>
        <w:t>“Про бібліотеки і бібліотечну справу“, Указами Президента України, актами Верховної Ради України, Кабінету Міністрів України, Міністерства культури України, місцевих органів виконавчої влади, рішеннями Засновника, наказами відділу культури,релігії,молоді і спорту виконавчого комітету Тетіївської міської ради, цим Статутом та іншими законодавчими і нормативно-правовими актами, що регулюють діяльність бібліотечних закладів.</w:t>
      </w:r>
    </w:p>
    <w:p w:rsidR="007C291A" w:rsidRPr="00550087" w:rsidRDefault="007C291A" w:rsidP="00550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1.15. КЗ ТЦБС є юридичною особою, має самостійний баланс та розрахункові рахунки в органах Державного казначейства України, круглу печатку, штамп встановленого зразка зі своїм найменуванням, користується всіма видами банківських послуг і кредитів.</w:t>
      </w:r>
    </w:p>
    <w:p w:rsidR="007C291A" w:rsidRPr="00550087" w:rsidRDefault="007C291A" w:rsidP="00550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1.16. КЗ ТЦБС співпрацює з творчими спілками, державними та іншої форми власності підприємствами, установами, громадськими організаціями, юридичними і фізичними особами в Україні та за кордоном.</w:t>
      </w:r>
    </w:p>
    <w:p w:rsidR="007C291A" w:rsidRPr="00550087" w:rsidRDefault="007C291A" w:rsidP="00550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1.17. КЗ ТЦБС має право укладати договори (контракти) з іншими юридичними особами з метою співробітництва у сфері культури, брати участь у діяльності відповідних організацій і фондів згідно з чинним законодавством та за згодою Уповноваженого власника.</w:t>
      </w:r>
    </w:p>
    <w:p w:rsidR="007C291A" w:rsidRPr="00550087" w:rsidRDefault="007C291A" w:rsidP="00550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1.18. КЗ ТЦБС не підлягає приватизації, перепрофілюванню або використанню не за призначенням.</w:t>
      </w:r>
    </w:p>
    <w:p w:rsidR="007C291A" w:rsidRPr="00550087" w:rsidRDefault="007C291A" w:rsidP="00550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1.19. КЗ ТЦБС є загальнодоступною, основні бібліотечні послуги надає безоплатно.</w:t>
      </w:r>
    </w:p>
    <w:p w:rsidR="007C291A" w:rsidRPr="00550087" w:rsidRDefault="007C291A" w:rsidP="00550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1.20. Цей Статут розповсюджується на всі бібліотеки, що об’єднані у</w:t>
      </w:r>
    </w:p>
    <w:p w:rsidR="007C291A" w:rsidRPr="00550087" w:rsidRDefault="007C291A" w:rsidP="00550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 xml:space="preserve"> КЗ ТЦБС.</w:t>
      </w:r>
    </w:p>
    <w:p w:rsidR="007C291A" w:rsidRPr="00550087" w:rsidRDefault="007C291A" w:rsidP="00550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1.21. Зміни до Статуту КЗ ТЦБС вносяться у порядку, передбаченому чинним законодавством.</w:t>
      </w:r>
    </w:p>
    <w:p w:rsidR="007C291A" w:rsidRPr="00550087" w:rsidRDefault="007C291A" w:rsidP="00550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91A" w:rsidRPr="00550087" w:rsidRDefault="00550087" w:rsidP="005500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7C291A" w:rsidRPr="00550087">
        <w:rPr>
          <w:rFonts w:ascii="Times New Roman" w:hAnsi="Times New Roman" w:cs="Times New Roman"/>
          <w:b/>
          <w:sz w:val="28"/>
          <w:szCs w:val="28"/>
        </w:rPr>
        <w:t>2. Мета діяльності</w:t>
      </w:r>
    </w:p>
    <w:p w:rsidR="007C291A" w:rsidRPr="00550087" w:rsidRDefault="007C291A" w:rsidP="00550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91A" w:rsidRDefault="007C291A" w:rsidP="00550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2.1. Метою діяльності КЗ ТЦБС є реалізація прав громадян на бібліотечне обслуговування, забезпечення загальної доступності до інформації та культурних цінностей, що збираються, зберігаються у бібліотеках і надаються у тимчасове користування громадянам.</w:t>
      </w:r>
    </w:p>
    <w:p w:rsidR="00550087" w:rsidRPr="00550087" w:rsidRDefault="00550087" w:rsidP="00550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087" w:rsidRDefault="00550087" w:rsidP="005500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7C291A" w:rsidRPr="00550087">
        <w:rPr>
          <w:rFonts w:ascii="Times New Roman" w:hAnsi="Times New Roman" w:cs="Times New Roman"/>
          <w:b/>
          <w:sz w:val="28"/>
          <w:szCs w:val="28"/>
        </w:rPr>
        <w:t xml:space="preserve">3. Напрями діяльності КЗ ТЦБС та організація бібліотечного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7C291A" w:rsidRDefault="00550087" w:rsidP="005500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7C291A" w:rsidRPr="00550087">
        <w:rPr>
          <w:rFonts w:ascii="Times New Roman" w:hAnsi="Times New Roman" w:cs="Times New Roman"/>
          <w:b/>
          <w:sz w:val="28"/>
          <w:szCs w:val="28"/>
        </w:rPr>
        <w:t>обслуговування населення.</w:t>
      </w:r>
    </w:p>
    <w:p w:rsidR="00550087" w:rsidRPr="00550087" w:rsidRDefault="00550087" w:rsidP="005500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291A" w:rsidRPr="00550087" w:rsidRDefault="007C291A" w:rsidP="00550087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3.1. Основними напрямами роботи бібліотек КЗ ТЦБС є:</w:t>
      </w:r>
    </w:p>
    <w:p w:rsidR="007C291A" w:rsidRPr="00550087" w:rsidRDefault="007C291A" w:rsidP="0055008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3.1.1. Виявлення та задоволення сучасних потреб і запитів користувачів бібліотек.</w:t>
      </w:r>
    </w:p>
    <w:p w:rsidR="007C291A" w:rsidRPr="00550087" w:rsidRDefault="007C291A" w:rsidP="0055008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3.1.2. Координація діяльності з бібліотеками інших систем і відомств.</w:t>
      </w:r>
    </w:p>
    <w:p w:rsidR="007C291A" w:rsidRPr="00550087" w:rsidRDefault="007C291A" w:rsidP="0055008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3.1.3. Надання методичної допомоги бібліотекам, впровадження сучасних форм і методів обслуговування.</w:t>
      </w:r>
    </w:p>
    <w:p w:rsidR="007C291A" w:rsidRPr="00550087" w:rsidRDefault="007C291A" w:rsidP="0055008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 xml:space="preserve">3.1.4. Формування максимально повного фонду видань, у першу чергу вітчизняних, широкого діапазону документів у різних форматах (книги, періодика, </w:t>
      </w:r>
      <w:proofErr w:type="spellStart"/>
      <w:r w:rsidRPr="00550087">
        <w:rPr>
          <w:rFonts w:ascii="Times New Roman" w:hAnsi="Times New Roman" w:cs="Times New Roman"/>
          <w:sz w:val="28"/>
          <w:szCs w:val="28"/>
        </w:rPr>
        <w:t>аудіо-</w:t>
      </w:r>
      <w:proofErr w:type="spellEnd"/>
      <w:r w:rsidRPr="005500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0087">
        <w:rPr>
          <w:rFonts w:ascii="Times New Roman" w:hAnsi="Times New Roman" w:cs="Times New Roman"/>
          <w:sz w:val="28"/>
          <w:szCs w:val="28"/>
        </w:rPr>
        <w:t>відеодокументи</w:t>
      </w:r>
      <w:proofErr w:type="spellEnd"/>
      <w:r w:rsidRPr="00550087">
        <w:rPr>
          <w:rFonts w:ascii="Times New Roman" w:hAnsi="Times New Roman" w:cs="Times New Roman"/>
          <w:sz w:val="28"/>
          <w:szCs w:val="28"/>
        </w:rPr>
        <w:t>, електронні документи, бази даних тощо).</w:t>
      </w:r>
    </w:p>
    <w:p w:rsidR="00550087" w:rsidRDefault="00550087" w:rsidP="0055008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550087" w:rsidRDefault="00550087" w:rsidP="0055008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550087" w:rsidRDefault="00550087" w:rsidP="0055008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550087" w:rsidRPr="00550087" w:rsidRDefault="007C291A" w:rsidP="0055008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3.1.5. Інформаційне забезпечення користувачів бібліотек, надання інформаційних послуг, впровадження інформаційних технологій.</w:t>
      </w:r>
    </w:p>
    <w:p w:rsidR="007C291A" w:rsidRPr="00550087" w:rsidRDefault="007C291A" w:rsidP="0055008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3.1.6. Сприяння вихованню національної самосвідомості, любові до України, розповсюдження знань про історію, культуру, сьогодення.</w:t>
      </w:r>
    </w:p>
    <w:p w:rsidR="007C291A" w:rsidRPr="00550087" w:rsidRDefault="007C291A" w:rsidP="0055008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3.1.7. Освітня діяльність, сприяння організації навчального процесу.</w:t>
      </w:r>
    </w:p>
    <w:p w:rsidR="007C291A" w:rsidRPr="00550087" w:rsidRDefault="007C291A" w:rsidP="0055008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3.1.8. Рекреаційна діяльність, проведення заходів з організації дозвілля користувачів бібліотек.</w:t>
      </w:r>
    </w:p>
    <w:p w:rsidR="007C291A" w:rsidRPr="00550087" w:rsidRDefault="007C291A" w:rsidP="0055008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3.1.9. Сприяння всебічному розвитку творчих здібностей тощо.</w:t>
      </w:r>
    </w:p>
    <w:p w:rsidR="007C291A" w:rsidRPr="00550087" w:rsidRDefault="007C291A" w:rsidP="0055008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3.1.10. Встановлення ділових контактів з місцевими органами влади.</w:t>
      </w:r>
    </w:p>
    <w:p w:rsidR="007C291A" w:rsidRPr="00550087" w:rsidRDefault="007C291A" w:rsidP="0055008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3.1.11. Співпраця з громадськими організаціями та діловими партнерами.</w:t>
      </w:r>
    </w:p>
    <w:p w:rsidR="007C291A" w:rsidRDefault="007C291A" w:rsidP="0055008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3.1.12. Рекламування діяльності, ресурсів і послуг КЗ ТЦБС, творчий зв’язок із засобами масової інформації.</w:t>
      </w:r>
    </w:p>
    <w:p w:rsidR="00550087" w:rsidRPr="00550087" w:rsidRDefault="00550087" w:rsidP="0055008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7C291A" w:rsidRPr="00550087" w:rsidRDefault="007C291A" w:rsidP="00550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3.2. Організація бібліотечного обслуговування населення:</w:t>
      </w:r>
    </w:p>
    <w:p w:rsidR="007C291A" w:rsidRPr="00550087" w:rsidRDefault="007C291A" w:rsidP="0055008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3.2.1. КЗ ТЦБС забезпечує сервісне обслуговування користувачів шляхом надання широкого спектру бібліотечних та інформаційних послуг.</w:t>
      </w:r>
    </w:p>
    <w:p w:rsidR="007C291A" w:rsidRPr="00550087" w:rsidRDefault="007C291A" w:rsidP="0055008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3.2.2. КЗ ТЦБС забезпечує громадянам рівні права на бібліотечне обслуговування незалежно від їх статі, віку, національності, освіти, соціального походження, політичних і релігійних переконань, місця проживання. Бібліотеки, які входять до складу КЗ ТЦБС, здійснюють свою діяльність, виходячи з особистих, соціальних та інших потреб мешканців свого регіону в інформації, спілкуванні, забезпеченні своїх громадянських прав.</w:t>
      </w:r>
    </w:p>
    <w:p w:rsidR="007C291A" w:rsidRPr="00550087" w:rsidRDefault="007C291A" w:rsidP="0055008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3.2.3. КЗ ТЦБС обслуговує населення  територіальної громади  через абонементи, читальні зали, інформаційно-бібліографічну службу, може здійснювати дистанційне обслуговування засобами телекомунікації</w:t>
      </w:r>
    </w:p>
    <w:p w:rsidR="007C291A" w:rsidRPr="00550087" w:rsidRDefault="007C291A" w:rsidP="0055008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3.2.4. Користувачі КЗ ТЦБС мають доступ до єдиного бібліотечного фонду через центральну публічну бібліотеку або зручну для них бібліотеку</w:t>
      </w:r>
      <w:r w:rsidRPr="005500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0087">
        <w:rPr>
          <w:rFonts w:ascii="Times New Roman" w:hAnsi="Times New Roman" w:cs="Times New Roman"/>
          <w:sz w:val="28"/>
          <w:szCs w:val="28"/>
        </w:rPr>
        <w:t>. Бібліотеки КЗ ТЦБС використовують наявні технічні можливості для здійснення віддаленого пошуку інформації.</w:t>
      </w:r>
    </w:p>
    <w:p w:rsidR="007C291A" w:rsidRPr="00550087" w:rsidRDefault="007C291A" w:rsidP="0055008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3.2.5. Користування фондом документів КЗ ТЦБС безкоштовне. Порядок обслуговування регламентується Правилами користування бібліотеками України (зі змінами і доповненнями), затвердженими наказом Міністерства культури і мистецтв України від 25.05.2001 № 319 і зареєстрованими у Міністерстві юстиції України 22.06.2001 за № 538/5729.</w:t>
      </w:r>
    </w:p>
    <w:p w:rsidR="007C291A" w:rsidRPr="00550087" w:rsidRDefault="007C291A" w:rsidP="00550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3.3. Формування і використання єдиного бібліотечного фонду:</w:t>
      </w:r>
    </w:p>
    <w:p w:rsidR="007C291A" w:rsidRPr="00550087" w:rsidRDefault="007C291A" w:rsidP="0055008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3.3.1. Єдиний бібліотечний фонд КЗ ТЦБС має бути універсального профілю і формується на різних носіях інформації.</w:t>
      </w:r>
    </w:p>
    <w:p w:rsidR="007C291A" w:rsidRPr="00550087" w:rsidRDefault="007C291A" w:rsidP="0055008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3.3.2. Фонд центральної публічної бібліотеки включає найбільш повний репертуар документів і баз даних. Наукова, спеціальна та особливо цінна література, що надходить у декількох або одному примірнику, найбільш важливі інформаційні і бібліографічні документи зберігаються у центральній публічній бібліотеці.</w:t>
      </w:r>
    </w:p>
    <w:p w:rsidR="007C291A" w:rsidRPr="00550087" w:rsidRDefault="007C291A" w:rsidP="0055008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3.3.3. Фонд інших бібліотек  формується з врахуванням інформаційних потреб і особливостей населення  району.</w:t>
      </w:r>
    </w:p>
    <w:p w:rsidR="007C291A" w:rsidRPr="00550087" w:rsidRDefault="007C291A" w:rsidP="0055008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 xml:space="preserve">3.3.4. Центральна публічна  бібліотека  забезпечує централізоване комплектування і обробку бібліотечного фонду КЗ ТЦБС, оперативність </w:t>
      </w:r>
      <w:r w:rsidRPr="00550087">
        <w:rPr>
          <w:rFonts w:ascii="Times New Roman" w:hAnsi="Times New Roman" w:cs="Times New Roman"/>
          <w:sz w:val="28"/>
          <w:szCs w:val="28"/>
        </w:rPr>
        <w:lastRenderedPageBreak/>
        <w:t>надходження нових документів у всі підрозділи системи, вивчення потреб користувачів КЗ ТЦБС, ступеня їхнього задоволення фондами.</w:t>
      </w:r>
    </w:p>
    <w:p w:rsidR="007C291A" w:rsidRPr="00550087" w:rsidRDefault="007C291A" w:rsidP="0055008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3.3.5. Центральна публічна бібліотека  здійснює сумарний та індивідуальний облік документів, що входять до КЗ ТЦБС;  інші бібліотеки  ведуть сумарний та індивідуальний облік свого фонду.</w:t>
      </w:r>
    </w:p>
    <w:p w:rsidR="007C291A" w:rsidRPr="00550087" w:rsidRDefault="007C291A" w:rsidP="0055008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3.3.6. Центральна публічна бібліотека  регулярно інформує  інші бібліотеки  про нові надходження, створює довідково-пошуковий апарат на фонд КЗ ТЦБС. Бібліотеки  ведуть каталоги і картотеки на свої фонди.</w:t>
      </w:r>
    </w:p>
    <w:p w:rsidR="007C291A" w:rsidRDefault="007C291A" w:rsidP="0055008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3.3.7. Облік документів, що вибувають з єдиного бібліотечного фонду КЗ ТЦБС, здійснює центральна публічна бібліотека  за поданням актів бібліотеками , зняття з балансового рахунку здійснює бухгалтерія.</w:t>
      </w:r>
    </w:p>
    <w:p w:rsidR="00550087" w:rsidRPr="00550087" w:rsidRDefault="00550087" w:rsidP="0055008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7C291A" w:rsidRPr="00550087" w:rsidRDefault="00550087" w:rsidP="005500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7C291A" w:rsidRPr="00550087">
        <w:rPr>
          <w:rFonts w:ascii="Times New Roman" w:hAnsi="Times New Roman" w:cs="Times New Roman"/>
          <w:b/>
          <w:sz w:val="28"/>
          <w:szCs w:val="28"/>
        </w:rPr>
        <w:t>4. Фінансово-господарська діяльність</w:t>
      </w:r>
    </w:p>
    <w:p w:rsidR="007C291A" w:rsidRPr="00550087" w:rsidRDefault="007C291A" w:rsidP="00550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91A" w:rsidRPr="00550087" w:rsidRDefault="007C291A" w:rsidP="00550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 xml:space="preserve">4.1. КЗ ТЦБС організовує свою фінансово-господарську діяльність відповідно до цього Статуту і чинного законодавства України  . Звіт про роботу ЦБС у встановленому порядку подається  у відділ культури,релігії,молоді і спорту виконавчого комітету Тетіївської міської ради </w:t>
      </w:r>
    </w:p>
    <w:p w:rsidR="007C291A" w:rsidRPr="00550087" w:rsidRDefault="007C291A" w:rsidP="00550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 xml:space="preserve">4.2. Фінансування КЗ ТЦБС здійснюється з міського бюджету </w:t>
      </w:r>
      <w:proofErr w:type="spellStart"/>
      <w:r w:rsidRPr="00550087">
        <w:rPr>
          <w:rFonts w:ascii="Times New Roman" w:hAnsi="Times New Roman" w:cs="Times New Roman"/>
          <w:sz w:val="28"/>
          <w:szCs w:val="28"/>
        </w:rPr>
        <w:t>м.Тетієва</w:t>
      </w:r>
      <w:proofErr w:type="spellEnd"/>
      <w:r w:rsidRPr="00550087">
        <w:rPr>
          <w:rFonts w:ascii="Times New Roman" w:hAnsi="Times New Roman" w:cs="Times New Roman"/>
          <w:sz w:val="28"/>
          <w:szCs w:val="28"/>
        </w:rPr>
        <w:t>.</w:t>
      </w:r>
    </w:p>
    <w:p w:rsidR="007C291A" w:rsidRPr="00550087" w:rsidRDefault="007C291A" w:rsidP="00550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4.3. Джерелами фінансування ЦБС є:</w:t>
      </w:r>
    </w:p>
    <w:p w:rsidR="007C291A" w:rsidRPr="00550087" w:rsidRDefault="007C291A" w:rsidP="00550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4.3.1. Бюджетні фінансування.</w:t>
      </w:r>
    </w:p>
    <w:p w:rsidR="007C291A" w:rsidRPr="00550087" w:rsidRDefault="007C291A" w:rsidP="00550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4.3.2. Доброчинні грошові внески на розвиток бібліотек, пожертви громадян, громадських об’єднань, товариств, підприємств, установ і організацій, спонсорська допомога.</w:t>
      </w:r>
    </w:p>
    <w:p w:rsidR="007C291A" w:rsidRPr="00550087" w:rsidRDefault="007C291A" w:rsidP="00550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4.4. Розподіл коштів на потреби КЗ ТЦБС здійснюється відповідно до щорічного кошторису, затвердженого відділом культури,релігії,молоді і спорту виконавчого комітету Тетіївської міської ради.</w:t>
      </w:r>
    </w:p>
    <w:p w:rsidR="007C291A" w:rsidRPr="00550087" w:rsidRDefault="007C291A" w:rsidP="00550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4.5. КЗ ТЦБС безкоштовно надає основні бібліотечні послуги та у порядку, передбаченому чинним законодавством, звільняється від оподаткування доходів, отриманих від надання платних послуг.</w:t>
      </w:r>
    </w:p>
    <w:p w:rsidR="007C291A" w:rsidRPr="00550087" w:rsidRDefault="007C291A" w:rsidP="00550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91A" w:rsidRPr="006E0EB6" w:rsidRDefault="006E0EB6" w:rsidP="005500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7C291A" w:rsidRPr="006E0EB6">
        <w:rPr>
          <w:rFonts w:ascii="Times New Roman" w:hAnsi="Times New Roman" w:cs="Times New Roman"/>
          <w:b/>
          <w:sz w:val="28"/>
          <w:szCs w:val="28"/>
        </w:rPr>
        <w:t>5. Майно КЗ ТЦБС</w:t>
      </w:r>
    </w:p>
    <w:p w:rsidR="007C291A" w:rsidRPr="00550087" w:rsidRDefault="007C291A" w:rsidP="00550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91A" w:rsidRPr="00550087" w:rsidRDefault="007C291A" w:rsidP="00550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5.1 Майно КЗ ТЦБС належить до комунальної власності Тетіївської об’єднаної  територіальної громади і закріплюється за КЗ ТЦБС на праві оперативного управління.</w:t>
      </w:r>
    </w:p>
    <w:p w:rsidR="007C291A" w:rsidRPr="00550087" w:rsidRDefault="007C291A" w:rsidP="00550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5.2. Майно КЗ ТЦБС складається з основних фондів, обігових коштів, а також інших цінностей, вартість яких відображається у самостійному балансі КЗ ТЦБС.</w:t>
      </w:r>
    </w:p>
    <w:p w:rsidR="007C291A" w:rsidRPr="00550087" w:rsidRDefault="007C291A" w:rsidP="00550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5.3. КЗ ТЦБС має право:</w:t>
      </w:r>
    </w:p>
    <w:p w:rsidR="007C291A" w:rsidRPr="00550087" w:rsidRDefault="007C291A" w:rsidP="00550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5.3.1. Спільно з іншими організаціями, установами, підприємствами, благодійними фондами організовувати заходи, виставки, експозиції.</w:t>
      </w:r>
    </w:p>
    <w:p w:rsidR="007C291A" w:rsidRPr="00550087" w:rsidRDefault="007C291A" w:rsidP="00550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5.3.2. Надавати у тимчасове користування обладнання та апаратуру державним, комунальним і громадським установам.</w:t>
      </w:r>
    </w:p>
    <w:p w:rsidR="007C291A" w:rsidRPr="00550087" w:rsidRDefault="007C291A" w:rsidP="00550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5.3.3. Отримувати безкоштовно грошові внески та матеріальні цінності, у тому числі будинки, споруди, обладнання, транспортні засоби тощо, з доброчинних і громадських фондів, а також від окремих громадян.</w:t>
      </w:r>
    </w:p>
    <w:p w:rsidR="007C291A" w:rsidRPr="00550087" w:rsidRDefault="007C291A" w:rsidP="00550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5.3.4. З метою організації бібліотечного обслуговування населення міста, відповідно до чинного законодавства будувати, купувати, орендувати приміщення.</w:t>
      </w:r>
    </w:p>
    <w:p w:rsidR="006E0EB6" w:rsidRDefault="006E0EB6" w:rsidP="005500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291A" w:rsidRPr="006E0EB6" w:rsidRDefault="006E0EB6" w:rsidP="005500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7C291A" w:rsidRPr="006E0EB6">
        <w:rPr>
          <w:rFonts w:ascii="Times New Roman" w:hAnsi="Times New Roman" w:cs="Times New Roman"/>
          <w:b/>
          <w:sz w:val="28"/>
          <w:szCs w:val="28"/>
        </w:rPr>
        <w:t>6. Структура КЗ ТЦБС</w:t>
      </w:r>
    </w:p>
    <w:p w:rsidR="007C291A" w:rsidRPr="00550087" w:rsidRDefault="007C291A" w:rsidP="00550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91A" w:rsidRPr="00550087" w:rsidRDefault="007C291A" w:rsidP="00550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6.1. До складу КЗ ТЦБС входять центральна публічна   бібліотека , центральна публічна   бібліотека для дітей та  бібліотеки -філії.</w:t>
      </w:r>
    </w:p>
    <w:p w:rsidR="007C291A" w:rsidRPr="00550087" w:rsidRDefault="007C291A" w:rsidP="00550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6.3. КЗ ТЦБС має право при потребі та виробничій необхідності за погодженням з Уповноваженим власником утворювати у своїй структурі відділи, філіали та інші підрозділи.</w:t>
      </w:r>
    </w:p>
    <w:p w:rsidR="006E0EB6" w:rsidRDefault="006E0EB6" w:rsidP="005500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291A" w:rsidRPr="006E0EB6" w:rsidRDefault="006E0EB6" w:rsidP="005500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7C291A" w:rsidRPr="006E0EB6">
        <w:rPr>
          <w:rFonts w:ascii="Times New Roman" w:hAnsi="Times New Roman" w:cs="Times New Roman"/>
          <w:b/>
          <w:sz w:val="28"/>
          <w:szCs w:val="28"/>
        </w:rPr>
        <w:t>7. Управління КЗ ТЦБС</w:t>
      </w:r>
    </w:p>
    <w:p w:rsidR="007C291A" w:rsidRPr="00550087" w:rsidRDefault="007C291A" w:rsidP="00550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91A" w:rsidRPr="00550087" w:rsidRDefault="007C291A" w:rsidP="00550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7.1. Керівництво КЗ ТЦБС здійснює директор, який одночасно є керівником центральної публічної бібліотеки та центральної бібліотеки для дітей.</w:t>
      </w:r>
    </w:p>
    <w:p w:rsidR="007C291A" w:rsidRPr="00550087" w:rsidRDefault="007C291A" w:rsidP="00550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Директора призначає на посаду начальник відділу культури,релігії,молоді і спорту виконавчого комітету Тетіївської міської ради шляхом укладання контракту строком до 5-и років на конкурсній основі</w:t>
      </w:r>
    </w:p>
    <w:p w:rsidR="007C291A" w:rsidRPr="00550087" w:rsidRDefault="007C291A" w:rsidP="00550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 xml:space="preserve"> 7.2. Директор КЗ ТЦБС діє відповідно до чинного законодавства і несе відповідальність за результати роботи КЗ ТЦБС.</w:t>
      </w:r>
    </w:p>
    <w:p w:rsidR="007C291A" w:rsidRPr="00550087" w:rsidRDefault="007C291A" w:rsidP="00550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7.3. До адміністрації КЗ ТЦБС входять: директор, заступник директора.</w:t>
      </w:r>
    </w:p>
    <w:p w:rsidR="007C291A" w:rsidRPr="00550087" w:rsidRDefault="007C291A" w:rsidP="00550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7.4. Вищою керівною особою КЗ ТЦБС є директор, який керує всіма сферами діяльності КЗ ТЦБС:</w:t>
      </w:r>
    </w:p>
    <w:p w:rsidR="007C291A" w:rsidRPr="00550087" w:rsidRDefault="007C291A" w:rsidP="00550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7.4.1. Діє від імені КЗ ТЦБС, представляє його інтереси в установах, підприємствах і організаціях, укладає договори та угоди, відкриває розрахункові рахунки.</w:t>
      </w:r>
    </w:p>
    <w:p w:rsidR="007C291A" w:rsidRPr="00550087" w:rsidRDefault="007C291A" w:rsidP="00550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7.4.2. Забезпечує дотримання чинного законодавства працівниками КЗ ТЦБС, створення необхідних умов для збереження власності КЗ ТЦБС, ефективного використання ресурсів КЗ ТЦБС.</w:t>
      </w:r>
    </w:p>
    <w:p w:rsidR="007C291A" w:rsidRPr="00550087" w:rsidRDefault="007C291A" w:rsidP="00550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7.4.3. Згідно з чинним законодавством України приймає на роботу, переміщує та звільняє працівників КЗ ТЦБС.</w:t>
      </w:r>
    </w:p>
    <w:p w:rsidR="007C291A" w:rsidRPr="00550087" w:rsidRDefault="007C291A" w:rsidP="00550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7.4.4. Затверджує штатний розпис і встановлює посадові оклади згідно з діючими нормативами.</w:t>
      </w:r>
    </w:p>
    <w:p w:rsidR="007C291A" w:rsidRPr="00550087" w:rsidRDefault="007C291A" w:rsidP="00550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7.4.5. Встановлює у межах фонду заробітної плати надбавки працівникам КЗ ТЦБС за високі творчі та виробничі досягнення з врахуванням особистого внеску кожного.</w:t>
      </w:r>
    </w:p>
    <w:p w:rsidR="007C291A" w:rsidRPr="00550087" w:rsidRDefault="007C291A" w:rsidP="00550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7.4.6. Встановлює за рахунок та у межах фонду заробітної плати надбавки працівникам КЗ ТЦБС за суміщення професій (посад), розширення сфери обслуговування або збільшення обсягів робіт та за виконання додатково до основної роботи обов’язків тимчасово відсутніх працівників.</w:t>
      </w:r>
    </w:p>
    <w:p w:rsidR="007C291A" w:rsidRPr="00550087" w:rsidRDefault="007C291A" w:rsidP="00550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7.4.7. Визначає порядок і розміри премій працівникам залежно від їхнього вкладу у кінцеві результати роботи згідно з положенням про преміювання.</w:t>
      </w:r>
    </w:p>
    <w:p w:rsidR="007C291A" w:rsidRPr="00550087" w:rsidRDefault="007C291A" w:rsidP="00550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7.4.8. Накладає дисциплінарні стягнення на працівників КЗ ТЦБС.</w:t>
      </w:r>
    </w:p>
    <w:p w:rsidR="007C291A" w:rsidRPr="00550087" w:rsidRDefault="007C291A" w:rsidP="00550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7.4.9. Виступає від імені КЗ ТЦБС у судових, банківських та інших установах, а також доручає окремим особам ведення адміністративних, фінансових, господарських, судових справ КЗ ТЦБС.</w:t>
      </w:r>
    </w:p>
    <w:p w:rsidR="007C291A" w:rsidRPr="00550087" w:rsidRDefault="007C291A" w:rsidP="00550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7.4.10. Видає накази, затверджує положення та інструкції стосовно діяльності КЗ ТЦБС у межах своєї компетенції.</w:t>
      </w:r>
    </w:p>
    <w:p w:rsidR="007C291A" w:rsidRPr="00550087" w:rsidRDefault="007C291A" w:rsidP="00550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7.5. Заступник директора:</w:t>
      </w:r>
    </w:p>
    <w:p w:rsidR="007C291A" w:rsidRPr="00550087" w:rsidRDefault="007C291A" w:rsidP="00550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 xml:space="preserve">7.5.1. Призначається на посаду та звільняється з посади директором КЗ ТЦБС за погодженням з </w:t>
      </w:r>
      <w:r w:rsidRPr="00550087">
        <w:rPr>
          <w:rFonts w:ascii="Times New Roman" w:hAnsi="Times New Roman" w:cs="Times New Roman"/>
          <w:b/>
          <w:sz w:val="28"/>
          <w:szCs w:val="28"/>
        </w:rPr>
        <w:t>Уповноваженим власником</w:t>
      </w:r>
      <w:r w:rsidRPr="00550087">
        <w:rPr>
          <w:rFonts w:ascii="Times New Roman" w:hAnsi="Times New Roman" w:cs="Times New Roman"/>
          <w:sz w:val="28"/>
          <w:szCs w:val="28"/>
        </w:rPr>
        <w:t xml:space="preserve"> згідно з чинним законодавством.</w:t>
      </w:r>
    </w:p>
    <w:p w:rsidR="007C291A" w:rsidRPr="00550087" w:rsidRDefault="007C291A" w:rsidP="00550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lastRenderedPageBreak/>
        <w:t>7.5.2. Несе відповідальність за відповідні напрямки роботи, зміст діяльності підпорядкованих їм підрозділів.</w:t>
      </w:r>
    </w:p>
    <w:p w:rsidR="007C291A" w:rsidRPr="00550087" w:rsidRDefault="007C291A" w:rsidP="00550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7.5.3. У межах своєї компетенції діє від імені КЗ ТЦБС.</w:t>
      </w:r>
    </w:p>
    <w:p w:rsidR="007C291A" w:rsidRPr="00550087" w:rsidRDefault="007C291A" w:rsidP="00550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7.5.4. Представляє КЗ ТЦБС в інших установах та організаціях за дорученням директора.</w:t>
      </w:r>
    </w:p>
    <w:p w:rsidR="007C291A" w:rsidRPr="00550087" w:rsidRDefault="007C291A" w:rsidP="00550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7.6. Завідувачів бібліотек  та інших працівників призначає на посади і звільняє з посад директор КЗ ТЦБС згідно з чинним законодавством.</w:t>
      </w:r>
    </w:p>
    <w:p w:rsidR="007C291A" w:rsidRPr="00550087" w:rsidRDefault="007C291A" w:rsidP="00550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7.7. Для реалізації діяльності КЗ ТЦБС формує зі складу працівників КЗ ТЦБС та спеціалістів інших установ колегіальні органи з дорадчим правом:</w:t>
      </w:r>
    </w:p>
    <w:p w:rsidR="007C291A" w:rsidRPr="00550087" w:rsidRDefault="007C291A" w:rsidP="00550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7.7.1. Громадську раду.</w:t>
      </w:r>
    </w:p>
    <w:p w:rsidR="007C291A" w:rsidRPr="00550087" w:rsidRDefault="007C291A" w:rsidP="00550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7.7.2. Раду при директорі, покликану сприяти керівництву КЗ ТЦБС у вирішенні питань культурно-просвітницької та бібліотечної роботи.</w:t>
      </w:r>
    </w:p>
    <w:p w:rsidR="007C291A" w:rsidRPr="00550087" w:rsidRDefault="007C291A" w:rsidP="00550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7.7.3. Комісію зі списання бібліотечних фондів.</w:t>
      </w:r>
    </w:p>
    <w:p w:rsidR="007C291A" w:rsidRPr="00550087" w:rsidRDefault="007C291A" w:rsidP="00550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7.7.4. Атестаційну комісію, яка сприяє поліпшенню підбору, розстановці, вихованню бібліотечних кадрів, підвищенню рівня їхньої професійної майстерності, ділової кваліфікації.</w:t>
      </w:r>
    </w:p>
    <w:p w:rsidR="007C291A" w:rsidRPr="00550087" w:rsidRDefault="007C291A" w:rsidP="00550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7.8. Всі зазначені вище ради і комісії діють на підставі наданих їм повноважень та відповідних положень, затверджених директором КЗ ТЦБС.</w:t>
      </w:r>
    </w:p>
    <w:p w:rsidR="007C291A" w:rsidRPr="00550087" w:rsidRDefault="007C291A" w:rsidP="00550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7.9. При необхідності КЗ ТЦБС може створювати інші колегіальні органи.</w:t>
      </w:r>
    </w:p>
    <w:p w:rsidR="006E0EB6" w:rsidRDefault="006E0EB6" w:rsidP="00550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91A" w:rsidRPr="00550087" w:rsidRDefault="006E0EB6" w:rsidP="00550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C291A" w:rsidRPr="006E0EB6">
        <w:rPr>
          <w:rFonts w:ascii="Times New Roman" w:hAnsi="Times New Roman" w:cs="Times New Roman"/>
          <w:b/>
          <w:sz w:val="28"/>
          <w:szCs w:val="28"/>
        </w:rPr>
        <w:t>8. Трудовий колектив, його обов’язки і права</w:t>
      </w:r>
    </w:p>
    <w:p w:rsidR="007C291A" w:rsidRPr="00550087" w:rsidRDefault="007C291A" w:rsidP="00550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91A" w:rsidRPr="00550087" w:rsidRDefault="007C291A" w:rsidP="00550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8.1. Трудовий колектив КЗ ТЦБС становлять всі громадяни, які працюють на основі трудового договору, а також інших форм, що регулюють трудові відносини працівника із закладом.</w:t>
      </w:r>
    </w:p>
    <w:p w:rsidR="007C291A" w:rsidRPr="00550087" w:rsidRDefault="007C291A" w:rsidP="00550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8.2. Повноваження трудового колективу реалізуються через загальні збори та профспілковий комітет.</w:t>
      </w:r>
    </w:p>
    <w:p w:rsidR="007C291A" w:rsidRPr="00550087" w:rsidRDefault="007C291A" w:rsidP="00550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8.3. Члени трудового колективу КЗ ТЦБС зобов’язані:</w:t>
      </w:r>
    </w:p>
    <w:p w:rsidR="007C291A" w:rsidRPr="00550087" w:rsidRDefault="007C291A" w:rsidP="00550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8.3.1. Сумлінно виконувати свої обов’язки перед КЗ ТЦБС, оволодівати передовими методами та прийомами роботи.</w:t>
      </w:r>
    </w:p>
    <w:p w:rsidR="007C291A" w:rsidRPr="00550087" w:rsidRDefault="007C291A" w:rsidP="00550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8.3.2. Дотримуватись правил трудового розпорядку, охорони праці та техніки безпеки, систематично підвищувати професійну кваліфікацію.</w:t>
      </w:r>
    </w:p>
    <w:p w:rsidR="007C291A" w:rsidRPr="00550087" w:rsidRDefault="007C291A" w:rsidP="00550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8.3.3. Дотримуватись правил професійної етики при виконанні службових обов’язків і товариських взаємовідносин з іншими членами трудового колективу.</w:t>
      </w:r>
    </w:p>
    <w:p w:rsidR="007C291A" w:rsidRPr="00550087" w:rsidRDefault="007C291A" w:rsidP="00550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8.4. Члени трудового колективу КЗ ТЦБС мають право:</w:t>
      </w:r>
    </w:p>
    <w:p w:rsidR="007C291A" w:rsidRPr="00550087" w:rsidRDefault="007C291A" w:rsidP="00550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8.4.1. Через виборні громадські органи та органи бібліотечного самоврядування брати участь у діяльності та управлінні справами КЗ ТЦБС, вносити пропозиції щодо поліпшення її роботи, усунення недоліків у роботі підрозділів, служб і службових осіб.</w:t>
      </w:r>
    </w:p>
    <w:p w:rsidR="007C291A" w:rsidRPr="00550087" w:rsidRDefault="007C291A" w:rsidP="00550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8.4.2. На атестацію з метою отримання вищої кваліфікаційної категорії та участь у конкурсах на заміщення вакантних посад.</w:t>
      </w:r>
    </w:p>
    <w:p w:rsidR="007C291A" w:rsidRPr="00550087" w:rsidRDefault="007C291A" w:rsidP="00550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8.4.3. На користування фондовою, довідково-інформаційною, архівною базою даних КЗ ТЦБС, доступу до внутрішньої бібліотечної інформації.</w:t>
      </w:r>
    </w:p>
    <w:p w:rsidR="007C291A" w:rsidRPr="00550087" w:rsidRDefault="007C291A" w:rsidP="00550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8.4.4. Укладати з адміністрацією колективну угоду, яка регламентує права і обов’язки членів колективу на визначений в угоді термін.</w:t>
      </w:r>
    </w:p>
    <w:p w:rsidR="007C291A" w:rsidRPr="00550087" w:rsidRDefault="007C291A" w:rsidP="00550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8.5. Права і обов’язки працівників КЗ ТЦБС визначаються  посадовими інструкціями та правилами внутрішнього трудового розпорядку.</w:t>
      </w:r>
    </w:p>
    <w:p w:rsidR="006E0EB6" w:rsidRDefault="006E0EB6" w:rsidP="00550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EB6" w:rsidRDefault="006E0EB6" w:rsidP="00550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EB6" w:rsidRDefault="006E0EB6" w:rsidP="00550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91A" w:rsidRPr="006E0EB6" w:rsidRDefault="006E0EB6" w:rsidP="005500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E0EB6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7C291A" w:rsidRPr="006E0EB6">
        <w:rPr>
          <w:rFonts w:ascii="Times New Roman" w:hAnsi="Times New Roman" w:cs="Times New Roman"/>
          <w:b/>
          <w:sz w:val="28"/>
          <w:szCs w:val="28"/>
        </w:rPr>
        <w:t>9. Облік, звітність і контроль</w:t>
      </w:r>
    </w:p>
    <w:p w:rsidR="007C291A" w:rsidRPr="00550087" w:rsidRDefault="007C291A" w:rsidP="00550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91A" w:rsidRPr="00550087" w:rsidRDefault="007C291A" w:rsidP="00550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9.1. КЗ ТЦБС веде статистичну звітність.</w:t>
      </w:r>
    </w:p>
    <w:p w:rsidR="007C291A" w:rsidRPr="00550087" w:rsidRDefault="007C291A" w:rsidP="00550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9.2. Бухгалтерський облік діяльності КЗ ТЦБС здійснює централізована бухгалтерія відділу культури, релігії, молоді та спорту виконавчого комітету Тетіївської міської ради.</w:t>
      </w:r>
    </w:p>
    <w:p w:rsidR="007C291A" w:rsidRPr="00550087" w:rsidRDefault="007C291A" w:rsidP="00550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Порядок ведення бухгалтерського обліку та статистичної звітності визначається відповідним законодавством.</w:t>
      </w:r>
    </w:p>
    <w:p w:rsidR="007C291A" w:rsidRPr="00550087" w:rsidRDefault="007C291A" w:rsidP="00550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9.3. Контроль за фінансово-господарською діяльністю КЗ ТЦБС здійснює засновник та  державні органи, яким законодавством України надано право контролю.</w:t>
      </w:r>
    </w:p>
    <w:p w:rsidR="007C291A" w:rsidRPr="00550087" w:rsidRDefault="007C291A" w:rsidP="00550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9.4. КЗ ТЦБС зобов’язана у будь-який час подати   власникові за його вимогою документи, що стосуються виробничої і фінансово-господарської діяльності КЗ ТЦБС.</w:t>
      </w:r>
    </w:p>
    <w:p w:rsidR="007C291A" w:rsidRPr="00550087" w:rsidRDefault="007C291A" w:rsidP="00550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9.5. Директор КЗ ТЦБС та головний бухгалтер централізованої бухгалтерії установ культури несуть відповідальність за достовірність бухгалтерської та статистичної звітності.</w:t>
      </w:r>
    </w:p>
    <w:p w:rsidR="006E0EB6" w:rsidRDefault="006E0EB6" w:rsidP="00550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91A" w:rsidRPr="006E0EB6" w:rsidRDefault="006E0EB6" w:rsidP="005500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C291A" w:rsidRPr="006E0EB6">
        <w:rPr>
          <w:rFonts w:ascii="Times New Roman" w:hAnsi="Times New Roman" w:cs="Times New Roman"/>
          <w:b/>
          <w:sz w:val="28"/>
          <w:szCs w:val="28"/>
        </w:rPr>
        <w:t>10. Ліквідація та реорганізація КЗ ТЦБС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C291A" w:rsidRPr="00092213" w:rsidRDefault="007C291A" w:rsidP="00550087">
      <w:pPr>
        <w:spacing w:after="0" w:line="240" w:lineRule="auto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7C291A" w:rsidRPr="00550087" w:rsidRDefault="007C291A" w:rsidP="00550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10.1. Ліквідація або реорганізація КЗ ТЦБС (злиття, приєднання, поділ, виділення, перетворення) здійснюється у порядку, встановленому чинним законодавством за рішенням  засновника або за рішенням суду.</w:t>
      </w:r>
    </w:p>
    <w:p w:rsidR="007C291A" w:rsidRPr="00550087" w:rsidRDefault="007C291A" w:rsidP="00550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10.2. У разі реорганізації КЗ ТЦБС її права і обов’язки переходять до правонаступників.</w:t>
      </w:r>
    </w:p>
    <w:p w:rsidR="007C291A" w:rsidRPr="00550087" w:rsidRDefault="007C291A" w:rsidP="00550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10.3. Матеріальні цінності, які залишаються після ліквідації КЗ ТЦБС, використовуються у порядку, встановленому чинним законодавством.</w:t>
      </w:r>
    </w:p>
    <w:p w:rsidR="007C291A" w:rsidRPr="00550087" w:rsidRDefault="007C291A" w:rsidP="00550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11. Заключні положення</w:t>
      </w:r>
    </w:p>
    <w:p w:rsidR="007C291A" w:rsidRPr="00550087" w:rsidRDefault="007C291A" w:rsidP="00550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11.1</w:t>
      </w:r>
      <w:r w:rsidR="006E0EB6">
        <w:rPr>
          <w:rFonts w:ascii="Times New Roman" w:hAnsi="Times New Roman" w:cs="Times New Roman"/>
          <w:sz w:val="28"/>
          <w:szCs w:val="28"/>
        </w:rPr>
        <w:t xml:space="preserve">. </w:t>
      </w:r>
      <w:r w:rsidRPr="00550087">
        <w:rPr>
          <w:rFonts w:ascii="Times New Roman" w:hAnsi="Times New Roman" w:cs="Times New Roman"/>
          <w:sz w:val="28"/>
          <w:szCs w:val="28"/>
        </w:rPr>
        <w:t>Цей Статут набирає чинності з моменту його реєстрації відповідно до вимог чинного законодавства України.</w:t>
      </w:r>
    </w:p>
    <w:p w:rsidR="007C291A" w:rsidRPr="00550087" w:rsidRDefault="007C291A" w:rsidP="005500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087">
        <w:rPr>
          <w:rFonts w:ascii="Times New Roman" w:hAnsi="Times New Roman" w:cs="Times New Roman"/>
          <w:sz w:val="28"/>
          <w:szCs w:val="28"/>
        </w:rPr>
        <w:t>11.2 Зміни та доповнення до цього Статуту набувають чинності після їх реєстрації  в установленому законодавством порядку.</w:t>
      </w:r>
    </w:p>
    <w:p w:rsidR="007C291A" w:rsidRPr="00092213" w:rsidRDefault="007C291A" w:rsidP="00550087">
      <w:pPr>
        <w:spacing w:after="0" w:line="240" w:lineRule="auto"/>
        <w:ind w:left="360"/>
        <w:rPr>
          <w:rFonts w:ascii="Times New Roman" w:hAnsi="Times New Roman" w:cs="Times New Roman"/>
          <w:color w:val="984806" w:themeColor="accent6" w:themeShade="80"/>
          <w:sz w:val="28"/>
          <w:szCs w:val="28"/>
        </w:rPr>
      </w:pPr>
    </w:p>
    <w:p w:rsidR="000C05AA" w:rsidRDefault="000C05AA" w:rsidP="000065DF">
      <w:pPr>
        <w:pStyle w:val="10"/>
        <w:shd w:val="clear" w:color="auto" w:fill="auto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264573" w:rsidRPr="000C59EE" w:rsidRDefault="00264573" w:rsidP="00264573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64573" w:rsidRPr="000C59EE" w:rsidRDefault="00264573" w:rsidP="000F6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0F64B5">
        <w:rPr>
          <w:rFonts w:ascii="Times New Roman" w:hAnsi="Times New Roman"/>
          <w:sz w:val="28"/>
          <w:szCs w:val="28"/>
        </w:rPr>
        <w:t xml:space="preserve">Секретар ради                </w:t>
      </w:r>
      <w:r w:rsidR="00921097">
        <w:rPr>
          <w:rFonts w:ascii="Times New Roman" w:hAnsi="Times New Roman"/>
          <w:sz w:val="28"/>
          <w:szCs w:val="28"/>
        </w:rPr>
        <w:t xml:space="preserve">        </w:t>
      </w:r>
      <w:r w:rsidR="000F64B5">
        <w:rPr>
          <w:rFonts w:ascii="Times New Roman" w:hAnsi="Times New Roman"/>
          <w:sz w:val="28"/>
          <w:szCs w:val="28"/>
        </w:rPr>
        <w:t xml:space="preserve">                    С.М.Денисюк</w:t>
      </w:r>
    </w:p>
    <w:p w:rsidR="00FC05F7" w:rsidRPr="008F52F4" w:rsidRDefault="00FC05F7" w:rsidP="00FC0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C05F7" w:rsidRPr="008F52F4" w:rsidSect="004A1648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23538"/>
    <w:multiLevelType w:val="singleLevel"/>
    <w:tmpl w:val="AF061A20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1">
    <w:nsid w:val="21667E94"/>
    <w:multiLevelType w:val="multilevel"/>
    <w:tmpl w:val="83389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A94E40"/>
    <w:multiLevelType w:val="hybridMultilevel"/>
    <w:tmpl w:val="B3460D58"/>
    <w:lvl w:ilvl="0" w:tplc="C95A222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F47893"/>
    <w:multiLevelType w:val="multilevel"/>
    <w:tmpl w:val="F97E03E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</w:rPr>
    </w:lvl>
  </w:abstractNum>
  <w:abstractNum w:abstractNumId="4">
    <w:nsid w:val="2D960879"/>
    <w:multiLevelType w:val="multilevel"/>
    <w:tmpl w:val="404890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>
    <w:nsid w:val="4C8D14BE"/>
    <w:multiLevelType w:val="singleLevel"/>
    <w:tmpl w:val="CD282E5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6">
    <w:nsid w:val="575E02C0"/>
    <w:multiLevelType w:val="multilevel"/>
    <w:tmpl w:val="404890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6EC9711E"/>
    <w:multiLevelType w:val="singleLevel"/>
    <w:tmpl w:val="CECE62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4B51545"/>
    <w:multiLevelType w:val="multilevel"/>
    <w:tmpl w:val="6572371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797301E6"/>
    <w:multiLevelType w:val="multilevel"/>
    <w:tmpl w:val="25BC10B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7CC451D5"/>
    <w:multiLevelType w:val="multilevel"/>
    <w:tmpl w:val="A89A927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8"/>
  </w:num>
  <w:num w:numId="5">
    <w:abstractNumId w:val="7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4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20"/>
    <w:rsid w:val="000065DF"/>
    <w:rsid w:val="00013B5D"/>
    <w:rsid w:val="0004373B"/>
    <w:rsid w:val="000C05AA"/>
    <w:rsid w:val="000D6D78"/>
    <w:rsid w:val="000F64B5"/>
    <w:rsid w:val="001574C0"/>
    <w:rsid w:val="0024667E"/>
    <w:rsid w:val="002617FB"/>
    <w:rsid w:val="00264573"/>
    <w:rsid w:val="002C2D79"/>
    <w:rsid w:val="00306860"/>
    <w:rsid w:val="0038425E"/>
    <w:rsid w:val="00414939"/>
    <w:rsid w:val="00453A62"/>
    <w:rsid w:val="004A1648"/>
    <w:rsid w:val="00550087"/>
    <w:rsid w:val="00555E4B"/>
    <w:rsid w:val="005952BE"/>
    <w:rsid w:val="00597AD4"/>
    <w:rsid w:val="006C2F06"/>
    <w:rsid w:val="006E0EB6"/>
    <w:rsid w:val="00776D3E"/>
    <w:rsid w:val="007C291A"/>
    <w:rsid w:val="007E39BD"/>
    <w:rsid w:val="00800946"/>
    <w:rsid w:val="008F52F4"/>
    <w:rsid w:val="00921097"/>
    <w:rsid w:val="009B6620"/>
    <w:rsid w:val="00A7681C"/>
    <w:rsid w:val="00A850D8"/>
    <w:rsid w:val="00D710D5"/>
    <w:rsid w:val="00FC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10D5"/>
    <w:pPr>
      <w:spacing w:after="0" w:line="312" w:lineRule="auto"/>
      <w:ind w:left="-900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10D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0D5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link w:val="2"/>
    <w:rsid w:val="000065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0065DF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unhideWhenUsed/>
    <w:rsid w:val="0000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uiPriority w:val="99"/>
    <w:semiHidden/>
    <w:unhideWhenUsed/>
    <w:rsid w:val="000065DF"/>
    <w:pPr>
      <w:spacing w:after="120"/>
    </w:pPr>
    <w:rPr>
      <w:lang w:val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0065DF"/>
    <w:rPr>
      <w:lang w:val="ru-RU"/>
    </w:rPr>
  </w:style>
  <w:style w:type="character" w:customStyle="1" w:styleId="1">
    <w:name w:val="Заголовок №1_"/>
    <w:basedOn w:val="a0"/>
    <w:link w:val="10"/>
    <w:uiPriority w:val="99"/>
    <w:locked/>
    <w:rsid w:val="000065D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065DF"/>
    <w:pPr>
      <w:widowControl w:val="0"/>
      <w:shd w:val="clear" w:color="auto" w:fill="FFFFFF"/>
      <w:spacing w:after="24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link w:val="HTML0"/>
    <w:uiPriority w:val="99"/>
    <w:rsid w:val="00006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065D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a">
    <w:name w:val="List Paragraph"/>
    <w:basedOn w:val="a"/>
    <w:uiPriority w:val="34"/>
    <w:qFormat/>
    <w:rsid w:val="000065DF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pple-converted-space">
    <w:name w:val="apple-converted-space"/>
    <w:basedOn w:val="a0"/>
    <w:uiPriority w:val="99"/>
    <w:rsid w:val="000065DF"/>
    <w:rPr>
      <w:rFonts w:cs="Times New Roman"/>
    </w:rPr>
  </w:style>
  <w:style w:type="character" w:customStyle="1" w:styleId="3">
    <w:name w:val="Основной текст (3)_"/>
    <w:basedOn w:val="a0"/>
    <w:link w:val="30"/>
    <w:locked/>
    <w:rsid w:val="000065D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065DF"/>
    <w:pPr>
      <w:widowControl w:val="0"/>
      <w:shd w:val="clear" w:color="auto" w:fill="FFFFFF"/>
      <w:spacing w:before="420" w:after="0" w:line="595" w:lineRule="exac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uiPriority w:val="99"/>
    <w:locked/>
    <w:rsid w:val="000065DF"/>
    <w:rPr>
      <w:rFonts w:ascii="Arial" w:eastAsia="Times New Roman" w:hAnsi="Arial" w:cs="Arial"/>
      <w:sz w:val="21"/>
      <w:szCs w:val="21"/>
      <w:shd w:val="clear" w:color="auto" w:fill="FFFFFF"/>
    </w:rPr>
  </w:style>
  <w:style w:type="character" w:customStyle="1" w:styleId="412pt">
    <w:name w:val="Основной текст (4) + 12 pt"/>
    <w:basedOn w:val="4"/>
    <w:uiPriority w:val="99"/>
    <w:rsid w:val="000065DF"/>
    <w:rPr>
      <w:rFonts w:ascii="Arial" w:eastAsia="Times New Roman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paragraph" w:customStyle="1" w:styleId="40">
    <w:name w:val="Основной текст (4)"/>
    <w:basedOn w:val="a"/>
    <w:link w:val="4"/>
    <w:uiPriority w:val="99"/>
    <w:rsid w:val="000065DF"/>
    <w:pPr>
      <w:widowControl w:val="0"/>
      <w:shd w:val="clear" w:color="auto" w:fill="FFFFFF"/>
      <w:spacing w:before="60" w:after="60" w:line="240" w:lineRule="atLeast"/>
      <w:jc w:val="both"/>
    </w:pPr>
    <w:rPr>
      <w:rFonts w:ascii="Arial" w:eastAsia="Times New Roman" w:hAnsi="Arial" w:cs="Arial"/>
      <w:sz w:val="21"/>
      <w:szCs w:val="21"/>
    </w:rPr>
  </w:style>
  <w:style w:type="character" w:customStyle="1" w:styleId="20">
    <w:name w:val="Основной текст (2) + Полужирный"/>
    <w:basedOn w:val="a0"/>
    <w:rsid w:val="000065DF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/>
    </w:rPr>
  </w:style>
  <w:style w:type="character" w:customStyle="1" w:styleId="0pt">
    <w:name w:val="Основной текст + Интервал 0 pt"/>
    <w:uiPriority w:val="99"/>
    <w:rsid w:val="000065DF"/>
    <w:rPr>
      <w:spacing w:val="3"/>
      <w:sz w:val="25"/>
    </w:rPr>
  </w:style>
  <w:style w:type="paragraph" w:styleId="ab">
    <w:name w:val="No Spacing"/>
    <w:uiPriority w:val="1"/>
    <w:qFormat/>
    <w:rsid w:val="0038425E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10D5"/>
    <w:pPr>
      <w:spacing w:after="0" w:line="312" w:lineRule="auto"/>
      <w:ind w:left="-900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10D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0D5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link w:val="2"/>
    <w:rsid w:val="000065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0065DF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unhideWhenUsed/>
    <w:rsid w:val="0000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uiPriority w:val="99"/>
    <w:semiHidden/>
    <w:unhideWhenUsed/>
    <w:rsid w:val="000065DF"/>
    <w:pPr>
      <w:spacing w:after="120"/>
    </w:pPr>
    <w:rPr>
      <w:lang w:val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0065DF"/>
    <w:rPr>
      <w:lang w:val="ru-RU"/>
    </w:rPr>
  </w:style>
  <w:style w:type="character" w:customStyle="1" w:styleId="1">
    <w:name w:val="Заголовок №1_"/>
    <w:basedOn w:val="a0"/>
    <w:link w:val="10"/>
    <w:uiPriority w:val="99"/>
    <w:locked/>
    <w:rsid w:val="000065D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065DF"/>
    <w:pPr>
      <w:widowControl w:val="0"/>
      <w:shd w:val="clear" w:color="auto" w:fill="FFFFFF"/>
      <w:spacing w:after="24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link w:val="HTML0"/>
    <w:uiPriority w:val="99"/>
    <w:rsid w:val="00006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065D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a">
    <w:name w:val="List Paragraph"/>
    <w:basedOn w:val="a"/>
    <w:uiPriority w:val="34"/>
    <w:qFormat/>
    <w:rsid w:val="000065DF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pple-converted-space">
    <w:name w:val="apple-converted-space"/>
    <w:basedOn w:val="a0"/>
    <w:uiPriority w:val="99"/>
    <w:rsid w:val="000065DF"/>
    <w:rPr>
      <w:rFonts w:cs="Times New Roman"/>
    </w:rPr>
  </w:style>
  <w:style w:type="character" w:customStyle="1" w:styleId="3">
    <w:name w:val="Основной текст (3)_"/>
    <w:basedOn w:val="a0"/>
    <w:link w:val="30"/>
    <w:locked/>
    <w:rsid w:val="000065D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065DF"/>
    <w:pPr>
      <w:widowControl w:val="0"/>
      <w:shd w:val="clear" w:color="auto" w:fill="FFFFFF"/>
      <w:spacing w:before="420" w:after="0" w:line="595" w:lineRule="exac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uiPriority w:val="99"/>
    <w:locked/>
    <w:rsid w:val="000065DF"/>
    <w:rPr>
      <w:rFonts w:ascii="Arial" w:eastAsia="Times New Roman" w:hAnsi="Arial" w:cs="Arial"/>
      <w:sz w:val="21"/>
      <w:szCs w:val="21"/>
      <w:shd w:val="clear" w:color="auto" w:fill="FFFFFF"/>
    </w:rPr>
  </w:style>
  <w:style w:type="character" w:customStyle="1" w:styleId="412pt">
    <w:name w:val="Основной текст (4) + 12 pt"/>
    <w:basedOn w:val="4"/>
    <w:uiPriority w:val="99"/>
    <w:rsid w:val="000065DF"/>
    <w:rPr>
      <w:rFonts w:ascii="Arial" w:eastAsia="Times New Roman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paragraph" w:customStyle="1" w:styleId="40">
    <w:name w:val="Основной текст (4)"/>
    <w:basedOn w:val="a"/>
    <w:link w:val="4"/>
    <w:uiPriority w:val="99"/>
    <w:rsid w:val="000065DF"/>
    <w:pPr>
      <w:widowControl w:val="0"/>
      <w:shd w:val="clear" w:color="auto" w:fill="FFFFFF"/>
      <w:spacing w:before="60" w:after="60" w:line="240" w:lineRule="atLeast"/>
      <w:jc w:val="both"/>
    </w:pPr>
    <w:rPr>
      <w:rFonts w:ascii="Arial" w:eastAsia="Times New Roman" w:hAnsi="Arial" w:cs="Arial"/>
      <w:sz w:val="21"/>
      <w:szCs w:val="21"/>
    </w:rPr>
  </w:style>
  <w:style w:type="character" w:customStyle="1" w:styleId="20">
    <w:name w:val="Основной текст (2) + Полужирный"/>
    <w:basedOn w:val="a0"/>
    <w:rsid w:val="000065DF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/>
    </w:rPr>
  </w:style>
  <w:style w:type="character" w:customStyle="1" w:styleId="0pt">
    <w:name w:val="Основной текст + Интервал 0 pt"/>
    <w:uiPriority w:val="99"/>
    <w:rsid w:val="000065DF"/>
    <w:rPr>
      <w:spacing w:val="3"/>
      <w:sz w:val="25"/>
    </w:rPr>
  </w:style>
  <w:style w:type="paragraph" w:styleId="ab">
    <w:name w:val="No Spacing"/>
    <w:uiPriority w:val="1"/>
    <w:qFormat/>
    <w:rsid w:val="0038425E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8QoKZwsZKzhS3MGjA69vWrNYB8q9jjW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7E5DC-066E-4C66-B886-6217AC256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9</Pages>
  <Words>13543</Words>
  <Characters>7720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21</cp:revision>
  <cp:lastPrinted>2019-11-14T13:53:00Z</cp:lastPrinted>
  <dcterms:created xsi:type="dcterms:W3CDTF">2018-12-19T13:42:00Z</dcterms:created>
  <dcterms:modified xsi:type="dcterms:W3CDTF">2019-11-14T13:54:00Z</dcterms:modified>
</cp:coreProperties>
</file>