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047A17" w:rsidRPr="00D710D5" w:rsidRDefault="00306860" w:rsidP="00047A17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П</w:t>
      </w:r>
      <w:r w:rsidRPr="003F01F9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ЯТА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710D5" w:rsidRDefault="00047A17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D710D5"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047A17" w:rsidRPr="00D710D5" w:rsidRDefault="00047A17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0D5" w:rsidRDefault="00D710D5" w:rsidP="00553E59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</w:t>
      </w:r>
      <w:r w:rsidR="00047A17">
        <w:rPr>
          <w:rFonts w:ascii="Times New Roman" w:hAnsi="Times New Roman" w:cs="Times New Roman"/>
          <w:sz w:val="28"/>
          <w:szCs w:val="28"/>
        </w:rPr>
        <w:t xml:space="preserve">  </w:t>
      </w:r>
      <w:r w:rsidRPr="00D710D5">
        <w:rPr>
          <w:rFonts w:ascii="Times New Roman" w:hAnsi="Times New Roman" w:cs="Times New Roman"/>
          <w:sz w:val="28"/>
          <w:szCs w:val="28"/>
        </w:rPr>
        <w:t xml:space="preserve"> м Тетіїв</w:t>
      </w:r>
    </w:p>
    <w:p w:rsidR="002A1D5C" w:rsidRDefault="00047A17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A1D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приймання-передачу розсадницької </w:t>
      </w:r>
    </w:p>
    <w:p w:rsidR="002A1D5C" w:rsidRDefault="002A1D5C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продукції  на баланс виконавчого комітету </w:t>
      </w:r>
    </w:p>
    <w:p w:rsidR="00047A17" w:rsidRDefault="002A1D5C" w:rsidP="00047A17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</w:t>
      </w:r>
    </w:p>
    <w:p w:rsidR="00047A17" w:rsidRPr="00047A17" w:rsidRDefault="00047A17" w:rsidP="00047A17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7A17" w:rsidRPr="00553E59" w:rsidRDefault="00047A17" w:rsidP="00553E59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47A17">
        <w:rPr>
          <w:rFonts w:ascii="Times New Roman" w:hAnsi="Times New Roman"/>
          <w:sz w:val="28"/>
          <w:szCs w:val="28"/>
          <w:lang w:val="uk-UA"/>
        </w:rPr>
        <w:t xml:space="preserve">        З метою</w:t>
      </w:r>
      <w:r w:rsidR="002A1D5C">
        <w:rPr>
          <w:rFonts w:ascii="Times New Roman" w:hAnsi="Times New Roman"/>
          <w:sz w:val="28"/>
          <w:szCs w:val="28"/>
          <w:lang w:val="uk-UA"/>
        </w:rPr>
        <w:t xml:space="preserve"> збереження цілісності та забезпечення належного утримання та відповідального зберігання саджанців дерев та кущів  висаджених в рамках реалізації заходу ( проведення заходів з озеленення міст і сіл Київської області, передбаченого Програмою охорони довкілля та раціонального використання природних ресурсів в Київській області на 2019-2021 роки, затвердженою рішенням Київської обласної ради від 30.05.2019 року № 563-28-</w:t>
      </w:r>
      <w:r w:rsidR="002A1D5C">
        <w:rPr>
          <w:rFonts w:ascii="Times New Roman" w:hAnsi="Times New Roman"/>
          <w:sz w:val="28"/>
          <w:szCs w:val="28"/>
          <w:lang w:val="en-US"/>
        </w:rPr>
        <w:t>VII</w:t>
      </w:r>
      <w:r w:rsidR="002A1D5C">
        <w:rPr>
          <w:rFonts w:ascii="Times New Roman" w:hAnsi="Times New Roman"/>
          <w:sz w:val="28"/>
          <w:szCs w:val="28"/>
          <w:lang w:val="uk-UA"/>
        </w:rPr>
        <w:t>,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 керуючись ст.. 26, 60</w:t>
      </w:r>
      <w:r w:rsidR="002A1D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7A17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зв"язку</w:t>
      </w:r>
      <w:proofErr w:type="spellEnd"/>
      <w:r w:rsidRPr="00047A17">
        <w:rPr>
          <w:rFonts w:ascii="Times New Roman" w:hAnsi="Times New Roman"/>
          <w:sz w:val="28"/>
          <w:szCs w:val="28"/>
          <w:lang w:val="uk-UA"/>
        </w:rPr>
        <w:t xml:space="preserve">  міська рада</w:t>
      </w:r>
    </w:p>
    <w:p w:rsidR="00047A17" w:rsidRPr="00047A17" w:rsidRDefault="00047A17" w:rsidP="00047A17">
      <w:pPr>
        <w:pStyle w:val="a8"/>
        <w:spacing w:after="0" w:line="240" w:lineRule="auto"/>
        <w:ind w:left="3805" w:right="76"/>
        <w:rPr>
          <w:rFonts w:ascii="Times New Roman" w:hAnsi="Times New Roman" w:cs="Times New Roman"/>
          <w:b/>
          <w:sz w:val="28"/>
          <w:szCs w:val="28"/>
        </w:rPr>
      </w:pPr>
      <w:r w:rsidRPr="00047A17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047A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47A17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047A17" w:rsidRPr="00047A17" w:rsidRDefault="00047A17" w:rsidP="00047A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47A17" w:rsidRPr="00553E59" w:rsidRDefault="002A1D5C" w:rsidP="00553E59">
      <w:pPr>
        <w:pStyle w:val="a8"/>
        <w:widowControl w:val="0"/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Прийняти безоплатно від Департаменту екології та природних ресурсів Київської обласної адміністрації на баланс виконавчого комітету  Тетіївської міської ради розсадницьку продукцію для проведення заходів з озеленення міст і сіл Київської області згідно акта приймання-передачі від 14 листопада 2019 року з балансовою вартістю 108 тис. 900 грн. (акт додається)</w:t>
      </w:r>
    </w:p>
    <w:p w:rsidR="00795234" w:rsidRDefault="00795234" w:rsidP="00795234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 xml:space="preserve">Доручити виконавчому комітету Тетіївської міської ради здійснити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5234" w:rsidRPr="00047A17" w:rsidRDefault="00795234" w:rsidP="00795234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>організаційні заходи щодо безоплатної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розсадницької продукції </w:t>
      </w:r>
    </w:p>
    <w:p w:rsidR="00047A17" w:rsidRDefault="00795234" w:rsidP="00795234">
      <w:pPr>
        <w:pStyle w:val="a8"/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 баланс КП «Благоустрій»</w:t>
      </w:r>
      <w:r w:rsidR="00047A17" w:rsidRPr="00047A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47A17" w:rsidRPr="00795234" w:rsidRDefault="00795234" w:rsidP="00795234">
      <w:pPr>
        <w:widowControl w:val="0"/>
        <w:autoSpaceDE w:val="0"/>
        <w:autoSpaceDN w:val="0"/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47A17" w:rsidRPr="00795234">
        <w:rPr>
          <w:rFonts w:ascii="Times New Roman" w:hAnsi="Times New Roman"/>
          <w:sz w:val="28"/>
          <w:szCs w:val="28"/>
        </w:rPr>
        <w:t xml:space="preserve">Начальнику відділу обліку та звітності виконавчого комітету Тетіївської міської ради  </w:t>
      </w:r>
      <w:proofErr w:type="spellStart"/>
      <w:r w:rsidR="00047A17" w:rsidRPr="00795234">
        <w:rPr>
          <w:rFonts w:ascii="Times New Roman" w:hAnsi="Times New Roman"/>
          <w:sz w:val="28"/>
          <w:szCs w:val="28"/>
        </w:rPr>
        <w:t>Павлуньку</w:t>
      </w:r>
      <w:proofErr w:type="spellEnd"/>
      <w:r w:rsidR="00047A17" w:rsidRPr="00795234">
        <w:rPr>
          <w:rFonts w:ascii="Times New Roman" w:hAnsi="Times New Roman"/>
          <w:sz w:val="28"/>
          <w:szCs w:val="28"/>
        </w:rPr>
        <w:t xml:space="preserve"> С.В. забезпечити</w:t>
      </w:r>
      <w:r>
        <w:rPr>
          <w:rFonts w:ascii="Times New Roman" w:hAnsi="Times New Roman"/>
          <w:sz w:val="28"/>
          <w:szCs w:val="28"/>
        </w:rPr>
        <w:t xml:space="preserve"> прийом-передачу вказаного товару</w:t>
      </w:r>
      <w:r w:rsidR="00047A17" w:rsidRPr="00795234">
        <w:rPr>
          <w:rFonts w:ascii="Times New Roman" w:hAnsi="Times New Roman"/>
          <w:sz w:val="28"/>
          <w:szCs w:val="28"/>
        </w:rPr>
        <w:t>, оформлення відповідних документів та внести відповідні зміни до реєстру бухгалтерського обліку.</w:t>
      </w:r>
    </w:p>
    <w:p w:rsidR="00047A17" w:rsidRPr="00795234" w:rsidRDefault="00795234" w:rsidP="0079523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47A17" w:rsidRPr="00795234">
        <w:rPr>
          <w:rFonts w:ascii="Times New Roman" w:hAnsi="Times New Roman"/>
          <w:sz w:val="28"/>
          <w:szCs w:val="28"/>
        </w:rPr>
        <w:t xml:space="preserve">Контроль за виконанням даного </w:t>
      </w:r>
      <w:proofErr w:type="spellStart"/>
      <w:r w:rsidR="00047A17" w:rsidRPr="00795234">
        <w:rPr>
          <w:rFonts w:ascii="Times New Roman" w:hAnsi="Times New Roman"/>
          <w:sz w:val="28"/>
          <w:szCs w:val="28"/>
        </w:rPr>
        <w:t>рішення</w:t>
      </w:r>
      <w:proofErr w:type="spellEnd"/>
      <w:r w:rsidR="00047A17" w:rsidRPr="0079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A17" w:rsidRPr="00795234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47A17" w:rsidRPr="0079523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047A17" w:rsidRPr="00795234">
        <w:rPr>
          <w:rFonts w:ascii="Times New Roman" w:hAnsi="Times New Roman"/>
          <w:sz w:val="28"/>
          <w:szCs w:val="28"/>
        </w:rPr>
        <w:t>постійну</w:t>
      </w:r>
      <w:proofErr w:type="spellEnd"/>
      <w:r w:rsidR="00047A17" w:rsidRPr="00795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A17" w:rsidRPr="00795234">
        <w:rPr>
          <w:rFonts w:ascii="Times New Roman" w:hAnsi="Times New Roman"/>
          <w:sz w:val="28"/>
          <w:szCs w:val="28"/>
        </w:rPr>
        <w:t>комісію</w:t>
      </w:r>
      <w:proofErr w:type="spellEnd"/>
      <w:r w:rsidR="00047A17" w:rsidRPr="00795234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795234">
      <w:pPr>
        <w:pStyle w:val="aa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з </w:t>
      </w:r>
      <w:proofErr w:type="spellStart"/>
      <w:r w:rsidRPr="00047A17">
        <w:rPr>
          <w:rFonts w:ascii="Times New Roman" w:hAnsi="Times New Roman"/>
          <w:sz w:val="28"/>
          <w:szCs w:val="28"/>
        </w:rPr>
        <w:t>питань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торгі</w:t>
      </w:r>
      <w:proofErr w:type="gramStart"/>
      <w:r w:rsidRPr="00047A17">
        <w:rPr>
          <w:rFonts w:ascii="Times New Roman" w:hAnsi="Times New Roman"/>
          <w:sz w:val="28"/>
          <w:szCs w:val="28"/>
        </w:rPr>
        <w:t>вл</w:t>
      </w:r>
      <w:proofErr w:type="gramEnd"/>
      <w:r w:rsidRPr="00047A17">
        <w:rPr>
          <w:rFonts w:ascii="Times New Roman" w:hAnsi="Times New Roman"/>
          <w:sz w:val="28"/>
          <w:szCs w:val="28"/>
        </w:rPr>
        <w:t>і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побутового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  </w:t>
      </w:r>
    </w:p>
    <w:p w:rsidR="00047A17" w:rsidRPr="00047A17" w:rsidRDefault="00047A17" w:rsidP="00795234">
      <w:pPr>
        <w:pStyle w:val="aa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47A17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громадського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47A1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A17">
        <w:rPr>
          <w:rFonts w:ascii="Times New Roman" w:hAnsi="Times New Roman"/>
          <w:sz w:val="28"/>
          <w:szCs w:val="28"/>
        </w:rPr>
        <w:t>комунальною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 </w:t>
      </w:r>
    </w:p>
    <w:p w:rsidR="00047A17" w:rsidRPr="00047A17" w:rsidRDefault="00047A17" w:rsidP="00795234">
      <w:pPr>
        <w:pStyle w:val="aa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7A1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47A17">
        <w:rPr>
          <w:rFonts w:ascii="Times New Roman" w:hAnsi="Times New Roman"/>
          <w:sz w:val="28"/>
          <w:szCs w:val="28"/>
        </w:rPr>
        <w:t>власністю</w:t>
      </w:r>
      <w:proofErr w:type="spellEnd"/>
      <w:r w:rsidRPr="00047A17">
        <w:rPr>
          <w:rFonts w:ascii="Times New Roman" w:hAnsi="Times New Roman"/>
          <w:sz w:val="28"/>
          <w:szCs w:val="28"/>
        </w:rPr>
        <w:t xml:space="preserve">, благоустрою, транспорту, </w:t>
      </w:r>
      <w:proofErr w:type="spellStart"/>
      <w:r w:rsidRPr="00047A17">
        <w:rPr>
          <w:rFonts w:ascii="Times New Roman" w:hAnsi="Times New Roman"/>
          <w:sz w:val="28"/>
          <w:szCs w:val="28"/>
        </w:rPr>
        <w:t>зв</w:t>
      </w:r>
      <w:proofErr w:type="gramStart"/>
      <w:r w:rsidRPr="00047A17">
        <w:rPr>
          <w:rFonts w:ascii="Times New Roman" w:hAnsi="Times New Roman"/>
          <w:sz w:val="28"/>
          <w:szCs w:val="28"/>
        </w:rPr>
        <w:t>"я</w:t>
      </w:r>
      <w:proofErr w:type="gramEnd"/>
      <w:r w:rsidRPr="00047A17">
        <w:rPr>
          <w:rFonts w:ascii="Times New Roman" w:hAnsi="Times New Roman"/>
          <w:sz w:val="28"/>
          <w:szCs w:val="28"/>
        </w:rPr>
        <w:t>зку</w:t>
      </w:r>
      <w:proofErr w:type="spellEnd"/>
      <w:r w:rsidRPr="00047A17">
        <w:rPr>
          <w:rFonts w:ascii="Times New Roman" w:hAnsi="Times New Roman"/>
          <w:sz w:val="28"/>
          <w:szCs w:val="28"/>
        </w:rPr>
        <w:t>.</w:t>
      </w: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D76" w:rsidRPr="000C05AA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0065DF" w:rsidRPr="000C05AA" w:rsidRDefault="00306860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19.11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553E59" w:rsidRDefault="000065DF" w:rsidP="00553E5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r w:rsidR="00306860">
        <w:rPr>
          <w:rFonts w:ascii="Times New Roman" w:hAnsi="Times New Roman" w:cs="Times New Roman"/>
          <w:sz w:val="28"/>
          <w:szCs w:val="28"/>
        </w:rPr>
        <w:t>5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C05F7" w:rsidRPr="00553E59" w:rsidRDefault="00553E59" w:rsidP="00553E59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="000065DF" w:rsidRPr="000C05AA">
        <w:rPr>
          <w:rFonts w:ascii="Times New Roman" w:hAnsi="Times New Roman" w:cs="Times New Roman"/>
          <w:sz w:val="28"/>
          <w:szCs w:val="28"/>
        </w:rPr>
        <w:t xml:space="preserve"> </w:t>
      </w:r>
      <w:r w:rsidR="000065DF"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sectPr w:rsidR="00FC05F7" w:rsidRPr="00553E59" w:rsidSect="00553E59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652791"/>
    <w:multiLevelType w:val="hybridMultilevel"/>
    <w:tmpl w:val="44FE5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3B5D"/>
    <w:rsid w:val="0004373B"/>
    <w:rsid w:val="00047A17"/>
    <w:rsid w:val="000C05AA"/>
    <w:rsid w:val="000D6D78"/>
    <w:rsid w:val="000F64B5"/>
    <w:rsid w:val="001574C0"/>
    <w:rsid w:val="00195A51"/>
    <w:rsid w:val="0024667E"/>
    <w:rsid w:val="002617FB"/>
    <w:rsid w:val="00264573"/>
    <w:rsid w:val="002A1D5C"/>
    <w:rsid w:val="002C2D79"/>
    <w:rsid w:val="002F4D76"/>
    <w:rsid w:val="00306860"/>
    <w:rsid w:val="00324625"/>
    <w:rsid w:val="0038425E"/>
    <w:rsid w:val="003F01F9"/>
    <w:rsid w:val="00414939"/>
    <w:rsid w:val="00453A62"/>
    <w:rsid w:val="004A1648"/>
    <w:rsid w:val="00553E59"/>
    <w:rsid w:val="00555E4B"/>
    <w:rsid w:val="00583628"/>
    <w:rsid w:val="005952BE"/>
    <w:rsid w:val="00597AD4"/>
    <w:rsid w:val="006C2F06"/>
    <w:rsid w:val="00776D3E"/>
    <w:rsid w:val="00795234"/>
    <w:rsid w:val="007E39BD"/>
    <w:rsid w:val="00800946"/>
    <w:rsid w:val="008F52F4"/>
    <w:rsid w:val="00921097"/>
    <w:rsid w:val="009B6620"/>
    <w:rsid w:val="00A7681C"/>
    <w:rsid w:val="00A850D8"/>
    <w:rsid w:val="00BF449A"/>
    <w:rsid w:val="00D710D5"/>
    <w:rsid w:val="00DD532E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5070-97CB-4A9D-BB45-7C2FA6D7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1554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2019-11-11T14:24:00Z</cp:lastPrinted>
  <dcterms:created xsi:type="dcterms:W3CDTF">2019-11-15T06:26:00Z</dcterms:created>
  <dcterms:modified xsi:type="dcterms:W3CDTF">2019-11-15T06:41:00Z</dcterms:modified>
</cp:coreProperties>
</file>