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33" w:rsidRPr="004D2521" w:rsidRDefault="00A24C49" w:rsidP="005D0933">
      <w:pPr>
        <w:jc w:val="center"/>
        <w:rPr>
          <w:b/>
          <w:color w:val="FF0000"/>
          <w:sz w:val="26"/>
          <w:szCs w:val="26"/>
          <w:u w:val="single"/>
          <w:lang w:val="uk-UA"/>
        </w:rPr>
      </w:pPr>
      <w:r>
        <w:rPr>
          <w:b/>
          <w:noProof/>
          <w:color w:val="FF0000"/>
          <w:sz w:val="26"/>
          <w:szCs w:val="26"/>
          <w:u w:val="single"/>
          <w:lang w:val="uk-UA" w:eastAsia="uk-UA"/>
        </w:rPr>
        <w:drawing>
          <wp:anchor distT="0" distB="0" distL="114300" distR="114300" simplePos="0" relativeHeight="251657728" behindDoc="1" locked="0" layoutInCell="1" allowOverlap="1">
            <wp:simplePos x="0" y="0"/>
            <wp:positionH relativeFrom="column">
              <wp:posOffset>2674620</wp:posOffset>
            </wp:positionH>
            <wp:positionV relativeFrom="paragraph">
              <wp:posOffset>10160</wp:posOffset>
            </wp:positionV>
            <wp:extent cx="579120" cy="687705"/>
            <wp:effectExtent l="0" t="0" r="0" b="0"/>
            <wp:wrapNone/>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a:picLocks noChangeAspect="1" noChangeArrowheads="1"/>
                    </pic:cNvPicPr>
                  </pic:nvPicPr>
                  <pic:blipFill>
                    <a:blip r:embed="rId6" r:link="rId7" cstate="print"/>
                    <a:srcRect/>
                    <a:stretch>
                      <a:fillRect/>
                    </a:stretch>
                  </pic:blipFill>
                  <pic:spPr bwMode="auto">
                    <a:xfrm>
                      <a:off x="0" y="0"/>
                      <a:ext cx="579120" cy="687705"/>
                    </a:xfrm>
                    <a:prstGeom prst="rect">
                      <a:avLst/>
                    </a:prstGeom>
                    <a:noFill/>
                    <a:ln w="9525">
                      <a:noFill/>
                      <a:miter lim="800000"/>
                      <a:headEnd/>
                      <a:tailEnd/>
                    </a:ln>
                  </pic:spPr>
                </pic:pic>
              </a:graphicData>
            </a:graphic>
          </wp:anchor>
        </w:drawing>
      </w:r>
    </w:p>
    <w:p w:rsidR="005D0933" w:rsidRDefault="005D0933" w:rsidP="005D0933">
      <w:pPr>
        <w:rPr>
          <w:sz w:val="26"/>
          <w:szCs w:val="26"/>
          <w:lang w:val="uk-UA"/>
        </w:rPr>
      </w:pPr>
    </w:p>
    <w:p w:rsidR="005D0933" w:rsidRDefault="005D0933" w:rsidP="005D0933">
      <w:pPr>
        <w:rPr>
          <w:sz w:val="28"/>
          <w:szCs w:val="28"/>
          <w:lang w:val="uk-UA"/>
        </w:rPr>
      </w:pPr>
    </w:p>
    <w:p w:rsidR="005D0933" w:rsidRDefault="005D0933" w:rsidP="005D0933">
      <w:pPr>
        <w:jc w:val="center"/>
        <w:rPr>
          <w:b/>
          <w:sz w:val="32"/>
          <w:szCs w:val="32"/>
          <w:lang w:val="uk-UA"/>
        </w:rPr>
      </w:pPr>
    </w:p>
    <w:p w:rsidR="005D0933" w:rsidRPr="00FF4D26" w:rsidRDefault="005D0933" w:rsidP="005D0933">
      <w:pPr>
        <w:jc w:val="center"/>
        <w:rPr>
          <w:b/>
          <w:sz w:val="32"/>
          <w:szCs w:val="32"/>
          <w:lang w:val="uk-UA"/>
        </w:rPr>
      </w:pPr>
      <w:r w:rsidRPr="00FF4D26">
        <w:rPr>
          <w:b/>
          <w:sz w:val="32"/>
          <w:szCs w:val="32"/>
          <w:lang w:val="uk-UA"/>
        </w:rPr>
        <w:t>О</w:t>
      </w:r>
      <w:r>
        <w:rPr>
          <w:b/>
          <w:sz w:val="32"/>
          <w:szCs w:val="32"/>
          <w:lang w:val="uk-UA"/>
        </w:rPr>
        <w:t xml:space="preserve">ХТИРСЬКА </w:t>
      </w:r>
      <w:r w:rsidRPr="00FF4D26">
        <w:rPr>
          <w:b/>
          <w:sz w:val="32"/>
          <w:szCs w:val="32"/>
          <w:lang w:val="uk-UA"/>
        </w:rPr>
        <w:t xml:space="preserve"> </w:t>
      </w:r>
      <w:r>
        <w:rPr>
          <w:b/>
          <w:sz w:val="32"/>
          <w:szCs w:val="32"/>
          <w:lang w:val="uk-UA"/>
        </w:rPr>
        <w:t xml:space="preserve">МІСЬКА </w:t>
      </w:r>
      <w:r w:rsidRPr="00FF4D26">
        <w:rPr>
          <w:b/>
          <w:sz w:val="32"/>
          <w:szCs w:val="32"/>
          <w:lang w:val="uk-UA"/>
        </w:rPr>
        <w:t xml:space="preserve"> </w:t>
      </w:r>
      <w:r>
        <w:rPr>
          <w:b/>
          <w:sz w:val="32"/>
          <w:szCs w:val="32"/>
          <w:lang w:val="uk-UA"/>
        </w:rPr>
        <w:t>РАДА</w:t>
      </w:r>
    </w:p>
    <w:p w:rsidR="005D0933" w:rsidRDefault="004918A1" w:rsidP="005D0933">
      <w:pPr>
        <w:jc w:val="center"/>
        <w:rPr>
          <w:b/>
          <w:sz w:val="32"/>
          <w:szCs w:val="32"/>
          <w:lang w:val="uk-UA"/>
        </w:rPr>
      </w:pPr>
      <w:r>
        <w:rPr>
          <w:b/>
          <w:sz w:val="32"/>
          <w:szCs w:val="32"/>
          <w:lang w:val="uk-UA"/>
        </w:rPr>
        <w:t>СЬОМЕ</w:t>
      </w:r>
      <w:r w:rsidR="005D0933">
        <w:rPr>
          <w:b/>
          <w:sz w:val="32"/>
          <w:szCs w:val="32"/>
          <w:lang w:val="uk-UA"/>
        </w:rPr>
        <w:t xml:space="preserve"> СКЛИКАННЯ</w:t>
      </w:r>
    </w:p>
    <w:p w:rsidR="005D0933" w:rsidRPr="00F44AFF" w:rsidRDefault="000E012D" w:rsidP="00F44AFF">
      <w:pPr>
        <w:jc w:val="center"/>
        <w:rPr>
          <w:b/>
          <w:color w:val="000000"/>
          <w:sz w:val="32"/>
          <w:szCs w:val="32"/>
          <w:lang w:val="uk-UA"/>
        </w:rPr>
      </w:pPr>
      <w:r>
        <w:rPr>
          <w:b/>
          <w:color w:val="000000"/>
          <w:sz w:val="32"/>
          <w:szCs w:val="32"/>
          <w:lang w:val="uk-UA"/>
        </w:rPr>
        <w:t>ШІСТДЕСЯТ ПЕРША</w:t>
      </w:r>
      <w:r w:rsidR="00DE31F0" w:rsidRPr="00F44AFF">
        <w:rPr>
          <w:b/>
          <w:color w:val="000000"/>
          <w:sz w:val="32"/>
          <w:szCs w:val="32"/>
          <w:lang w:val="uk-UA"/>
        </w:rPr>
        <w:t xml:space="preserve"> </w:t>
      </w:r>
      <w:r w:rsidR="005D0933" w:rsidRPr="00F44AFF">
        <w:rPr>
          <w:b/>
          <w:color w:val="000000"/>
          <w:sz w:val="32"/>
          <w:szCs w:val="32"/>
          <w:lang w:val="uk-UA"/>
        </w:rPr>
        <w:t>СЕСІЯ</w:t>
      </w:r>
    </w:p>
    <w:p w:rsidR="005D0933" w:rsidRPr="00FF4D26" w:rsidRDefault="005D0933" w:rsidP="005D0933">
      <w:pPr>
        <w:jc w:val="center"/>
        <w:rPr>
          <w:sz w:val="44"/>
          <w:szCs w:val="44"/>
          <w:lang w:val="uk-UA"/>
        </w:rPr>
      </w:pPr>
      <w:r w:rsidRPr="00FF4D26">
        <w:rPr>
          <w:b/>
          <w:sz w:val="44"/>
          <w:szCs w:val="44"/>
          <w:lang w:val="uk-UA"/>
        </w:rPr>
        <w:t>Р</w:t>
      </w:r>
      <w:r w:rsidR="00075CAD">
        <w:rPr>
          <w:b/>
          <w:sz w:val="44"/>
          <w:szCs w:val="44"/>
          <w:lang w:val="uk-UA"/>
        </w:rPr>
        <w:t xml:space="preserve"> </w:t>
      </w:r>
      <w:r w:rsidRPr="00FF4D26">
        <w:rPr>
          <w:b/>
          <w:sz w:val="44"/>
          <w:szCs w:val="44"/>
          <w:lang w:val="uk-UA"/>
        </w:rPr>
        <w:t>І</w:t>
      </w:r>
      <w:r w:rsidR="00075CAD">
        <w:rPr>
          <w:b/>
          <w:sz w:val="44"/>
          <w:szCs w:val="44"/>
          <w:lang w:val="uk-UA"/>
        </w:rPr>
        <w:t xml:space="preserve"> </w:t>
      </w:r>
      <w:r w:rsidRPr="00FF4D26">
        <w:rPr>
          <w:b/>
          <w:sz w:val="44"/>
          <w:szCs w:val="44"/>
          <w:lang w:val="uk-UA"/>
        </w:rPr>
        <w:t>Ш</w:t>
      </w:r>
      <w:r w:rsidR="00075CAD">
        <w:rPr>
          <w:b/>
          <w:sz w:val="44"/>
          <w:szCs w:val="44"/>
          <w:lang w:val="uk-UA"/>
        </w:rPr>
        <w:t xml:space="preserve"> </w:t>
      </w:r>
      <w:r w:rsidRPr="00FF4D26">
        <w:rPr>
          <w:b/>
          <w:sz w:val="44"/>
          <w:szCs w:val="44"/>
          <w:lang w:val="uk-UA"/>
        </w:rPr>
        <w:t>Е</w:t>
      </w:r>
      <w:r w:rsidR="00075CAD">
        <w:rPr>
          <w:b/>
          <w:sz w:val="44"/>
          <w:szCs w:val="44"/>
          <w:lang w:val="uk-UA"/>
        </w:rPr>
        <w:t xml:space="preserve"> </w:t>
      </w:r>
      <w:r w:rsidRPr="00FF4D26">
        <w:rPr>
          <w:b/>
          <w:sz w:val="44"/>
          <w:szCs w:val="44"/>
          <w:lang w:val="uk-UA"/>
        </w:rPr>
        <w:t>Н</w:t>
      </w:r>
      <w:r w:rsidR="00075CAD">
        <w:rPr>
          <w:b/>
          <w:sz w:val="44"/>
          <w:szCs w:val="44"/>
          <w:lang w:val="uk-UA"/>
        </w:rPr>
        <w:t xml:space="preserve"> </w:t>
      </w:r>
      <w:proofErr w:type="spellStart"/>
      <w:r w:rsidRPr="00FF4D26">
        <w:rPr>
          <w:b/>
          <w:sz w:val="44"/>
          <w:szCs w:val="44"/>
          <w:lang w:val="uk-UA"/>
        </w:rPr>
        <w:t>Н</w:t>
      </w:r>
      <w:proofErr w:type="spellEnd"/>
      <w:r w:rsidR="00075CAD">
        <w:rPr>
          <w:b/>
          <w:sz w:val="44"/>
          <w:szCs w:val="44"/>
          <w:lang w:val="uk-UA"/>
        </w:rPr>
        <w:t xml:space="preserve"> </w:t>
      </w:r>
      <w:r w:rsidRPr="00FF4D26">
        <w:rPr>
          <w:b/>
          <w:sz w:val="44"/>
          <w:szCs w:val="44"/>
          <w:lang w:val="uk-UA"/>
        </w:rPr>
        <w:t>Я</w:t>
      </w:r>
    </w:p>
    <w:p w:rsidR="005D0933" w:rsidRDefault="005D0933" w:rsidP="005D0933">
      <w:pPr>
        <w:jc w:val="both"/>
        <w:rPr>
          <w:sz w:val="26"/>
          <w:szCs w:val="26"/>
          <w:u w:val="single"/>
          <w:lang w:val="uk-UA"/>
        </w:rPr>
      </w:pPr>
    </w:p>
    <w:p w:rsidR="005D0933" w:rsidRPr="000E012D" w:rsidRDefault="002A3024" w:rsidP="005D0933">
      <w:pPr>
        <w:jc w:val="both"/>
        <w:rPr>
          <w:b/>
          <w:sz w:val="28"/>
          <w:szCs w:val="28"/>
          <w:lang w:val="uk-UA"/>
        </w:rPr>
      </w:pPr>
      <w:r>
        <w:rPr>
          <w:b/>
          <w:sz w:val="28"/>
          <w:szCs w:val="28"/>
          <w:lang w:val="uk-UA"/>
        </w:rPr>
        <w:t>06.08</w:t>
      </w:r>
      <w:r w:rsidR="000E012D" w:rsidRPr="000E012D">
        <w:rPr>
          <w:b/>
          <w:sz w:val="28"/>
          <w:szCs w:val="28"/>
          <w:lang w:val="uk-UA"/>
        </w:rPr>
        <w:t xml:space="preserve">.2019                                    м. Охтирка                                         № </w:t>
      </w:r>
      <w:r w:rsidR="002A21D1">
        <w:rPr>
          <w:b/>
          <w:sz w:val="28"/>
          <w:szCs w:val="28"/>
          <w:lang w:val="uk-UA"/>
        </w:rPr>
        <w:t>1650-МР</w:t>
      </w:r>
      <w:bookmarkStart w:id="0" w:name="_GoBack"/>
      <w:bookmarkEnd w:id="0"/>
    </w:p>
    <w:p w:rsidR="000E012D" w:rsidRDefault="000E012D" w:rsidP="005D0933">
      <w:pPr>
        <w:jc w:val="both"/>
        <w:rPr>
          <w:sz w:val="28"/>
          <w:szCs w:val="28"/>
          <w:lang w:val="uk-UA"/>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5"/>
      </w:tblGrid>
      <w:tr w:rsidR="00931FD5" w:rsidRPr="00876B77" w:rsidTr="00BC5C4C">
        <w:trPr>
          <w:trHeight w:val="397"/>
        </w:trPr>
        <w:tc>
          <w:tcPr>
            <w:tcW w:w="9265" w:type="dxa"/>
            <w:tcBorders>
              <w:top w:val="nil"/>
              <w:left w:val="nil"/>
              <w:bottom w:val="nil"/>
              <w:right w:val="nil"/>
            </w:tcBorders>
          </w:tcPr>
          <w:p w:rsidR="00876B77" w:rsidRDefault="00931FD5" w:rsidP="00683A7A">
            <w:pPr>
              <w:tabs>
                <w:tab w:val="left" w:pos="4087"/>
              </w:tabs>
              <w:jc w:val="both"/>
              <w:rPr>
                <w:b/>
                <w:iCs/>
                <w:sz w:val="28"/>
                <w:szCs w:val="28"/>
                <w:lang w:val="uk-UA"/>
              </w:rPr>
            </w:pPr>
            <w:r w:rsidRPr="00876B77">
              <w:rPr>
                <w:b/>
                <w:iCs/>
                <w:sz w:val="28"/>
                <w:szCs w:val="28"/>
                <w:lang w:val="uk-UA"/>
              </w:rPr>
              <w:t xml:space="preserve">Про внесення змін до </w:t>
            </w:r>
            <w:r w:rsidR="00876B77">
              <w:rPr>
                <w:b/>
                <w:iCs/>
                <w:sz w:val="28"/>
                <w:szCs w:val="28"/>
                <w:lang w:val="uk-UA"/>
              </w:rPr>
              <w:t>рішення</w:t>
            </w:r>
            <w:r w:rsidR="00683A7A">
              <w:rPr>
                <w:b/>
                <w:iCs/>
                <w:sz w:val="28"/>
                <w:szCs w:val="28"/>
                <w:lang w:val="uk-UA"/>
              </w:rPr>
              <w:t xml:space="preserve"> </w:t>
            </w:r>
            <w:r w:rsidR="00876B77">
              <w:rPr>
                <w:b/>
                <w:iCs/>
                <w:sz w:val="28"/>
                <w:szCs w:val="28"/>
                <w:lang w:val="uk-UA"/>
              </w:rPr>
              <w:t xml:space="preserve">Охтирської міської ради від 26.06.2018 </w:t>
            </w:r>
          </w:p>
          <w:p w:rsidR="00931FD5" w:rsidRPr="00876B77" w:rsidRDefault="00876B77" w:rsidP="00683A7A">
            <w:pPr>
              <w:tabs>
                <w:tab w:val="left" w:pos="4087"/>
              </w:tabs>
              <w:jc w:val="both"/>
              <w:rPr>
                <w:b/>
                <w:iCs/>
                <w:sz w:val="28"/>
                <w:szCs w:val="28"/>
                <w:lang w:val="uk-UA"/>
              </w:rPr>
            </w:pPr>
            <w:r>
              <w:rPr>
                <w:b/>
                <w:iCs/>
                <w:sz w:val="28"/>
                <w:szCs w:val="28"/>
                <w:lang w:val="uk-UA"/>
              </w:rPr>
              <w:t>№ 1191-МР «Про надання згоди на безоплатну передачу до державної власності нежитлового приміщення за адресою площа Успенська, 1</w:t>
            </w:r>
          </w:p>
          <w:p w:rsidR="00931FD5" w:rsidRPr="00876B77" w:rsidRDefault="00931FD5" w:rsidP="00BE26AE">
            <w:pPr>
              <w:tabs>
                <w:tab w:val="left" w:pos="4087"/>
              </w:tabs>
              <w:rPr>
                <w:b/>
                <w:bCs/>
                <w:iCs/>
                <w:sz w:val="28"/>
                <w:szCs w:val="28"/>
                <w:u w:val="single"/>
                <w:lang w:val="uk-UA"/>
              </w:rPr>
            </w:pPr>
          </w:p>
        </w:tc>
      </w:tr>
    </w:tbl>
    <w:p w:rsidR="00931FD5" w:rsidRDefault="00965D6A" w:rsidP="00931FD5">
      <w:pPr>
        <w:ind w:firstLine="708"/>
        <w:jc w:val="both"/>
        <w:rPr>
          <w:sz w:val="28"/>
          <w:szCs w:val="28"/>
          <w:lang w:val="uk-UA"/>
        </w:rPr>
      </w:pPr>
      <w:r>
        <w:rPr>
          <w:sz w:val="28"/>
          <w:szCs w:val="28"/>
          <w:lang w:val="uk-UA"/>
        </w:rPr>
        <w:t xml:space="preserve">  </w:t>
      </w:r>
      <w:r w:rsidR="00931FD5" w:rsidRPr="005700E8">
        <w:rPr>
          <w:sz w:val="28"/>
          <w:szCs w:val="28"/>
          <w:lang w:val="uk-UA"/>
        </w:rPr>
        <w:t xml:space="preserve">Враховуючи рішення Охтирської міської ради від </w:t>
      </w:r>
      <w:r w:rsidR="00876B77">
        <w:rPr>
          <w:sz w:val="28"/>
          <w:szCs w:val="28"/>
          <w:lang w:val="uk-UA"/>
        </w:rPr>
        <w:t>26.02.2019 № 1473-МР</w:t>
      </w:r>
      <w:r w:rsidR="00931FD5" w:rsidRPr="005700E8">
        <w:rPr>
          <w:sz w:val="28"/>
          <w:szCs w:val="28"/>
          <w:lang w:val="uk-UA"/>
        </w:rPr>
        <w:t xml:space="preserve"> </w:t>
      </w:r>
      <w:r>
        <w:rPr>
          <w:sz w:val="28"/>
          <w:szCs w:val="28"/>
          <w:lang w:val="uk-UA"/>
        </w:rPr>
        <w:t xml:space="preserve"> </w:t>
      </w:r>
      <w:r w:rsidR="00876B77">
        <w:rPr>
          <w:sz w:val="28"/>
          <w:szCs w:val="28"/>
          <w:lang w:val="uk-UA"/>
        </w:rPr>
        <w:t xml:space="preserve"> </w:t>
      </w:r>
      <w:r w:rsidR="00931FD5" w:rsidRPr="005700E8">
        <w:rPr>
          <w:sz w:val="28"/>
          <w:szCs w:val="28"/>
          <w:lang w:val="uk-UA"/>
        </w:rPr>
        <w:t xml:space="preserve">  «Про  затвердження  </w:t>
      </w:r>
      <w:r w:rsidR="00876B77">
        <w:rPr>
          <w:sz w:val="28"/>
          <w:szCs w:val="28"/>
          <w:lang w:val="uk-UA"/>
        </w:rPr>
        <w:t>документації із землеустрою та надання в постійне користування земельних ділянок</w:t>
      </w:r>
      <w:r w:rsidR="00931FD5" w:rsidRPr="005700E8">
        <w:rPr>
          <w:sz w:val="28"/>
          <w:szCs w:val="28"/>
          <w:lang w:val="uk-UA"/>
        </w:rPr>
        <w:t xml:space="preserve">»,  </w:t>
      </w:r>
      <w:r w:rsidR="00466987">
        <w:rPr>
          <w:sz w:val="28"/>
          <w:szCs w:val="28"/>
          <w:lang w:val="uk-UA"/>
        </w:rPr>
        <w:t>керуючись</w:t>
      </w:r>
      <w:r w:rsidR="00931FD5" w:rsidRPr="00876B77">
        <w:rPr>
          <w:sz w:val="28"/>
          <w:szCs w:val="28"/>
          <w:lang w:val="uk-UA"/>
        </w:rPr>
        <w:t xml:space="preserve"> частиною  </w:t>
      </w:r>
      <w:r w:rsidR="00931FD5" w:rsidRPr="00E747B4">
        <w:rPr>
          <w:sz w:val="28"/>
          <w:szCs w:val="28"/>
        </w:rPr>
        <w:t xml:space="preserve">1  </w:t>
      </w:r>
      <w:proofErr w:type="spellStart"/>
      <w:r w:rsidR="00931FD5" w:rsidRPr="00E747B4">
        <w:rPr>
          <w:sz w:val="28"/>
          <w:szCs w:val="28"/>
        </w:rPr>
        <w:t>статті</w:t>
      </w:r>
      <w:proofErr w:type="spellEnd"/>
      <w:r w:rsidR="00931FD5" w:rsidRPr="00E747B4">
        <w:rPr>
          <w:sz w:val="28"/>
          <w:szCs w:val="28"/>
        </w:rPr>
        <w:t xml:space="preserve">  59  Закону  </w:t>
      </w:r>
      <w:proofErr w:type="spellStart"/>
      <w:r w:rsidR="00931FD5" w:rsidRPr="00E747B4">
        <w:rPr>
          <w:sz w:val="28"/>
          <w:szCs w:val="28"/>
        </w:rPr>
        <w:t>України</w:t>
      </w:r>
      <w:proofErr w:type="spellEnd"/>
      <w:r w:rsidR="00931FD5" w:rsidRPr="00E747B4">
        <w:rPr>
          <w:sz w:val="28"/>
          <w:szCs w:val="28"/>
        </w:rPr>
        <w:t xml:space="preserve">  «Про  </w:t>
      </w:r>
      <w:proofErr w:type="spellStart"/>
      <w:r w:rsidR="00931FD5" w:rsidRPr="00E747B4">
        <w:rPr>
          <w:sz w:val="28"/>
          <w:szCs w:val="28"/>
        </w:rPr>
        <w:t>місцеве</w:t>
      </w:r>
      <w:proofErr w:type="spellEnd"/>
      <w:r w:rsidR="00931FD5" w:rsidRPr="00E747B4">
        <w:rPr>
          <w:sz w:val="28"/>
          <w:szCs w:val="28"/>
        </w:rPr>
        <w:t xml:space="preserve">  </w:t>
      </w:r>
      <w:proofErr w:type="spellStart"/>
      <w:r w:rsidR="00931FD5" w:rsidRPr="00E747B4">
        <w:rPr>
          <w:sz w:val="28"/>
          <w:szCs w:val="28"/>
        </w:rPr>
        <w:t>самоврядування</w:t>
      </w:r>
      <w:proofErr w:type="spellEnd"/>
      <w:r w:rsidR="00931FD5" w:rsidRPr="00E747B4">
        <w:rPr>
          <w:sz w:val="28"/>
          <w:szCs w:val="28"/>
        </w:rPr>
        <w:t xml:space="preserve">  в </w:t>
      </w:r>
      <w:proofErr w:type="spellStart"/>
      <w:r w:rsidR="00931FD5" w:rsidRPr="00E747B4">
        <w:rPr>
          <w:sz w:val="28"/>
          <w:szCs w:val="28"/>
        </w:rPr>
        <w:t>Україні</w:t>
      </w:r>
      <w:proofErr w:type="spellEnd"/>
      <w:r w:rsidR="00931FD5" w:rsidRPr="00E747B4">
        <w:rPr>
          <w:sz w:val="28"/>
          <w:szCs w:val="28"/>
        </w:rPr>
        <w:t xml:space="preserve">», </w:t>
      </w:r>
      <w:proofErr w:type="spellStart"/>
      <w:r w:rsidR="00931FD5" w:rsidRPr="00E747B4">
        <w:rPr>
          <w:sz w:val="28"/>
          <w:szCs w:val="28"/>
        </w:rPr>
        <w:t>міська</w:t>
      </w:r>
      <w:proofErr w:type="spellEnd"/>
      <w:r w:rsidR="00931FD5" w:rsidRPr="00E747B4">
        <w:rPr>
          <w:sz w:val="28"/>
          <w:szCs w:val="28"/>
        </w:rPr>
        <w:t xml:space="preserve"> рада </w:t>
      </w:r>
      <w:proofErr w:type="spellStart"/>
      <w:r w:rsidR="00931FD5" w:rsidRPr="00E747B4">
        <w:rPr>
          <w:sz w:val="28"/>
          <w:szCs w:val="28"/>
        </w:rPr>
        <w:t>вирішила</w:t>
      </w:r>
      <w:proofErr w:type="spellEnd"/>
      <w:r w:rsidR="00931FD5" w:rsidRPr="00E747B4">
        <w:rPr>
          <w:sz w:val="28"/>
          <w:szCs w:val="28"/>
        </w:rPr>
        <w:t xml:space="preserve">:  </w:t>
      </w:r>
    </w:p>
    <w:p w:rsidR="00E747B4" w:rsidRPr="00BC5C4C" w:rsidRDefault="00E747B4" w:rsidP="00931FD5">
      <w:pPr>
        <w:ind w:firstLine="708"/>
        <w:jc w:val="both"/>
        <w:rPr>
          <w:sz w:val="16"/>
          <w:szCs w:val="16"/>
          <w:lang w:val="uk-UA"/>
        </w:rPr>
      </w:pPr>
    </w:p>
    <w:p w:rsidR="00D52C29" w:rsidRPr="00BC5C4C" w:rsidRDefault="00931FD5" w:rsidP="00683A7A">
      <w:pPr>
        <w:pStyle w:val="a5"/>
        <w:numPr>
          <w:ilvl w:val="0"/>
          <w:numId w:val="12"/>
        </w:numPr>
        <w:ind w:left="0" w:firstLine="360"/>
        <w:jc w:val="both"/>
        <w:rPr>
          <w:color w:val="auto"/>
        </w:rPr>
      </w:pPr>
      <w:r w:rsidRPr="00BC5C4C">
        <w:rPr>
          <w:color w:val="auto"/>
        </w:rPr>
        <w:t xml:space="preserve">Внести зміни  </w:t>
      </w:r>
      <w:r w:rsidR="00876B77" w:rsidRPr="00BC5C4C">
        <w:rPr>
          <w:iCs/>
          <w:color w:val="auto"/>
        </w:rPr>
        <w:t>до рішення Охтирської міської ради від 26.06.2018 № 1191-МР «Про надання згоди на безоплатну передачу до державної власності нежитлового приміщення за адресою площа Успенська, 1»</w:t>
      </w:r>
      <w:r w:rsidRPr="00BC5C4C">
        <w:rPr>
          <w:color w:val="auto"/>
        </w:rPr>
        <w:t>,</w:t>
      </w:r>
      <w:r w:rsidR="00D52C29" w:rsidRPr="00BC5C4C">
        <w:rPr>
          <w:color w:val="auto"/>
        </w:rPr>
        <w:t xml:space="preserve"> </w:t>
      </w:r>
      <w:r w:rsidR="00184C90">
        <w:rPr>
          <w:color w:val="auto"/>
        </w:rPr>
        <w:t>замінивши в назві рішення слова «нежитлового приміщення» словами «нежитлової будівлі» та виклавши</w:t>
      </w:r>
      <w:r w:rsidR="00D52C29" w:rsidRPr="00BC5C4C">
        <w:rPr>
          <w:color w:val="auto"/>
        </w:rPr>
        <w:t xml:space="preserve"> п.1 в наступній редакції: «Надати згоду на безоплатну передачу до державної власності  нежитлової будівлі за адресою площа Успенська, 1, </w:t>
      </w:r>
      <w:r w:rsidR="00184C90">
        <w:rPr>
          <w:color w:val="auto"/>
        </w:rPr>
        <w:t xml:space="preserve">          </w:t>
      </w:r>
      <w:r w:rsidR="00D52C29" w:rsidRPr="00BC5C4C">
        <w:rPr>
          <w:color w:val="auto"/>
        </w:rPr>
        <w:t xml:space="preserve">м. Охтирка Сумської області, загальною площею  562,9 </w:t>
      </w:r>
      <w:proofErr w:type="spellStart"/>
      <w:r w:rsidR="00D52C29" w:rsidRPr="00BC5C4C">
        <w:rPr>
          <w:color w:val="auto"/>
        </w:rPr>
        <w:t>кв.м</w:t>
      </w:r>
      <w:proofErr w:type="spellEnd"/>
      <w:r w:rsidR="00D52C29" w:rsidRPr="00BC5C4C">
        <w:rPr>
          <w:color w:val="auto"/>
        </w:rPr>
        <w:t xml:space="preserve">., </w:t>
      </w:r>
      <w:r w:rsidR="00683A7A" w:rsidRPr="00BC5C4C">
        <w:rPr>
          <w:color w:val="auto"/>
        </w:rPr>
        <w:t xml:space="preserve"> що розміщена на </w:t>
      </w:r>
      <w:r w:rsidR="00D52C29" w:rsidRPr="00BC5C4C">
        <w:rPr>
          <w:color w:val="auto"/>
        </w:rPr>
        <w:t>земельн</w:t>
      </w:r>
      <w:r w:rsidR="00683A7A" w:rsidRPr="00BC5C4C">
        <w:rPr>
          <w:color w:val="auto"/>
        </w:rPr>
        <w:t xml:space="preserve">ій </w:t>
      </w:r>
      <w:r w:rsidR="00D52C29" w:rsidRPr="00BC5C4C">
        <w:rPr>
          <w:color w:val="auto"/>
        </w:rPr>
        <w:t>ділян</w:t>
      </w:r>
      <w:r w:rsidR="00683A7A" w:rsidRPr="00BC5C4C">
        <w:rPr>
          <w:color w:val="auto"/>
        </w:rPr>
        <w:t>ці</w:t>
      </w:r>
      <w:r w:rsidR="00D52C29" w:rsidRPr="00BC5C4C">
        <w:rPr>
          <w:color w:val="auto"/>
        </w:rPr>
        <w:t xml:space="preserve"> площею 0,2113 га, </w:t>
      </w:r>
      <w:r w:rsidR="00683A7A" w:rsidRPr="00BC5C4C">
        <w:rPr>
          <w:color w:val="auto"/>
        </w:rPr>
        <w:t xml:space="preserve">кадастровий номер 5910200000:11:008:0035, </w:t>
      </w:r>
      <w:r w:rsidR="00D52C29" w:rsidRPr="00BC5C4C">
        <w:rPr>
          <w:color w:val="auto"/>
        </w:rPr>
        <w:t>код КВЦПЗ 03.01 – землі житлової та громадської забудови</w:t>
      </w:r>
      <w:r w:rsidR="00683A7A" w:rsidRPr="00BC5C4C">
        <w:rPr>
          <w:color w:val="auto"/>
        </w:rPr>
        <w:t xml:space="preserve">». </w:t>
      </w:r>
    </w:p>
    <w:p w:rsidR="000F2758" w:rsidRPr="00BC5C4C" w:rsidRDefault="00683A7A" w:rsidP="00683A7A">
      <w:pPr>
        <w:pStyle w:val="a5"/>
        <w:numPr>
          <w:ilvl w:val="0"/>
          <w:numId w:val="12"/>
        </w:numPr>
        <w:ind w:left="0" w:firstLine="426"/>
        <w:jc w:val="both"/>
      </w:pPr>
      <w:r w:rsidRPr="00BC5C4C">
        <w:rPr>
          <w:color w:val="auto"/>
        </w:rPr>
        <w:t>Д</w:t>
      </w:r>
      <w:r w:rsidR="00876B77" w:rsidRPr="00BC5C4C">
        <w:rPr>
          <w:color w:val="auto"/>
        </w:rPr>
        <w:t>оповн</w:t>
      </w:r>
      <w:r w:rsidRPr="00BC5C4C">
        <w:rPr>
          <w:color w:val="auto"/>
        </w:rPr>
        <w:t xml:space="preserve">ити </w:t>
      </w:r>
      <w:r w:rsidR="00876B77" w:rsidRPr="00BC5C4C">
        <w:rPr>
          <w:color w:val="auto"/>
        </w:rPr>
        <w:t xml:space="preserve"> </w:t>
      </w:r>
      <w:r w:rsidRPr="00BC5C4C">
        <w:rPr>
          <w:iCs/>
          <w:color w:val="auto"/>
        </w:rPr>
        <w:t>рішення Охтирської міської ради від 26.06.2018 № 1191-МР «Про надання згоди на безоплатну передачу до державної власності нежитлового приміщення за адресою площа Успенська, 1»</w:t>
      </w:r>
      <w:r w:rsidRPr="00BC5C4C">
        <w:rPr>
          <w:color w:val="auto"/>
        </w:rPr>
        <w:t xml:space="preserve"> </w:t>
      </w:r>
      <w:r w:rsidR="00876B77" w:rsidRPr="00BC5C4C">
        <w:rPr>
          <w:color w:val="auto"/>
        </w:rPr>
        <w:t>пунктом 2</w:t>
      </w:r>
      <w:r w:rsidR="000F2758" w:rsidRPr="00BC5C4C">
        <w:rPr>
          <w:color w:val="auto"/>
        </w:rPr>
        <w:t xml:space="preserve"> наступного змісту  </w:t>
      </w:r>
      <w:r w:rsidR="00373F4C" w:rsidRPr="00BC5C4C">
        <w:rPr>
          <w:color w:val="auto"/>
        </w:rPr>
        <w:t>:</w:t>
      </w:r>
      <w:r w:rsidR="00BC5C4C">
        <w:rPr>
          <w:color w:val="auto"/>
        </w:rPr>
        <w:t xml:space="preserve"> </w:t>
      </w:r>
      <w:r w:rsidR="00170EF2" w:rsidRPr="00BC5C4C">
        <w:rPr>
          <w:color w:val="auto"/>
        </w:rPr>
        <w:t>«</w:t>
      </w:r>
      <w:r w:rsidR="00F0561B" w:rsidRPr="00BC5C4C">
        <w:rPr>
          <w:color w:val="auto"/>
        </w:rPr>
        <w:t xml:space="preserve"> </w:t>
      </w:r>
      <w:r w:rsidR="00876B77" w:rsidRPr="00BC5C4C">
        <w:rPr>
          <w:color w:val="auto"/>
        </w:rPr>
        <w:t xml:space="preserve">2. Надати згоду на безоплатну передачу до державної власності земельної ділянки </w:t>
      </w:r>
      <w:r w:rsidR="001815DD" w:rsidRPr="00BC5C4C">
        <w:rPr>
          <w:color w:val="auto"/>
        </w:rPr>
        <w:t>площею 0,2113 га, для будівництва та обслуговування будівель органів державної влади та місцевого самоврядування код КВЦПЗ 03.01 – землі житлової та громадської забудови, за адресою: площа Успенська, 1, м. Охтирка (кадастровий номер 5910200000:11:008:0035)</w:t>
      </w:r>
      <w:r w:rsidR="00876B77" w:rsidRPr="00BC5C4C">
        <w:rPr>
          <w:color w:val="auto"/>
        </w:rPr>
        <w:t>»</w:t>
      </w:r>
      <w:r w:rsidR="002115BC" w:rsidRPr="00BC5C4C">
        <w:rPr>
          <w:color w:val="auto"/>
        </w:rPr>
        <w:t>.</w:t>
      </w:r>
    </w:p>
    <w:p w:rsidR="000F2758" w:rsidRPr="00466987" w:rsidRDefault="000F2758" w:rsidP="00683A7A">
      <w:pPr>
        <w:pStyle w:val="a5"/>
        <w:ind w:left="0" w:firstLine="360"/>
        <w:rPr>
          <w:color w:val="auto"/>
        </w:rPr>
      </w:pPr>
    </w:p>
    <w:p w:rsidR="005D0933" w:rsidRPr="00E747B4" w:rsidRDefault="005D0933" w:rsidP="00FB57A0">
      <w:pPr>
        <w:jc w:val="both"/>
        <w:rPr>
          <w:b/>
          <w:sz w:val="28"/>
          <w:szCs w:val="28"/>
          <w:u w:val="single"/>
          <w:lang w:val="uk-UA"/>
        </w:rPr>
      </w:pPr>
      <w:r w:rsidRPr="00E747B4">
        <w:rPr>
          <w:b/>
          <w:sz w:val="28"/>
          <w:szCs w:val="28"/>
          <w:u w:val="single"/>
          <w:lang w:val="uk-UA"/>
        </w:rPr>
        <w:t>Міський голова</w:t>
      </w:r>
      <w:r w:rsidRPr="00E747B4">
        <w:rPr>
          <w:b/>
          <w:sz w:val="28"/>
          <w:szCs w:val="28"/>
          <w:u w:val="single"/>
          <w:lang w:val="uk-UA"/>
        </w:rPr>
        <w:tab/>
      </w:r>
      <w:r w:rsidRPr="00E747B4">
        <w:rPr>
          <w:b/>
          <w:sz w:val="28"/>
          <w:szCs w:val="28"/>
          <w:u w:val="single"/>
          <w:lang w:val="uk-UA"/>
        </w:rPr>
        <w:tab/>
      </w:r>
      <w:r w:rsidRPr="00E747B4">
        <w:rPr>
          <w:b/>
          <w:sz w:val="28"/>
          <w:szCs w:val="28"/>
          <w:u w:val="single"/>
          <w:lang w:val="uk-UA"/>
        </w:rPr>
        <w:tab/>
      </w:r>
      <w:r w:rsidRPr="00E747B4">
        <w:rPr>
          <w:b/>
          <w:sz w:val="28"/>
          <w:szCs w:val="28"/>
          <w:u w:val="single"/>
          <w:lang w:val="uk-UA"/>
        </w:rPr>
        <w:tab/>
      </w:r>
      <w:r w:rsidRPr="00E747B4">
        <w:rPr>
          <w:b/>
          <w:sz w:val="28"/>
          <w:szCs w:val="28"/>
          <w:u w:val="single"/>
          <w:lang w:val="uk-UA"/>
        </w:rPr>
        <w:tab/>
        <w:t xml:space="preserve">        </w:t>
      </w:r>
      <w:r w:rsidR="00644E57" w:rsidRPr="00E747B4">
        <w:rPr>
          <w:b/>
          <w:sz w:val="28"/>
          <w:szCs w:val="28"/>
          <w:u w:val="single"/>
          <w:lang w:val="uk-UA"/>
        </w:rPr>
        <w:t xml:space="preserve"> </w:t>
      </w:r>
      <w:r w:rsidR="00FB57A0" w:rsidRPr="00E747B4">
        <w:rPr>
          <w:b/>
          <w:sz w:val="28"/>
          <w:szCs w:val="28"/>
          <w:u w:val="single"/>
          <w:lang w:val="uk-UA"/>
        </w:rPr>
        <w:t xml:space="preserve">           </w:t>
      </w:r>
      <w:r w:rsidRPr="00E747B4">
        <w:rPr>
          <w:b/>
          <w:sz w:val="28"/>
          <w:szCs w:val="28"/>
          <w:u w:val="single"/>
          <w:lang w:val="uk-UA"/>
        </w:rPr>
        <w:t xml:space="preserve">  </w:t>
      </w:r>
      <w:r w:rsidR="001A01B4">
        <w:rPr>
          <w:b/>
          <w:sz w:val="28"/>
          <w:szCs w:val="28"/>
          <w:u w:val="single"/>
          <w:lang w:val="uk-UA"/>
        </w:rPr>
        <w:t xml:space="preserve">           </w:t>
      </w:r>
      <w:r w:rsidR="0043724D" w:rsidRPr="00E747B4">
        <w:rPr>
          <w:b/>
          <w:sz w:val="28"/>
          <w:szCs w:val="28"/>
          <w:u w:val="single"/>
          <w:lang w:val="uk-UA"/>
        </w:rPr>
        <w:t xml:space="preserve">   </w:t>
      </w:r>
      <w:r w:rsidRPr="00E747B4">
        <w:rPr>
          <w:b/>
          <w:sz w:val="28"/>
          <w:szCs w:val="28"/>
          <w:u w:val="single"/>
          <w:lang w:val="uk-UA"/>
        </w:rPr>
        <w:t>І.</w:t>
      </w:r>
      <w:r w:rsidR="001A01B4">
        <w:rPr>
          <w:b/>
          <w:sz w:val="28"/>
          <w:szCs w:val="28"/>
          <w:u w:val="single"/>
          <w:lang w:val="uk-UA"/>
        </w:rPr>
        <w:t xml:space="preserve"> АЛЄКСЄЄВ</w:t>
      </w:r>
    </w:p>
    <w:p w:rsidR="000D0303" w:rsidRPr="001A01B4" w:rsidRDefault="005D0933" w:rsidP="005D0933">
      <w:pPr>
        <w:jc w:val="both"/>
        <w:rPr>
          <w:b/>
          <w:sz w:val="28"/>
          <w:szCs w:val="28"/>
          <w:lang w:val="uk-UA"/>
        </w:rPr>
      </w:pPr>
      <w:r w:rsidRPr="001A01B4">
        <w:rPr>
          <w:sz w:val="28"/>
          <w:szCs w:val="28"/>
          <w:lang w:val="uk-UA"/>
        </w:rPr>
        <w:t xml:space="preserve">Надіслано: управлінню </w:t>
      </w:r>
      <w:r w:rsidR="004918A1" w:rsidRPr="001A01B4">
        <w:rPr>
          <w:sz w:val="28"/>
          <w:szCs w:val="28"/>
          <w:lang w:val="uk-UA"/>
        </w:rPr>
        <w:t xml:space="preserve">капітального будівництва та </w:t>
      </w:r>
      <w:r w:rsidRPr="001A01B4">
        <w:rPr>
          <w:sz w:val="28"/>
          <w:szCs w:val="28"/>
          <w:lang w:val="uk-UA"/>
        </w:rPr>
        <w:t xml:space="preserve">житлово-комунального господарства Охтирської міської ради, </w:t>
      </w:r>
      <w:r w:rsidR="00163E62" w:rsidRPr="001A01B4">
        <w:rPr>
          <w:sz w:val="28"/>
          <w:szCs w:val="28"/>
          <w:lang w:val="uk-UA"/>
        </w:rPr>
        <w:t xml:space="preserve"> </w:t>
      </w:r>
      <w:r w:rsidR="00070FF0" w:rsidRPr="001A01B4">
        <w:rPr>
          <w:sz w:val="28"/>
          <w:szCs w:val="28"/>
          <w:lang w:val="uk-UA"/>
        </w:rPr>
        <w:t xml:space="preserve"> </w:t>
      </w:r>
      <w:r w:rsidRPr="001A01B4">
        <w:rPr>
          <w:sz w:val="28"/>
          <w:szCs w:val="28"/>
          <w:lang w:val="uk-UA"/>
        </w:rPr>
        <w:t>до справи</w:t>
      </w:r>
      <w:r w:rsidR="00163E62" w:rsidRPr="001A01B4">
        <w:rPr>
          <w:sz w:val="28"/>
          <w:szCs w:val="28"/>
          <w:lang w:val="uk-UA"/>
        </w:rPr>
        <w:t>.</w:t>
      </w:r>
    </w:p>
    <w:p w:rsidR="00E747B4" w:rsidRPr="001A01B4" w:rsidRDefault="00E747B4">
      <w:pPr>
        <w:rPr>
          <w:b/>
          <w:sz w:val="28"/>
          <w:szCs w:val="28"/>
          <w:lang w:val="uk-UA"/>
        </w:rPr>
      </w:pPr>
    </w:p>
    <w:p w:rsidR="00F67F4B" w:rsidRPr="001A01B4" w:rsidRDefault="00F67F4B" w:rsidP="001A01B4">
      <w:pPr>
        <w:rPr>
          <w:b/>
          <w:sz w:val="28"/>
          <w:szCs w:val="28"/>
          <w:lang w:val="uk-UA"/>
        </w:rPr>
      </w:pPr>
      <w:r w:rsidRPr="001A01B4">
        <w:rPr>
          <w:b/>
          <w:sz w:val="28"/>
          <w:szCs w:val="28"/>
          <w:lang w:val="uk-UA"/>
        </w:rPr>
        <w:t>Підготував:</w:t>
      </w:r>
    </w:p>
    <w:p w:rsidR="00280B8B" w:rsidRDefault="00280B8B" w:rsidP="001A01B4">
      <w:pPr>
        <w:tabs>
          <w:tab w:val="left" w:pos="7200"/>
        </w:tabs>
        <w:rPr>
          <w:sz w:val="28"/>
          <w:szCs w:val="28"/>
          <w:lang w:val="uk-UA"/>
        </w:rPr>
      </w:pPr>
      <w:r>
        <w:rPr>
          <w:sz w:val="28"/>
          <w:szCs w:val="28"/>
          <w:lang w:val="uk-UA"/>
        </w:rPr>
        <w:t>Н</w:t>
      </w:r>
      <w:r w:rsidR="00F67F4B" w:rsidRPr="001A01B4">
        <w:rPr>
          <w:sz w:val="28"/>
          <w:szCs w:val="28"/>
          <w:lang w:val="uk-UA"/>
        </w:rPr>
        <w:t>ачальник</w:t>
      </w:r>
      <w:r>
        <w:rPr>
          <w:sz w:val="28"/>
          <w:szCs w:val="28"/>
          <w:lang w:val="uk-UA"/>
        </w:rPr>
        <w:t xml:space="preserve"> </w:t>
      </w:r>
      <w:r w:rsidR="00F67F4B" w:rsidRPr="001A01B4">
        <w:rPr>
          <w:sz w:val="28"/>
          <w:szCs w:val="28"/>
          <w:lang w:val="uk-UA"/>
        </w:rPr>
        <w:t xml:space="preserve">управління капітального </w:t>
      </w:r>
    </w:p>
    <w:p w:rsidR="00280B8B" w:rsidRDefault="00F67F4B" w:rsidP="00280B8B">
      <w:pPr>
        <w:tabs>
          <w:tab w:val="left" w:pos="7200"/>
        </w:tabs>
        <w:rPr>
          <w:sz w:val="28"/>
          <w:szCs w:val="28"/>
          <w:lang w:val="uk-UA"/>
        </w:rPr>
      </w:pPr>
      <w:r w:rsidRPr="001A01B4">
        <w:rPr>
          <w:sz w:val="28"/>
          <w:szCs w:val="28"/>
          <w:lang w:val="uk-UA"/>
        </w:rPr>
        <w:t>будівництва та</w:t>
      </w:r>
      <w:r w:rsidR="00280B8B">
        <w:rPr>
          <w:sz w:val="28"/>
          <w:szCs w:val="28"/>
          <w:lang w:val="uk-UA"/>
        </w:rPr>
        <w:t xml:space="preserve"> </w:t>
      </w:r>
      <w:r w:rsidRPr="001A01B4">
        <w:rPr>
          <w:sz w:val="28"/>
          <w:szCs w:val="28"/>
          <w:lang w:val="uk-UA"/>
        </w:rPr>
        <w:t>житлово-комунального</w:t>
      </w:r>
    </w:p>
    <w:p w:rsidR="00F67F4B" w:rsidRPr="001A01B4" w:rsidRDefault="00F67F4B" w:rsidP="00280B8B">
      <w:pPr>
        <w:tabs>
          <w:tab w:val="left" w:pos="7200"/>
        </w:tabs>
        <w:rPr>
          <w:sz w:val="28"/>
          <w:szCs w:val="28"/>
          <w:lang w:val="uk-UA"/>
        </w:rPr>
      </w:pPr>
      <w:r w:rsidRPr="001A01B4">
        <w:rPr>
          <w:sz w:val="28"/>
          <w:szCs w:val="28"/>
          <w:lang w:val="uk-UA"/>
        </w:rPr>
        <w:t xml:space="preserve"> господарства                              </w:t>
      </w:r>
      <w:r w:rsidR="00280B8B">
        <w:rPr>
          <w:sz w:val="28"/>
          <w:szCs w:val="28"/>
          <w:lang w:val="uk-UA"/>
        </w:rPr>
        <w:t xml:space="preserve">                                         </w:t>
      </w:r>
      <w:r w:rsidRPr="001A01B4">
        <w:rPr>
          <w:sz w:val="28"/>
          <w:szCs w:val="28"/>
          <w:lang w:val="uk-UA"/>
        </w:rPr>
        <w:t xml:space="preserve"> </w:t>
      </w:r>
      <w:r w:rsidR="00966C4E" w:rsidRPr="001A01B4">
        <w:rPr>
          <w:sz w:val="28"/>
          <w:szCs w:val="28"/>
          <w:lang w:val="uk-UA"/>
        </w:rPr>
        <w:t xml:space="preserve">  </w:t>
      </w:r>
      <w:r w:rsidR="00466987" w:rsidRPr="001A01B4">
        <w:rPr>
          <w:sz w:val="28"/>
          <w:szCs w:val="28"/>
          <w:lang w:val="uk-UA"/>
        </w:rPr>
        <w:t xml:space="preserve"> </w:t>
      </w:r>
      <w:r w:rsidR="00BC5C4C">
        <w:rPr>
          <w:sz w:val="28"/>
          <w:szCs w:val="28"/>
          <w:lang w:val="uk-UA"/>
        </w:rPr>
        <w:t xml:space="preserve">     </w:t>
      </w:r>
      <w:r w:rsidR="00466987" w:rsidRPr="001A01B4">
        <w:rPr>
          <w:sz w:val="28"/>
          <w:szCs w:val="28"/>
          <w:lang w:val="uk-UA"/>
        </w:rPr>
        <w:t>О. ДЕМИДЕНКО</w:t>
      </w:r>
    </w:p>
    <w:p w:rsidR="00373F4C" w:rsidRPr="001A01B4" w:rsidRDefault="00373F4C" w:rsidP="001A01B4">
      <w:pPr>
        <w:rPr>
          <w:b/>
          <w:sz w:val="28"/>
          <w:szCs w:val="28"/>
          <w:lang w:val="uk-UA"/>
        </w:rPr>
      </w:pPr>
    </w:p>
    <w:p w:rsidR="00F67F4B" w:rsidRPr="001A01B4" w:rsidRDefault="00A50BB5" w:rsidP="001A01B4">
      <w:pPr>
        <w:rPr>
          <w:b/>
          <w:sz w:val="28"/>
          <w:szCs w:val="28"/>
          <w:lang w:val="uk-UA"/>
        </w:rPr>
      </w:pPr>
      <w:r w:rsidRPr="001A01B4">
        <w:rPr>
          <w:b/>
          <w:sz w:val="28"/>
          <w:szCs w:val="28"/>
          <w:lang w:val="uk-UA"/>
        </w:rPr>
        <w:t>П</w:t>
      </w:r>
      <w:r w:rsidR="00F67F4B" w:rsidRPr="001A01B4">
        <w:rPr>
          <w:b/>
          <w:sz w:val="28"/>
          <w:szCs w:val="28"/>
          <w:lang w:val="uk-UA"/>
        </w:rPr>
        <w:t>огоджено:</w:t>
      </w:r>
    </w:p>
    <w:p w:rsidR="00184C90" w:rsidRDefault="007D2835" w:rsidP="00184C90">
      <w:pPr>
        <w:rPr>
          <w:sz w:val="28"/>
          <w:szCs w:val="28"/>
          <w:lang w:val="uk-UA"/>
        </w:rPr>
      </w:pPr>
      <w:r>
        <w:rPr>
          <w:sz w:val="28"/>
          <w:szCs w:val="28"/>
          <w:lang w:val="uk-UA"/>
        </w:rPr>
        <w:t xml:space="preserve"> </w:t>
      </w:r>
    </w:p>
    <w:p w:rsidR="00184C90" w:rsidRDefault="00184C90" w:rsidP="00184C90">
      <w:pPr>
        <w:rPr>
          <w:sz w:val="28"/>
          <w:szCs w:val="28"/>
          <w:lang w:val="uk-UA"/>
        </w:rPr>
      </w:pPr>
      <w:r>
        <w:rPr>
          <w:sz w:val="28"/>
          <w:szCs w:val="28"/>
          <w:lang w:val="uk-UA"/>
        </w:rPr>
        <w:t xml:space="preserve">Тимчасово виконуючий  </w:t>
      </w:r>
      <w:r w:rsidR="00466987" w:rsidRPr="001A01B4">
        <w:rPr>
          <w:sz w:val="28"/>
          <w:szCs w:val="28"/>
          <w:lang w:val="uk-UA"/>
        </w:rPr>
        <w:t xml:space="preserve">обов’язки </w:t>
      </w:r>
    </w:p>
    <w:p w:rsidR="00184C90" w:rsidRDefault="00184C90" w:rsidP="00184C90">
      <w:pPr>
        <w:rPr>
          <w:sz w:val="28"/>
          <w:szCs w:val="28"/>
          <w:lang w:val="uk-UA"/>
        </w:rPr>
      </w:pPr>
      <w:r>
        <w:rPr>
          <w:sz w:val="28"/>
          <w:szCs w:val="28"/>
          <w:lang w:val="uk-UA"/>
        </w:rPr>
        <w:t>головного спеціаліста юридичного відділу</w:t>
      </w:r>
      <w:r w:rsidR="00466987" w:rsidRPr="001A01B4">
        <w:rPr>
          <w:sz w:val="28"/>
          <w:szCs w:val="28"/>
        </w:rPr>
        <w:t xml:space="preserve">, </w:t>
      </w:r>
    </w:p>
    <w:p w:rsidR="00466987" w:rsidRPr="001A01B4" w:rsidRDefault="00466987" w:rsidP="00184C90">
      <w:pPr>
        <w:rPr>
          <w:sz w:val="28"/>
          <w:szCs w:val="28"/>
          <w:lang w:val="uk-UA"/>
        </w:rPr>
      </w:pPr>
      <w:r w:rsidRPr="001A01B4">
        <w:rPr>
          <w:sz w:val="28"/>
          <w:szCs w:val="28"/>
        </w:rPr>
        <w:t>юрисконсульт</w:t>
      </w:r>
      <w:r w:rsidR="00184C90">
        <w:rPr>
          <w:sz w:val="28"/>
          <w:szCs w:val="28"/>
          <w:lang w:val="uk-UA"/>
        </w:rPr>
        <w:t>а</w:t>
      </w:r>
      <w:r w:rsidRPr="001A01B4">
        <w:rPr>
          <w:sz w:val="28"/>
          <w:szCs w:val="28"/>
        </w:rPr>
        <w:t xml:space="preserve"> </w:t>
      </w:r>
      <w:r w:rsidRPr="001A01B4">
        <w:rPr>
          <w:sz w:val="28"/>
          <w:szCs w:val="28"/>
          <w:lang w:val="uk-UA"/>
        </w:rPr>
        <w:t xml:space="preserve">             </w:t>
      </w:r>
      <w:r w:rsidR="001A01B4">
        <w:rPr>
          <w:sz w:val="28"/>
          <w:szCs w:val="28"/>
          <w:lang w:val="uk-UA"/>
        </w:rPr>
        <w:t xml:space="preserve">                     </w:t>
      </w:r>
      <w:r w:rsidR="00184C90">
        <w:rPr>
          <w:sz w:val="28"/>
          <w:szCs w:val="28"/>
          <w:lang w:val="uk-UA"/>
        </w:rPr>
        <w:t xml:space="preserve">                                       </w:t>
      </w:r>
      <w:r w:rsidR="001A01B4">
        <w:rPr>
          <w:sz w:val="28"/>
          <w:szCs w:val="28"/>
          <w:lang w:val="uk-UA"/>
        </w:rPr>
        <w:t xml:space="preserve"> </w:t>
      </w:r>
      <w:r w:rsidR="00184C90">
        <w:rPr>
          <w:sz w:val="28"/>
          <w:szCs w:val="28"/>
          <w:lang w:val="uk-UA"/>
        </w:rPr>
        <w:t>В. СИЗОНЕНКО</w:t>
      </w:r>
    </w:p>
    <w:p w:rsidR="00466987" w:rsidRPr="001A01B4" w:rsidRDefault="00466987" w:rsidP="001A01B4">
      <w:pPr>
        <w:spacing w:line="216" w:lineRule="auto"/>
        <w:ind w:right="-2"/>
        <w:rPr>
          <w:sz w:val="28"/>
          <w:szCs w:val="28"/>
          <w:lang w:val="uk-UA"/>
        </w:rPr>
      </w:pPr>
    </w:p>
    <w:p w:rsidR="00142E52" w:rsidRPr="001A01B4" w:rsidRDefault="00466987" w:rsidP="001A01B4">
      <w:pPr>
        <w:tabs>
          <w:tab w:val="left" w:pos="7020"/>
        </w:tabs>
        <w:rPr>
          <w:sz w:val="28"/>
          <w:szCs w:val="28"/>
          <w:lang w:val="uk-UA"/>
        </w:rPr>
      </w:pPr>
      <w:r w:rsidRPr="001A01B4">
        <w:rPr>
          <w:sz w:val="28"/>
          <w:szCs w:val="28"/>
          <w:lang w:val="uk-UA"/>
        </w:rPr>
        <w:t>Г</w:t>
      </w:r>
      <w:r w:rsidR="00142E52" w:rsidRPr="001A01B4">
        <w:rPr>
          <w:sz w:val="28"/>
          <w:szCs w:val="28"/>
          <w:lang w:val="uk-UA"/>
        </w:rPr>
        <w:t xml:space="preserve">олова постійної комісії з питань </w:t>
      </w:r>
    </w:p>
    <w:p w:rsidR="00142E52" w:rsidRPr="001A01B4" w:rsidRDefault="00142E52" w:rsidP="001A01B4">
      <w:pPr>
        <w:rPr>
          <w:sz w:val="28"/>
          <w:szCs w:val="28"/>
          <w:lang w:val="uk-UA"/>
        </w:rPr>
      </w:pPr>
      <w:r w:rsidRPr="001A01B4">
        <w:rPr>
          <w:sz w:val="28"/>
          <w:szCs w:val="28"/>
          <w:lang w:val="uk-UA"/>
        </w:rPr>
        <w:t xml:space="preserve">комунальної власності та </w:t>
      </w:r>
    </w:p>
    <w:p w:rsidR="00142E52" w:rsidRPr="001A01B4" w:rsidRDefault="00142E52" w:rsidP="001A01B4">
      <w:pPr>
        <w:rPr>
          <w:sz w:val="28"/>
          <w:szCs w:val="28"/>
          <w:lang w:val="uk-UA"/>
        </w:rPr>
      </w:pPr>
      <w:r w:rsidRPr="001A01B4">
        <w:rPr>
          <w:sz w:val="28"/>
          <w:szCs w:val="28"/>
          <w:lang w:val="uk-UA"/>
        </w:rPr>
        <w:t xml:space="preserve">житлово-комунального господарства                                    </w:t>
      </w:r>
      <w:r w:rsidR="001A01B4">
        <w:rPr>
          <w:sz w:val="28"/>
          <w:szCs w:val="28"/>
          <w:lang w:val="uk-UA"/>
        </w:rPr>
        <w:t xml:space="preserve"> </w:t>
      </w:r>
      <w:r w:rsidRPr="001A01B4">
        <w:rPr>
          <w:sz w:val="28"/>
          <w:szCs w:val="28"/>
          <w:lang w:val="uk-UA"/>
        </w:rPr>
        <w:t>Г.</w:t>
      </w:r>
      <w:r w:rsidR="00466987" w:rsidRPr="001A01B4">
        <w:rPr>
          <w:sz w:val="28"/>
          <w:szCs w:val="28"/>
          <w:lang w:val="uk-UA"/>
        </w:rPr>
        <w:t xml:space="preserve"> ДОВГАЛЬ</w:t>
      </w:r>
    </w:p>
    <w:p w:rsidR="00746F81" w:rsidRPr="001A01B4" w:rsidRDefault="00746F81" w:rsidP="001A01B4">
      <w:pPr>
        <w:tabs>
          <w:tab w:val="left" w:pos="7020"/>
        </w:tabs>
        <w:rPr>
          <w:sz w:val="28"/>
          <w:szCs w:val="28"/>
          <w:lang w:val="uk-UA"/>
        </w:rPr>
      </w:pPr>
    </w:p>
    <w:p w:rsidR="00B27CD0" w:rsidRPr="001A01B4" w:rsidRDefault="00184C90" w:rsidP="001A01B4">
      <w:pPr>
        <w:tabs>
          <w:tab w:val="left" w:pos="7020"/>
        </w:tabs>
        <w:rPr>
          <w:sz w:val="28"/>
          <w:szCs w:val="28"/>
          <w:lang w:val="uk-UA"/>
        </w:rPr>
      </w:pPr>
      <w:r>
        <w:rPr>
          <w:sz w:val="28"/>
          <w:szCs w:val="28"/>
          <w:lang w:val="uk-UA"/>
        </w:rPr>
        <w:t>Г</w:t>
      </w:r>
      <w:r w:rsidR="00B27CD0" w:rsidRPr="001A01B4">
        <w:rPr>
          <w:sz w:val="28"/>
          <w:szCs w:val="28"/>
          <w:lang w:val="uk-UA"/>
        </w:rPr>
        <w:t>олов</w:t>
      </w:r>
      <w:r>
        <w:rPr>
          <w:sz w:val="28"/>
          <w:szCs w:val="28"/>
          <w:lang w:val="uk-UA"/>
        </w:rPr>
        <w:t>а</w:t>
      </w:r>
      <w:r w:rsidR="00B27CD0" w:rsidRPr="001A01B4">
        <w:rPr>
          <w:sz w:val="28"/>
          <w:szCs w:val="28"/>
          <w:lang w:val="uk-UA"/>
        </w:rPr>
        <w:t xml:space="preserve"> постійної комісії з питань </w:t>
      </w:r>
    </w:p>
    <w:p w:rsidR="00B27CD0" w:rsidRPr="001A01B4" w:rsidRDefault="00B27CD0" w:rsidP="001A01B4">
      <w:pPr>
        <w:tabs>
          <w:tab w:val="left" w:pos="7701"/>
        </w:tabs>
        <w:rPr>
          <w:sz w:val="28"/>
          <w:szCs w:val="28"/>
          <w:lang w:val="uk-UA"/>
        </w:rPr>
      </w:pPr>
      <w:r w:rsidRPr="001A01B4">
        <w:rPr>
          <w:sz w:val="28"/>
          <w:szCs w:val="28"/>
          <w:lang w:val="uk-UA"/>
        </w:rPr>
        <w:t xml:space="preserve">правової політики, місцевого самоврядування </w:t>
      </w:r>
    </w:p>
    <w:p w:rsidR="00F67F4B" w:rsidRDefault="00B27CD0" w:rsidP="001A01B4">
      <w:pPr>
        <w:tabs>
          <w:tab w:val="left" w:pos="7230"/>
        </w:tabs>
        <w:rPr>
          <w:sz w:val="28"/>
          <w:szCs w:val="28"/>
          <w:lang w:val="uk-UA"/>
        </w:rPr>
      </w:pPr>
      <w:r w:rsidRPr="001A01B4">
        <w:rPr>
          <w:sz w:val="28"/>
          <w:szCs w:val="28"/>
          <w:lang w:val="uk-UA"/>
        </w:rPr>
        <w:t xml:space="preserve">та депутатської етики                                                             </w:t>
      </w:r>
      <w:r w:rsidR="00163E62" w:rsidRPr="001A01B4">
        <w:rPr>
          <w:sz w:val="28"/>
          <w:szCs w:val="28"/>
          <w:lang w:val="uk-UA"/>
        </w:rPr>
        <w:t xml:space="preserve"> </w:t>
      </w:r>
      <w:r w:rsidR="001A01B4">
        <w:rPr>
          <w:sz w:val="28"/>
          <w:szCs w:val="28"/>
          <w:lang w:val="uk-UA"/>
        </w:rPr>
        <w:t xml:space="preserve"> </w:t>
      </w:r>
      <w:r w:rsidR="00184C90">
        <w:rPr>
          <w:sz w:val="28"/>
          <w:szCs w:val="28"/>
          <w:lang w:val="uk-UA"/>
        </w:rPr>
        <w:t>М. НІКУЛІН</w:t>
      </w:r>
    </w:p>
    <w:p w:rsidR="007D2835" w:rsidRDefault="007D2835" w:rsidP="001A01B4">
      <w:pPr>
        <w:tabs>
          <w:tab w:val="left" w:pos="7230"/>
        </w:tabs>
        <w:rPr>
          <w:sz w:val="28"/>
          <w:szCs w:val="28"/>
          <w:lang w:val="uk-UA"/>
        </w:rPr>
      </w:pPr>
    </w:p>
    <w:p w:rsidR="007D2835" w:rsidRDefault="007D2835" w:rsidP="001A01B4">
      <w:pPr>
        <w:tabs>
          <w:tab w:val="left" w:pos="7230"/>
        </w:tabs>
        <w:rPr>
          <w:sz w:val="28"/>
          <w:szCs w:val="28"/>
          <w:lang w:val="uk-UA"/>
        </w:rPr>
      </w:pPr>
      <w:r>
        <w:rPr>
          <w:sz w:val="28"/>
          <w:szCs w:val="28"/>
          <w:lang w:val="uk-UA"/>
        </w:rPr>
        <w:t xml:space="preserve">голова </w:t>
      </w:r>
      <w:r w:rsidRPr="001A01B4">
        <w:rPr>
          <w:sz w:val="28"/>
          <w:szCs w:val="28"/>
          <w:lang w:val="uk-UA"/>
        </w:rPr>
        <w:t>постійної</w:t>
      </w:r>
      <w:r>
        <w:rPr>
          <w:sz w:val="28"/>
          <w:szCs w:val="28"/>
          <w:lang w:val="uk-UA"/>
        </w:rPr>
        <w:t xml:space="preserve"> комісії з питань бюджету</w:t>
      </w:r>
    </w:p>
    <w:p w:rsidR="007D2835" w:rsidRDefault="007D2835" w:rsidP="001A01B4">
      <w:pPr>
        <w:tabs>
          <w:tab w:val="left" w:pos="7230"/>
        </w:tabs>
        <w:rPr>
          <w:sz w:val="28"/>
          <w:szCs w:val="28"/>
          <w:lang w:val="uk-UA"/>
        </w:rPr>
      </w:pPr>
      <w:r>
        <w:rPr>
          <w:sz w:val="28"/>
          <w:szCs w:val="28"/>
          <w:lang w:val="uk-UA"/>
        </w:rPr>
        <w:t xml:space="preserve">соціально-економічного розвитку та </w:t>
      </w:r>
    </w:p>
    <w:p w:rsidR="007D2835" w:rsidRPr="001A01B4" w:rsidRDefault="007D2835" w:rsidP="001A01B4">
      <w:pPr>
        <w:tabs>
          <w:tab w:val="left" w:pos="7230"/>
        </w:tabs>
        <w:rPr>
          <w:sz w:val="28"/>
          <w:szCs w:val="28"/>
          <w:lang w:val="uk-UA"/>
        </w:rPr>
      </w:pPr>
      <w:r>
        <w:rPr>
          <w:sz w:val="28"/>
          <w:szCs w:val="28"/>
          <w:lang w:val="uk-UA"/>
        </w:rPr>
        <w:t>інвестицій                                                                                  В. ТЕЛИЧКО</w:t>
      </w:r>
    </w:p>
    <w:p w:rsidR="00466987" w:rsidRPr="001A01B4" w:rsidRDefault="00466987" w:rsidP="001A01B4">
      <w:pPr>
        <w:ind w:left="-567" w:right="-852" w:firstLine="567"/>
        <w:rPr>
          <w:sz w:val="28"/>
          <w:szCs w:val="28"/>
          <w:lang w:val="uk-UA"/>
        </w:rPr>
      </w:pPr>
    </w:p>
    <w:p w:rsidR="004D6AE7" w:rsidRPr="00E747B4" w:rsidRDefault="002F152A" w:rsidP="001A01B4">
      <w:pPr>
        <w:ind w:left="-567" w:right="-852" w:firstLine="567"/>
        <w:rPr>
          <w:sz w:val="28"/>
          <w:szCs w:val="28"/>
          <w:lang w:val="uk-UA"/>
        </w:rPr>
      </w:pPr>
      <w:r w:rsidRPr="001A01B4">
        <w:rPr>
          <w:sz w:val="28"/>
          <w:szCs w:val="28"/>
          <w:lang w:val="uk-UA"/>
        </w:rPr>
        <w:t xml:space="preserve"> </w:t>
      </w:r>
      <w:r w:rsidR="00466987" w:rsidRPr="001A01B4">
        <w:rPr>
          <w:sz w:val="28"/>
          <w:szCs w:val="28"/>
          <w:lang w:val="uk-UA"/>
        </w:rPr>
        <w:t>С</w:t>
      </w:r>
      <w:r w:rsidR="00F67F4B" w:rsidRPr="001A01B4">
        <w:rPr>
          <w:sz w:val="28"/>
          <w:szCs w:val="28"/>
          <w:lang w:val="uk-UA"/>
        </w:rPr>
        <w:t xml:space="preserve">екретар міської ради </w:t>
      </w:r>
      <w:r w:rsidR="00280B8B">
        <w:rPr>
          <w:sz w:val="28"/>
          <w:szCs w:val="28"/>
          <w:lang w:val="uk-UA"/>
        </w:rPr>
        <w:t xml:space="preserve">                                                     </w:t>
      </w:r>
      <w:r w:rsidR="00F67F4B" w:rsidRPr="001A01B4">
        <w:rPr>
          <w:sz w:val="28"/>
          <w:szCs w:val="28"/>
          <w:lang w:val="uk-UA"/>
        </w:rPr>
        <w:t xml:space="preserve">       </w:t>
      </w:r>
      <w:r w:rsidR="001A01B4">
        <w:rPr>
          <w:sz w:val="28"/>
          <w:szCs w:val="28"/>
          <w:lang w:val="uk-UA"/>
        </w:rPr>
        <w:t>В</w:t>
      </w:r>
      <w:r w:rsidR="00466987" w:rsidRPr="001A01B4">
        <w:rPr>
          <w:sz w:val="28"/>
          <w:szCs w:val="28"/>
          <w:lang w:val="uk-UA"/>
        </w:rPr>
        <w:t>. ПОПОВ</w:t>
      </w:r>
      <w:r w:rsidR="00466987">
        <w:rPr>
          <w:sz w:val="28"/>
          <w:szCs w:val="28"/>
          <w:lang w:val="uk-UA"/>
        </w:rPr>
        <w:t>ИЧ</w:t>
      </w:r>
      <w:r w:rsidR="00F67F4B" w:rsidRPr="00E747B4">
        <w:rPr>
          <w:sz w:val="28"/>
          <w:szCs w:val="28"/>
          <w:lang w:val="uk-UA"/>
        </w:rPr>
        <w:t xml:space="preserve">    </w:t>
      </w:r>
    </w:p>
    <w:sectPr w:rsidR="004D6AE7" w:rsidRPr="00E747B4" w:rsidSect="00184C90">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ECC"/>
    <w:multiLevelType w:val="hybridMultilevel"/>
    <w:tmpl w:val="A128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FD018C"/>
    <w:multiLevelType w:val="hybridMultilevel"/>
    <w:tmpl w:val="37C6F656"/>
    <w:lvl w:ilvl="0" w:tplc="10F62EF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F397850"/>
    <w:multiLevelType w:val="hybridMultilevel"/>
    <w:tmpl w:val="58089D42"/>
    <w:lvl w:ilvl="0" w:tplc="84EA69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C567E0"/>
    <w:multiLevelType w:val="hybridMultilevel"/>
    <w:tmpl w:val="C3B47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5A0929"/>
    <w:multiLevelType w:val="multilevel"/>
    <w:tmpl w:val="5C20C5F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CEF06EE"/>
    <w:multiLevelType w:val="multilevel"/>
    <w:tmpl w:val="206AFE56"/>
    <w:lvl w:ilvl="0">
      <w:start w:val="4"/>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85F57C5"/>
    <w:multiLevelType w:val="hybridMultilevel"/>
    <w:tmpl w:val="C3B47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1E33E3"/>
    <w:multiLevelType w:val="hybridMultilevel"/>
    <w:tmpl w:val="16E6BFD6"/>
    <w:lvl w:ilvl="0" w:tplc="02ACB7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CD3B33"/>
    <w:multiLevelType w:val="hybridMultilevel"/>
    <w:tmpl w:val="921A59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BA2F6B"/>
    <w:multiLevelType w:val="hybridMultilevel"/>
    <w:tmpl w:val="C3B47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764CAC"/>
    <w:multiLevelType w:val="multilevel"/>
    <w:tmpl w:val="28AEDD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5"/>
      <w:numFmt w:val="decimal"/>
      <w:lvlText w:val="%1.%2.%3."/>
      <w:lvlJc w:val="left"/>
      <w:pPr>
        <w:tabs>
          <w:tab w:val="num" w:pos="862"/>
        </w:tabs>
        <w:ind w:left="862"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739D10A7"/>
    <w:multiLevelType w:val="multilevel"/>
    <w:tmpl w:val="5964CEBA"/>
    <w:lvl w:ilvl="0">
      <w:start w:val="4"/>
      <w:numFmt w:val="decimal"/>
      <w:lvlText w:val="%1."/>
      <w:lvlJc w:val="left"/>
      <w:pPr>
        <w:tabs>
          <w:tab w:val="num" w:pos="1305"/>
        </w:tabs>
        <w:ind w:left="1305" w:hanging="1305"/>
      </w:pPr>
      <w:rPr>
        <w:rFonts w:hint="default"/>
        <w:b/>
      </w:rPr>
    </w:lvl>
    <w:lvl w:ilvl="1">
      <w:start w:val="4"/>
      <w:numFmt w:val="decimal"/>
      <w:lvlText w:val="%1.%2."/>
      <w:lvlJc w:val="left"/>
      <w:pPr>
        <w:tabs>
          <w:tab w:val="num" w:pos="2025"/>
        </w:tabs>
        <w:ind w:left="2025" w:hanging="1305"/>
      </w:pPr>
      <w:rPr>
        <w:rFonts w:hint="default"/>
        <w:b w:val="0"/>
      </w:rPr>
    </w:lvl>
    <w:lvl w:ilvl="2">
      <w:start w:val="1"/>
      <w:numFmt w:val="decimal"/>
      <w:lvlText w:val="%1.%2.%3."/>
      <w:lvlJc w:val="left"/>
      <w:pPr>
        <w:tabs>
          <w:tab w:val="num" w:pos="2745"/>
        </w:tabs>
        <w:ind w:left="2745" w:hanging="1305"/>
      </w:pPr>
      <w:rPr>
        <w:rFonts w:hint="default"/>
        <w:b/>
      </w:rPr>
    </w:lvl>
    <w:lvl w:ilvl="3">
      <w:start w:val="1"/>
      <w:numFmt w:val="decimal"/>
      <w:lvlText w:val="%1.%2.%3.%4."/>
      <w:lvlJc w:val="left"/>
      <w:pPr>
        <w:tabs>
          <w:tab w:val="num" w:pos="3465"/>
        </w:tabs>
        <w:ind w:left="3465" w:hanging="1305"/>
      </w:pPr>
      <w:rPr>
        <w:rFonts w:hint="default"/>
        <w:b/>
      </w:rPr>
    </w:lvl>
    <w:lvl w:ilvl="4">
      <w:start w:val="1"/>
      <w:numFmt w:val="decimal"/>
      <w:lvlText w:val="%1.%2.%3.%4.%5."/>
      <w:lvlJc w:val="left"/>
      <w:pPr>
        <w:tabs>
          <w:tab w:val="num" w:pos="4185"/>
        </w:tabs>
        <w:ind w:left="4185" w:hanging="1305"/>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9"/>
  </w:num>
  <w:num w:numId="2">
    <w:abstractNumId w:val="3"/>
  </w:num>
  <w:num w:numId="3">
    <w:abstractNumId w:val="6"/>
  </w:num>
  <w:num w:numId="4">
    <w:abstractNumId w:val="8"/>
  </w:num>
  <w:num w:numId="5">
    <w:abstractNumId w:val="1"/>
  </w:num>
  <w:num w:numId="6">
    <w:abstractNumId w:val="2"/>
  </w:num>
  <w:num w:numId="7">
    <w:abstractNumId w:val="10"/>
  </w:num>
  <w:num w:numId="8">
    <w:abstractNumId w:val="4"/>
  </w:num>
  <w:num w:numId="9">
    <w:abstractNumId w:val="11"/>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5D0933"/>
    <w:rsid w:val="000022AC"/>
    <w:rsid w:val="00011C4E"/>
    <w:rsid w:val="000135DA"/>
    <w:rsid w:val="000505DC"/>
    <w:rsid w:val="00055F2A"/>
    <w:rsid w:val="00067368"/>
    <w:rsid w:val="000673B6"/>
    <w:rsid w:val="00070FF0"/>
    <w:rsid w:val="00075CAD"/>
    <w:rsid w:val="000B0F6B"/>
    <w:rsid w:val="000D0303"/>
    <w:rsid w:val="000D67D6"/>
    <w:rsid w:val="000E012D"/>
    <w:rsid w:val="000E083A"/>
    <w:rsid w:val="000F2758"/>
    <w:rsid w:val="00104C9B"/>
    <w:rsid w:val="00115ED9"/>
    <w:rsid w:val="00142E52"/>
    <w:rsid w:val="00163E62"/>
    <w:rsid w:val="0016663A"/>
    <w:rsid w:val="00170EF2"/>
    <w:rsid w:val="001815DD"/>
    <w:rsid w:val="00184C90"/>
    <w:rsid w:val="001A01B4"/>
    <w:rsid w:val="001C42B2"/>
    <w:rsid w:val="001D0EE2"/>
    <w:rsid w:val="001D14C7"/>
    <w:rsid w:val="001D1BE6"/>
    <w:rsid w:val="001E2FD3"/>
    <w:rsid w:val="002115BC"/>
    <w:rsid w:val="00236C09"/>
    <w:rsid w:val="0026764B"/>
    <w:rsid w:val="0027174B"/>
    <w:rsid w:val="00280B8B"/>
    <w:rsid w:val="00282B1B"/>
    <w:rsid w:val="002A21D1"/>
    <w:rsid w:val="002A2B0D"/>
    <w:rsid w:val="002A3024"/>
    <w:rsid w:val="002B61CD"/>
    <w:rsid w:val="002C3058"/>
    <w:rsid w:val="002C72B4"/>
    <w:rsid w:val="002F152A"/>
    <w:rsid w:val="003031DD"/>
    <w:rsid w:val="00305404"/>
    <w:rsid w:val="00315C3E"/>
    <w:rsid w:val="00322EBE"/>
    <w:rsid w:val="00345FD9"/>
    <w:rsid w:val="00373F4C"/>
    <w:rsid w:val="003B6626"/>
    <w:rsid w:val="003C41B2"/>
    <w:rsid w:val="00412867"/>
    <w:rsid w:val="0043724D"/>
    <w:rsid w:val="00437C07"/>
    <w:rsid w:val="004664DD"/>
    <w:rsid w:val="00466987"/>
    <w:rsid w:val="004753DC"/>
    <w:rsid w:val="004918A1"/>
    <w:rsid w:val="00496A68"/>
    <w:rsid w:val="004A136B"/>
    <w:rsid w:val="004D6AE7"/>
    <w:rsid w:val="0051395C"/>
    <w:rsid w:val="005176AF"/>
    <w:rsid w:val="005201F6"/>
    <w:rsid w:val="00537A7C"/>
    <w:rsid w:val="00546641"/>
    <w:rsid w:val="00564B02"/>
    <w:rsid w:val="005700E8"/>
    <w:rsid w:val="00572B3F"/>
    <w:rsid w:val="00577CDD"/>
    <w:rsid w:val="00583631"/>
    <w:rsid w:val="0059048E"/>
    <w:rsid w:val="005973CF"/>
    <w:rsid w:val="005C65AC"/>
    <w:rsid w:val="005D0933"/>
    <w:rsid w:val="005D5943"/>
    <w:rsid w:val="005E2BD5"/>
    <w:rsid w:val="005E41BE"/>
    <w:rsid w:val="005E67E4"/>
    <w:rsid w:val="0060754F"/>
    <w:rsid w:val="00607D5D"/>
    <w:rsid w:val="00611CB1"/>
    <w:rsid w:val="0061418F"/>
    <w:rsid w:val="006261B1"/>
    <w:rsid w:val="006277AA"/>
    <w:rsid w:val="00644E57"/>
    <w:rsid w:val="00676B7A"/>
    <w:rsid w:val="00683A7A"/>
    <w:rsid w:val="006A0D54"/>
    <w:rsid w:val="006B0836"/>
    <w:rsid w:val="006B702A"/>
    <w:rsid w:val="006B77A4"/>
    <w:rsid w:val="006D3E3A"/>
    <w:rsid w:val="006D73D1"/>
    <w:rsid w:val="006D74E2"/>
    <w:rsid w:val="00702DBB"/>
    <w:rsid w:val="007153B7"/>
    <w:rsid w:val="00720683"/>
    <w:rsid w:val="007240BE"/>
    <w:rsid w:val="007353D2"/>
    <w:rsid w:val="00742CB4"/>
    <w:rsid w:val="007445AF"/>
    <w:rsid w:val="00746F81"/>
    <w:rsid w:val="00763E2D"/>
    <w:rsid w:val="00794508"/>
    <w:rsid w:val="007A30C4"/>
    <w:rsid w:val="007B2C69"/>
    <w:rsid w:val="007C4138"/>
    <w:rsid w:val="007C6C2C"/>
    <w:rsid w:val="007D2835"/>
    <w:rsid w:val="007D6432"/>
    <w:rsid w:val="0080674C"/>
    <w:rsid w:val="00807713"/>
    <w:rsid w:val="008132A9"/>
    <w:rsid w:val="00815969"/>
    <w:rsid w:val="00852B36"/>
    <w:rsid w:val="008563AC"/>
    <w:rsid w:val="00875662"/>
    <w:rsid w:val="00876B77"/>
    <w:rsid w:val="00877A40"/>
    <w:rsid w:val="00883E20"/>
    <w:rsid w:val="00896113"/>
    <w:rsid w:val="008B36EA"/>
    <w:rsid w:val="008C3906"/>
    <w:rsid w:val="008F4A13"/>
    <w:rsid w:val="008F5359"/>
    <w:rsid w:val="009067FA"/>
    <w:rsid w:val="00931FD5"/>
    <w:rsid w:val="0093527B"/>
    <w:rsid w:val="00935A70"/>
    <w:rsid w:val="00953040"/>
    <w:rsid w:val="00961FF3"/>
    <w:rsid w:val="00965D6A"/>
    <w:rsid w:val="00966C4E"/>
    <w:rsid w:val="0098467A"/>
    <w:rsid w:val="009A1F6E"/>
    <w:rsid w:val="009B474F"/>
    <w:rsid w:val="009B52EC"/>
    <w:rsid w:val="009C044E"/>
    <w:rsid w:val="009C4AE5"/>
    <w:rsid w:val="009C5351"/>
    <w:rsid w:val="009E3C21"/>
    <w:rsid w:val="009E78AB"/>
    <w:rsid w:val="009F391C"/>
    <w:rsid w:val="00A05E05"/>
    <w:rsid w:val="00A06AFD"/>
    <w:rsid w:val="00A10BBB"/>
    <w:rsid w:val="00A14443"/>
    <w:rsid w:val="00A24C49"/>
    <w:rsid w:val="00A26249"/>
    <w:rsid w:val="00A362CE"/>
    <w:rsid w:val="00A43144"/>
    <w:rsid w:val="00A50BB5"/>
    <w:rsid w:val="00A7485A"/>
    <w:rsid w:val="00A80F70"/>
    <w:rsid w:val="00A86EE9"/>
    <w:rsid w:val="00AA37CE"/>
    <w:rsid w:val="00AB17B8"/>
    <w:rsid w:val="00AC191C"/>
    <w:rsid w:val="00AD60CC"/>
    <w:rsid w:val="00AF7486"/>
    <w:rsid w:val="00B27CD0"/>
    <w:rsid w:val="00B41F59"/>
    <w:rsid w:val="00B470CB"/>
    <w:rsid w:val="00B47CC9"/>
    <w:rsid w:val="00B63A30"/>
    <w:rsid w:val="00B748B3"/>
    <w:rsid w:val="00B80096"/>
    <w:rsid w:val="00B9793A"/>
    <w:rsid w:val="00BA1C10"/>
    <w:rsid w:val="00BC5C4C"/>
    <w:rsid w:val="00BD3E1A"/>
    <w:rsid w:val="00BE26AE"/>
    <w:rsid w:val="00BF5597"/>
    <w:rsid w:val="00C051AD"/>
    <w:rsid w:val="00C14E00"/>
    <w:rsid w:val="00C269F9"/>
    <w:rsid w:val="00C41C72"/>
    <w:rsid w:val="00C55313"/>
    <w:rsid w:val="00C80F47"/>
    <w:rsid w:val="00C96E39"/>
    <w:rsid w:val="00CB6136"/>
    <w:rsid w:val="00CF464D"/>
    <w:rsid w:val="00D111B0"/>
    <w:rsid w:val="00D16CD0"/>
    <w:rsid w:val="00D23FF2"/>
    <w:rsid w:val="00D27906"/>
    <w:rsid w:val="00D52C29"/>
    <w:rsid w:val="00D55D0A"/>
    <w:rsid w:val="00D8267E"/>
    <w:rsid w:val="00DA6734"/>
    <w:rsid w:val="00DC56B6"/>
    <w:rsid w:val="00DC7E50"/>
    <w:rsid w:val="00DD2F5F"/>
    <w:rsid w:val="00DE19ED"/>
    <w:rsid w:val="00DE31F0"/>
    <w:rsid w:val="00DE46BD"/>
    <w:rsid w:val="00E14C97"/>
    <w:rsid w:val="00E16F12"/>
    <w:rsid w:val="00E234A8"/>
    <w:rsid w:val="00E23769"/>
    <w:rsid w:val="00E4646F"/>
    <w:rsid w:val="00E51D8B"/>
    <w:rsid w:val="00E524B6"/>
    <w:rsid w:val="00E747B4"/>
    <w:rsid w:val="00E839FB"/>
    <w:rsid w:val="00E90989"/>
    <w:rsid w:val="00EC5099"/>
    <w:rsid w:val="00ED24F3"/>
    <w:rsid w:val="00EE7867"/>
    <w:rsid w:val="00EF69B4"/>
    <w:rsid w:val="00F0072B"/>
    <w:rsid w:val="00F05387"/>
    <w:rsid w:val="00F0561B"/>
    <w:rsid w:val="00F11420"/>
    <w:rsid w:val="00F12F28"/>
    <w:rsid w:val="00F21619"/>
    <w:rsid w:val="00F25D7F"/>
    <w:rsid w:val="00F324D4"/>
    <w:rsid w:val="00F36338"/>
    <w:rsid w:val="00F44AFF"/>
    <w:rsid w:val="00F67F4B"/>
    <w:rsid w:val="00F828CE"/>
    <w:rsid w:val="00F9285C"/>
    <w:rsid w:val="00F946A7"/>
    <w:rsid w:val="00FA147F"/>
    <w:rsid w:val="00FB57A0"/>
    <w:rsid w:val="00FC32A1"/>
    <w:rsid w:val="00FC71D0"/>
    <w:rsid w:val="00FD337C"/>
    <w:rsid w:val="00FD5310"/>
    <w:rsid w:val="00FD6980"/>
    <w:rsid w:val="00FE1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9AD82"/>
  <w15:docId w15:val="{BC3AB500-DE34-4565-A782-8E849F33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9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F44AFF"/>
    <w:pPr>
      <w:tabs>
        <w:tab w:val="center" w:pos="4153"/>
        <w:tab w:val="right" w:pos="8306"/>
      </w:tabs>
    </w:pPr>
    <w:rPr>
      <w:sz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F44AFF"/>
    <w:rPr>
      <w:szCs w:val="24"/>
    </w:rPr>
  </w:style>
  <w:style w:type="paragraph" w:styleId="a5">
    <w:name w:val="List Paragraph"/>
    <w:basedOn w:val="a"/>
    <w:uiPriority w:val="34"/>
    <w:qFormat/>
    <w:rsid w:val="00931FD5"/>
    <w:pPr>
      <w:ind w:left="720"/>
      <w:contextualSpacing/>
    </w:pPr>
    <w:rPr>
      <w:color w:val="000080"/>
      <w:sz w:val="28"/>
      <w:szCs w:val="28"/>
      <w:lang w:val="uk-UA" w:eastAsia="uk-UA"/>
    </w:rPr>
  </w:style>
  <w:style w:type="character" w:customStyle="1" w:styleId="a6">
    <w:name w:val="Основной текст Знак"/>
    <w:basedOn w:val="a0"/>
    <w:link w:val="a7"/>
    <w:locked/>
    <w:rsid w:val="00953040"/>
    <w:rPr>
      <w:sz w:val="26"/>
      <w:szCs w:val="26"/>
      <w:shd w:val="clear" w:color="auto" w:fill="FFFFFF"/>
    </w:rPr>
  </w:style>
  <w:style w:type="paragraph" w:styleId="a7">
    <w:name w:val="Body Text"/>
    <w:basedOn w:val="a"/>
    <w:link w:val="a6"/>
    <w:rsid w:val="00953040"/>
    <w:pPr>
      <w:widowControl w:val="0"/>
      <w:shd w:val="clear" w:color="auto" w:fill="FFFFFF"/>
      <w:spacing w:line="317" w:lineRule="exact"/>
      <w:ind w:firstLine="720"/>
      <w:jc w:val="both"/>
    </w:pPr>
    <w:rPr>
      <w:sz w:val="26"/>
      <w:szCs w:val="26"/>
    </w:rPr>
  </w:style>
  <w:style w:type="character" w:customStyle="1" w:styleId="1">
    <w:name w:val="Основной текст Знак1"/>
    <w:basedOn w:val="a0"/>
    <w:rsid w:val="00953040"/>
    <w:rPr>
      <w:sz w:val="24"/>
      <w:szCs w:val="24"/>
    </w:rPr>
  </w:style>
  <w:style w:type="character" w:styleId="a8">
    <w:name w:val="Emphasis"/>
    <w:basedOn w:val="a0"/>
    <w:qFormat/>
    <w:rsid w:val="000E01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rada.kiev.ua/laws/pravo/new/images/gerb1.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8663199E-EC29-48C9-A292-E9D5CF66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1956</Words>
  <Characters>1115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3065</CharactersWithSpaces>
  <SharedDoc>false</SharedDoc>
  <HLinks>
    <vt:vector size="6" baseType="variant">
      <vt:variant>
        <vt:i4>2162814</vt:i4>
      </vt:variant>
      <vt:variant>
        <vt:i4>-1</vt:i4>
      </vt:variant>
      <vt:variant>
        <vt:i4>1026</vt:i4>
      </vt:variant>
      <vt:variant>
        <vt:i4>1</vt:i4>
      </vt:variant>
      <vt:variant>
        <vt:lpwstr>http://www.rada.kiev.ua/laws/pravo/new/images/gerb1.gif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dc:creator>
  <cp:lastModifiedBy>kalitina</cp:lastModifiedBy>
  <cp:revision>5</cp:revision>
  <cp:lastPrinted>2019-08-07T06:33:00Z</cp:lastPrinted>
  <dcterms:created xsi:type="dcterms:W3CDTF">2019-07-23T12:20:00Z</dcterms:created>
  <dcterms:modified xsi:type="dcterms:W3CDTF">2019-08-07T12:59:00Z</dcterms:modified>
</cp:coreProperties>
</file>