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CB" w:rsidRPr="00230ECB" w:rsidRDefault="00230ECB" w:rsidP="00230ECB">
      <w:pPr>
        <w:keepLines/>
        <w:spacing w:after="0" w:line="240" w:lineRule="auto"/>
        <w:ind w:left="851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230ECB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</w:t>
      </w:r>
      <w:r w:rsidRPr="00230ECB">
        <w:rPr>
          <w:rFonts w:ascii="Times New Roman" w:eastAsia="Calibri" w:hAnsi="Times New Roman" w:cs="Times New Roman"/>
          <w:noProof/>
          <w:color w:val="FF0000"/>
          <w:sz w:val="28"/>
          <w:szCs w:val="28"/>
          <w:lang w:val="uk-UA" w:eastAsia="uk-UA"/>
        </w:rPr>
        <w:drawing>
          <wp:inline distT="0" distB="0" distL="0" distR="0" wp14:anchorId="7540557F" wp14:editId="13C0BD04">
            <wp:extent cx="438150" cy="59055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ECB" w:rsidRPr="00230ECB" w:rsidRDefault="00230ECB" w:rsidP="00230ECB">
      <w:pPr>
        <w:spacing w:after="0" w:line="240" w:lineRule="auto"/>
        <w:ind w:right="-4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30E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230ECB" w:rsidRPr="00230ECB" w:rsidRDefault="00230ECB" w:rsidP="00230ECB">
      <w:pPr>
        <w:spacing w:after="0" w:line="240" w:lineRule="auto"/>
        <w:ind w:right="-4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30E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ТЕТІЇВСЬКА МІСЬКА РАДА</w:t>
      </w:r>
    </w:p>
    <w:p w:rsidR="00230ECB" w:rsidRPr="00230ECB" w:rsidRDefault="00230ECB" w:rsidP="00230ECB">
      <w:pPr>
        <w:spacing w:after="0" w:line="240" w:lineRule="auto"/>
        <w:ind w:right="-46"/>
        <w:jc w:val="center"/>
        <w:rPr>
          <w:rFonts w:ascii="Times New Roman" w:eastAsia="Calibri" w:hAnsi="Times New Roman" w:cs="Times New Roman"/>
          <w:b/>
          <w:bCs/>
          <w:spacing w:val="10"/>
          <w:sz w:val="28"/>
          <w:szCs w:val="28"/>
          <w:lang w:eastAsia="ru-RU"/>
        </w:rPr>
      </w:pPr>
      <w:r w:rsidRPr="00230ECB">
        <w:rPr>
          <w:rFonts w:ascii="Times New Roman" w:eastAsia="Calibri" w:hAnsi="Times New Roman" w:cs="Times New Roman"/>
          <w:b/>
          <w:bCs/>
          <w:spacing w:val="10"/>
          <w:sz w:val="28"/>
          <w:szCs w:val="28"/>
          <w:lang w:eastAsia="ru-RU"/>
        </w:rPr>
        <w:t>ТЕТІЇВСЬКОГО РАЙОНУ КИЇВСЬКОЇ ОБЛАСТІ</w:t>
      </w:r>
    </w:p>
    <w:p w:rsidR="00230ECB" w:rsidRPr="00230ECB" w:rsidRDefault="00230ECB" w:rsidP="00230ECB">
      <w:pPr>
        <w:spacing w:after="0" w:line="240" w:lineRule="auto"/>
        <w:ind w:right="-4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30ECB">
        <w:rPr>
          <w:rFonts w:ascii="Times New Roman" w:eastAsia="Calibri" w:hAnsi="Times New Roman" w:cs="Times New Roman"/>
          <w:b/>
          <w:bCs/>
          <w:spacing w:val="10"/>
          <w:sz w:val="28"/>
          <w:szCs w:val="28"/>
          <w:lang w:eastAsia="ru-RU"/>
        </w:rPr>
        <w:t>ДВАДЦЯТА СЕСІЯ СЬОМОГО СКЛИКАННЯ</w:t>
      </w:r>
    </w:p>
    <w:p w:rsidR="00230ECB" w:rsidRPr="00230ECB" w:rsidRDefault="00230ECB" w:rsidP="00230ECB">
      <w:pPr>
        <w:spacing w:after="0" w:line="240" w:lineRule="auto"/>
        <w:ind w:right="111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0E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РІШЕННЯ</w:t>
      </w:r>
    </w:p>
    <w:p w:rsidR="00230ECB" w:rsidRPr="00230ECB" w:rsidRDefault="00230ECB" w:rsidP="00230ECB">
      <w:pPr>
        <w:tabs>
          <w:tab w:val="left" w:pos="9638"/>
        </w:tabs>
        <w:spacing w:after="0" w:line="240" w:lineRule="auto"/>
        <w:ind w:right="57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ECB">
        <w:rPr>
          <w:rFonts w:ascii="Times New Roman" w:eastAsia="Calibri" w:hAnsi="Times New Roman" w:cs="Times New Roman"/>
          <w:spacing w:val="-70"/>
          <w:w w:val="99"/>
          <w:sz w:val="28"/>
          <w:szCs w:val="28"/>
          <w:u w:val="single"/>
          <w:lang w:eastAsia="ru-RU"/>
        </w:rPr>
        <w:t xml:space="preserve"> </w:t>
      </w:r>
      <w:r w:rsidRPr="00230E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Pr="00230ECB">
        <w:rPr>
          <w:rFonts w:ascii="Times New Roman" w:eastAsia="Calibri" w:hAnsi="Times New Roman" w:cs="Times New Roman"/>
          <w:sz w:val="28"/>
          <w:szCs w:val="28"/>
          <w:lang w:eastAsia="ru-RU"/>
        </w:rPr>
        <w:t>Тетіїв</w:t>
      </w:r>
      <w:proofErr w:type="spellEnd"/>
    </w:p>
    <w:p w:rsidR="00230ECB" w:rsidRPr="00230ECB" w:rsidRDefault="00230ECB" w:rsidP="00230E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30ECB" w:rsidRDefault="00230ECB" w:rsidP="00230E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 призупинення набору </w:t>
      </w:r>
    </w:p>
    <w:p w:rsidR="00230ECB" w:rsidRDefault="00230ECB" w:rsidP="00230E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до 10 класу </w:t>
      </w:r>
      <w:r w:rsidRPr="00230E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КЗ «</w:t>
      </w:r>
      <w:proofErr w:type="spellStart"/>
      <w:r w:rsidRPr="00230E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Горошківське</w:t>
      </w:r>
      <w:proofErr w:type="spellEnd"/>
      <w:r w:rsidRPr="00230E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230E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навчально-</w:t>
      </w:r>
      <w:proofErr w:type="spellEnd"/>
    </w:p>
    <w:p w:rsidR="00230ECB" w:rsidRDefault="00230ECB" w:rsidP="00230E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230E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виховне об’єднання «Загальноосвітня </w:t>
      </w:r>
    </w:p>
    <w:p w:rsidR="00230ECB" w:rsidRDefault="00230ECB" w:rsidP="00230E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230E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школа І-ІІІ ступенів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230E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дитячий садок»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30ECB" w:rsidRPr="00230ECB" w:rsidRDefault="00230ECB" w:rsidP="00230E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230E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Тетіївської міської ради</w:t>
      </w:r>
      <w:r w:rsidR="000B114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на 2019-2022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н. р.</w:t>
      </w:r>
    </w:p>
    <w:p w:rsidR="00230ECB" w:rsidRPr="00230ECB" w:rsidRDefault="00230ECB" w:rsidP="00230E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230E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</w:t>
      </w:r>
    </w:p>
    <w:p w:rsidR="00230ECB" w:rsidRDefault="00230ECB" w:rsidP="00230E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30E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0B114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Розглянувши клопотання</w:t>
      </w:r>
      <w:r w:rsidR="000B1142" w:rsidRPr="00230E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управління освіти, з метою оптимізації мережі закладів освіти Тетіївськ</w:t>
      </w:r>
      <w:r w:rsidR="000B114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 міської ради,</w:t>
      </w:r>
      <w:r w:rsidRPr="00230E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0B114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230E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ідповідно до пункту 30 частини 1 статті 26 Закону України «Про місцеве самоврядування в Україні», ст. 8, 9, 10 розділу ХІІ Прикінцевих та перехідних положень Закону України «Про освіту» (Статус, організаційно-правова форма, тип закладу освіти визначаються засновником і зазначаються в установчих документах закладу освіти), Положення про порядок створення, реорганізацію та ліквідацію навчально-виховних закладів, затвердженого постановою Кабінету Міністрів України від 05.04.1994 року №228, рішення шостої сесії сьомого скликання другого пленарного засідання Тетіївської міської ради від 29.05.2018 року № 191-06-</w:t>
      </w:r>
      <w:r w:rsidRPr="00230EC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230E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ІІ п. 4 «Про затвердження Плану модернізації та оптимізації мережі навчальних закладів Тетіївської ОТГ на 2018-2020 роки»,  міська рада,</w:t>
      </w:r>
    </w:p>
    <w:p w:rsidR="00230ECB" w:rsidRPr="00230ECB" w:rsidRDefault="00230ECB" w:rsidP="00230E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30ECB" w:rsidRPr="006D5C54" w:rsidRDefault="00951AB3" w:rsidP="006D5C5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</w:t>
      </w:r>
      <w:r w:rsidR="00230ECB" w:rsidRPr="00230EC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230ECB" w:rsidRPr="00230ECB" w:rsidRDefault="00951AB3" w:rsidP="00230E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</w:t>
      </w:r>
      <w:r w:rsidR="00230ECB" w:rsidRPr="00951A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Призупинити набір до 10 класу  </w:t>
      </w:r>
      <w:r w:rsidR="00230ECB" w:rsidRPr="00951A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КЗ «</w:t>
      </w:r>
      <w:proofErr w:type="spellStart"/>
      <w:r w:rsidR="00230ECB" w:rsidRPr="00951A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Горошківське</w:t>
      </w:r>
      <w:proofErr w:type="spellEnd"/>
      <w:r w:rsidR="00230ECB" w:rsidRPr="00951A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навчально-виховне об’єднання «Загальноосвітня школа І-ІІІ ступенів - дитячий садок» </w:t>
      </w:r>
      <w:r w:rsidR="00230E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230ECB" w:rsidRPr="00230E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Тетії</w:t>
      </w:r>
      <w:r w:rsidR="000B114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вської міської ради на 2019-2022</w:t>
      </w:r>
      <w:r w:rsidR="00230ECB" w:rsidRPr="00230E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н. р.</w:t>
      </w:r>
    </w:p>
    <w:p w:rsidR="00230ECB" w:rsidRPr="00230ECB" w:rsidRDefault="00230ECB" w:rsidP="00230ECB">
      <w:pPr>
        <w:pStyle w:val="a3"/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30ECB" w:rsidRPr="00230ECB" w:rsidRDefault="00230ECB" w:rsidP="00230E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E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Міський голова                                                Р.В.</w:t>
      </w:r>
      <w:proofErr w:type="spellStart"/>
      <w:r w:rsidRPr="00230ECB">
        <w:rPr>
          <w:rFonts w:ascii="Times New Roman" w:eastAsia="Calibri" w:hAnsi="Times New Roman" w:cs="Times New Roman"/>
          <w:sz w:val="28"/>
          <w:szCs w:val="28"/>
          <w:lang w:val="uk-UA"/>
        </w:rPr>
        <w:t>Майструк</w:t>
      </w:r>
      <w:proofErr w:type="spellEnd"/>
    </w:p>
    <w:p w:rsidR="00230ECB" w:rsidRPr="00230ECB" w:rsidRDefault="00230ECB" w:rsidP="00230E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30ECB" w:rsidRPr="00230ECB" w:rsidRDefault="00230ECB" w:rsidP="00230ECB">
      <w:pPr>
        <w:spacing w:after="0" w:line="240" w:lineRule="auto"/>
        <w:ind w:left="709" w:right="5707" w:hanging="709"/>
        <w:jc w:val="both"/>
        <w:rPr>
          <w:rFonts w:ascii="Times New Roman" w:eastAsia="Calibri" w:hAnsi="Times New Roman" w:cs="Times New Roman"/>
          <w:szCs w:val="28"/>
        </w:rPr>
      </w:pPr>
      <w:r w:rsidRPr="00230ECB">
        <w:rPr>
          <w:rFonts w:ascii="Times New Roman" w:eastAsia="Calibri" w:hAnsi="Times New Roman" w:cs="Times New Roman"/>
          <w:sz w:val="28"/>
          <w:szCs w:val="28"/>
        </w:rPr>
        <w:t>2</w:t>
      </w:r>
      <w:r w:rsidRPr="00230ECB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230ECB">
        <w:rPr>
          <w:rFonts w:ascii="Times New Roman" w:eastAsia="Calibri" w:hAnsi="Times New Roman" w:cs="Times New Roman"/>
          <w:sz w:val="28"/>
          <w:szCs w:val="28"/>
        </w:rPr>
        <w:t>.0</w:t>
      </w:r>
      <w:r w:rsidRPr="00230ECB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230ECB">
        <w:rPr>
          <w:rFonts w:ascii="Times New Roman" w:eastAsia="Calibri" w:hAnsi="Times New Roman" w:cs="Times New Roman"/>
          <w:szCs w:val="28"/>
        </w:rPr>
        <w:t>.</w:t>
      </w:r>
      <w:r w:rsidR="00AF6F4D">
        <w:rPr>
          <w:rFonts w:ascii="Times New Roman" w:eastAsia="Calibri" w:hAnsi="Times New Roman" w:cs="Times New Roman"/>
          <w:sz w:val="28"/>
          <w:szCs w:val="28"/>
        </w:rPr>
        <w:t>201</w:t>
      </w:r>
      <w:r w:rsidR="00AF6F4D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230ECB">
        <w:rPr>
          <w:rFonts w:ascii="Times New Roman" w:eastAsia="Calibri" w:hAnsi="Times New Roman" w:cs="Times New Roman"/>
          <w:szCs w:val="28"/>
        </w:rPr>
        <w:t xml:space="preserve"> р.</w:t>
      </w:r>
    </w:p>
    <w:p w:rsidR="00230ECB" w:rsidRPr="00230ECB" w:rsidRDefault="00230ECB" w:rsidP="00230ECB">
      <w:pPr>
        <w:spacing w:after="0" w:line="240" w:lineRule="auto"/>
        <w:ind w:left="709" w:right="570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EC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230E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95566">
        <w:rPr>
          <w:rFonts w:ascii="Times New Roman" w:eastAsia="Calibri" w:hAnsi="Times New Roman" w:cs="Times New Roman"/>
          <w:sz w:val="28"/>
          <w:szCs w:val="28"/>
          <w:lang w:val="uk-UA"/>
        </w:rPr>
        <w:t>634</w:t>
      </w:r>
      <w:bookmarkStart w:id="0" w:name="_GoBack"/>
      <w:bookmarkEnd w:id="0"/>
      <w:r w:rsidRPr="00230E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30ECB">
        <w:rPr>
          <w:rFonts w:ascii="Times New Roman" w:eastAsia="Calibri" w:hAnsi="Times New Roman" w:cs="Times New Roman"/>
          <w:sz w:val="28"/>
          <w:szCs w:val="28"/>
        </w:rPr>
        <w:t>-20-VIІ</w:t>
      </w:r>
    </w:p>
    <w:p w:rsidR="00230ECB" w:rsidRPr="00230ECB" w:rsidRDefault="00230ECB" w:rsidP="00230ECB">
      <w:pPr>
        <w:spacing w:after="0" w:line="240" w:lineRule="auto"/>
        <w:ind w:left="709" w:right="570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ECB" w:rsidRPr="00230ECB" w:rsidRDefault="00230ECB" w:rsidP="00230E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30E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Начальник юридичного відділу                                                 Н.М.Складена</w:t>
      </w:r>
    </w:p>
    <w:p w:rsidR="00230ECB" w:rsidRPr="00230ECB" w:rsidRDefault="00230ECB" w:rsidP="00230E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30ECB" w:rsidRPr="00230ECB" w:rsidRDefault="00230ECB" w:rsidP="00230EC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316C2" w:rsidRPr="00230ECB" w:rsidRDefault="00E316C2">
      <w:pPr>
        <w:rPr>
          <w:lang w:val="uk-UA"/>
        </w:rPr>
      </w:pPr>
    </w:p>
    <w:sectPr w:rsidR="00E316C2" w:rsidRPr="00230E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DD9"/>
    <w:multiLevelType w:val="hybridMultilevel"/>
    <w:tmpl w:val="7C1EF3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60A7"/>
    <w:multiLevelType w:val="hybridMultilevel"/>
    <w:tmpl w:val="39887534"/>
    <w:lvl w:ilvl="0" w:tplc="B776CF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C1656"/>
    <w:multiLevelType w:val="hybridMultilevel"/>
    <w:tmpl w:val="9EB4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F3"/>
    <w:rsid w:val="000B1142"/>
    <w:rsid w:val="00230ECB"/>
    <w:rsid w:val="006D5C54"/>
    <w:rsid w:val="008044F3"/>
    <w:rsid w:val="008A1419"/>
    <w:rsid w:val="00951AB3"/>
    <w:rsid w:val="00995566"/>
    <w:rsid w:val="00AF6F4D"/>
    <w:rsid w:val="00BA3031"/>
    <w:rsid w:val="00E3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E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C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E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Освіта2</dc:creator>
  <cp:keywords/>
  <dc:description/>
  <cp:lastModifiedBy>Таня</cp:lastModifiedBy>
  <cp:revision>10</cp:revision>
  <cp:lastPrinted>2019-07-31T06:10:00Z</cp:lastPrinted>
  <dcterms:created xsi:type="dcterms:W3CDTF">2019-07-30T10:58:00Z</dcterms:created>
  <dcterms:modified xsi:type="dcterms:W3CDTF">2019-07-31T11:25:00Z</dcterms:modified>
</cp:coreProperties>
</file>