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FB" w:rsidRPr="00012E26" w:rsidRDefault="00542AFB" w:rsidP="00542AFB">
      <w:pPr>
        <w:pStyle w:val="a6"/>
        <w:rPr>
          <w:lang w:val="ru-RU"/>
        </w:rPr>
      </w:pPr>
    </w:p>
    <w:p w:rsidR="00542AFB" w:rsidRPr="00012E26" w:rsidRDefault="00542AFB" w:rsidP="00542AFB">
      <w:pPr>
        <w:pStyle w:val="a8"/>
        <w:keepLines/>
        <w:spacing w:after="0"/>
        <w:ind w:left="851"/>
        <w:rPr>
          <w:color w:val="FF0000"/>
          <w:sz w:val="28"/>
          <w:szCs w:val="28"/>
          <w:lang w:val="ru-RU"/>
        </w:rPr>
      </w:pPr>
      <w:r w:rsidRPr="00012E26">
        <w:rPr>
          <w:color w:val="FF0000"/>
          <w:sz w:val="28"/>
          <w:szCs w:val="28"/>
          <w:lang w:val="ru-RU"/>
        </w:rPr>
        <w:t xml:space="preserve">                                                 </w:t>
      </w:r>
      <w:r w:rsidRPr="00012E26">
        <w:rPr>
          <w:noProof/>
          <w:color w:val="FF0000"/>
          <w:sz w:val="28"/>
          <w:szCs w:val="28"/>
          <w:lang w:val="uk-UA" w:eastAsia="uk-UA"/>
        </w:rPr>
        <w:drawing>
          <wp:inline distT="0" distB="0" distL="0" distR="0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AFB" w:rsidRPr="00012E26" w:rsidRDefault="00542AFB" w:rsidP="00542AFB">
      <w:pPr>
        <w:ind w:right="-46"/>
        <w:jc w:val="center"/>
        <w:rPr>
          <w:b/>
          <w:bCs/>
          <w:sz w:val="28"/>
          <w:szCs w:val="28"/>
          <w:lang w:val="ru-RU"/>
        </w:rPr>
      </w:pPr>
      <w:r w:rsidRPr="00012E26">
        <w:rPr>
          <w:b/>
          <w:bCs/>
          <w:sz w:val="28"/>
          <w:szCs w:val="28"/>
          <w:lang w:val="ru-RU"/>
        </w:rPr>
        <w:t>УКРАЇНА</w:t>
      </w:r>
    </w:p>
    <w:p w:rsidR="00542AFB" w:rsidRPr="00012E26" w:rsidRDefault="00542AFB" w:rsidP="00542AFB">
      <w:pPr>
        <w:ind w:right="-46"/>
        <w:jc w:val="center"/>
        <w:rPr>
          <w:b/>
          <w:bCs/>
          <w:sz w:val="28"/>
          <w:szCs w:val="28"/>
          <w:lang w:val="ru-RU"/>
        </w:rPr>
      </w:pPr>
      <w:r w:rsidRPr="00012E26">
        <w:rPr>
          <w:b/>
          <w:bCs/>
          <w:sz w:val="28"/>
          <w:szCs w:val="28"/>
          <w:lang w:val="ru-RU"/>
        </w:rPr>
        <w:t>ТЕТІЇВСЬКА МІСЬКА РАДА</w:t>
      </w:r>
    </w:p>
    <w:p w:rsidR="00542AFB" w:rsidRPr="00012E26" w:rsidRDefault="00542AFB" w:rsidP="00542AFB">
      <w:pPr>
        <w:ind w:right="-46"/>
        <w:jc w:val="center"/>
        <w:rPr>
          <w:b/>
          <w:bCs/>
          <w:spacing w:val="10"/>
          <w:sz w:val="28"/>
          <w:szCs w:val="28"/>
          <w:lang w:val="ru-RU"/>
        </w:rPr>
      </w:pPr>
      <w:r w:rsidRPr="00012E26">
        <w:rPr>
          <w:b/>
          <w:bCs/>
          <w:spacing w:val="10"/>
          <w:sz w:val="28"/>
          <w:szCs w:val="28"/>
          <w:lang w:val="ru-RU"/>
        </w:rPr>
        <w:t>ТЕТІЇВСЬКОГО РАЙОНУ КИЇВСЬКОЇ ОБЛАСТІ</w:t>
      </w:r>
    </w:p>
    <w:p w:rsidR="00542AFB" w:rsidRDefault="00494F14" w:rsidP="00542AFB">
      <w:pPr>
        <w:ind w:right="-46"/>
        <w:jc w:val="center"/>
        <w:rPr>
          <w:b/>
          <w:bCs/>
          <w:spacing w:val="10"/>
          <w:sz w:val="28"/>
          <w:szCs w:val="28"/>
          <w:lang w:val="ru-RU"/>
        </w:rPr>
      </w:pPr>
      <w:r>
        <w:rPr>
          <w:b/>
          <w:bCs/>
          <w:spacing w:val="10"/>
          <w:sz w:val="28"/>
          <w:szCs w:val="28"/>
          <w:lang w:val="ru-RU"/>
        </w:rPr>
        <w:t>ДВАДЦЯТЬ ПЕРША</w:t>
      </w:r>
      <w:r w:rsidR="00542AFB" w:rsidRPr="00012E26">
        <w:rPr>
          <w:b/>
          <w:bCs/>
          <w:spacing w:val="10"/>
          <w:sz w:val="28"/>
          <w:szCs w:val="28"/>
          <w:lang w:val="ru-RU"/>
        </w:rPr>
        <w:t xml:space="preserve"> СЕСІЯ СЬОМОГО СКЛИКАННЯ</w:t>
      </w:r>
    </w:p>
    <w:p w:rsidR="00851C16" w:rsidRPr="00012E26" w:rsidRDefault="00851C16" w:rsidP="00542AFB">
      <w:pPr>
        <w:ind w:right="-46"/>
        <w:jc w:val="center"/>
        <w:rPr>
          <w:b/>
          <w:bCs/>
          <w:sz w:val="28"/>
          <w:szCs w:val="28"/>
          <w:lang w:val="ru-RU"/>
        </w:rPr>
      </w:pPr>
    </w:p>
    <w:p w:rsidR="00542AFB" w:rsidRPr="00012E26" w:rsidRDefault="00542AFB" w:rsidP="00542AFB">
      <w:pPr>
        <w:ind w:right="1116"/>
        <w:jc w:val="center"/>
        <w:rPr>
          <w:b/>
          <w:sz w:val="28"/>
          <w:szCs w:val="28"/>
          <w:lang w:val="ru-RU"/>
        </w:rPr>
      </w:pPr>
      <w:r w:rsidRPr="00012E26">
        <w:rPr>
          <w:b/>
          <w:sz w:val="28"/>
          <w:szCs w:val="28"/>
          <w:lang w:val="ru-RU"/>
        </w:rPr>
        <w:t xml:space="preserve">            </w:t>
      </w:r>
      <w:proofErr w:type="gramStart"/>
      <w:r w:rsidRPr="00012E26">
        <w:rPr>
          <w:b/>
          <w:sz w:val="28"/>
          <w:szCs w:val="28"/>
          <w:lang w:val="ru-RU"/>
        </w:rPr>
        <w:t>Р</w:t>
      </w:r>
      <w:proofErr w:type="gramEnd"/>
      <w:r w:rsidRPr="00012E26">
        <w:rPr>
          <w:b/>
          <w:sz w:val="28"/>
          <w:szCs w:val="28"/>
          <w:lang w:val="ru-RU"/>
        </w:rPr>
        <w:t>ІШЕННЯ</w:t>
      </w:r>
    </w:p>
    <w:p w:rsidR="0048744B" w:rsidRPr="00851C16" w:rsidRDefault="00542AFB" w:rsidP="00851C16">
      <w:pPr>
        <w:tabs>
          <w:tab w:val="left" w:pos="9638"/>
        </w:tabs>
        <w:ind w:right="5707"/>
        <w:rPr>
          <w:sz w:val="28"/>
          <w:szCs w:val="28"/>
          <w:lang w:val="ru-RU"/>
        </w:rPr>
      </w:pPr>
      <w:r w:rsidRPr="00012E26">
        <w:rPr>
          <w:spacing w:val="-70"/>
          <w:w w:val="99"/>
          <w:sz w:val="28"/>
          <w:szCs w:val="28"/>
          <w:u w:val="single"/>
          <w:lang w:val="ru-RU"/>
        </w:rPr>
        <w:t xml:space="preserve"> </w:t>
      </w:r>
    </w:p>
    <w:p w:rsidR="00815D1A" w:rsidRDefault="00815D1A" w:rsidP="004874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намір прийняття із спільної власності </w:t>
      </w:r>
    </w:p>
    <w:p w:rsidR="00815D1A" w:rsidRDefault="00815D1A" w:rsidP="004874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територіальних громад сіл, селищ, міст </w:t>
      </w:r>
    </w:p>
    <w:p w:rsidR="00815D1A" w:rsidRDefault="00815D1A" w:rsidP="004874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Київської області у комунальну власність </w:t>
      </w:r>
    </w:p>
    <w:p w:rsidR="00815D1A" w:rsidRDefault="00815D1A" w:rsidP="004874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Тетіївської міської об</w:t>
      </w:r>
      <w:r w:rsidRPr="00815D1A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єднаної територіальної </w:t>
      </w:r>
    </w:p>
    <w:p w:rsidR="00815D1A" w:rsidRDefault="00815D1A" w:rsidP="004874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громади</w:t>
      </w:r>
      <w:r w:rsidR="0048744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комунального підприємства </w:t>
      </w:r>
    </w:p>
    <w:p w:rsidR="00815D1A" w:rsidRDefault="00815D1A" w:rsidP="004874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Київської обласної ради «</w:t>
      </w:r>
      <w:proofErr w:type="spellStart"/>
      <w:r>
        <w:rPr>
          <w:b/>
          <w:sz w:val="28"/>
          <w:szCs w:val="28"/>
        </w:rPr>
        <w:t>Тетіївтепломережа</w:t>
      </w:r>
      <w:proofErr w:type="spellEnd"/>
      <w:r>
        <w:rPr>
          <w:b/>
          <w:sz w:val="28"/>
          <w:szCs w:val="28"/>
        </w:rPr>
        <w:t>»</w:t>
      </w:r>
    </w:p>
    <w:p w:rsidR="0048744B" w:rsidRDefault="0048744B" w:rsidP="004874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220A13" w:rsidRDefault="00815D1A" w:rsidP="00487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 метою впорядкування відносин управління об</w:t>
      </w:r>
      <w:r w:rsidRPr="00DB5E3C">
        <w:rPr>
          <w:sz w:val="28"/>
          <w:szCs w:val="28"/>
        </w:rPr>
        <w:t>’</w:t>
      </w:r>
      <w:r>
        <w:rPr>
          <w:sz w:val="28"/>
          <w:szCs w:val="28"/>
        </w:rPr>
        <w:t xml:space="preserve">єктами спільної власності територіальних громад </w:t>
      </w:r>
      <w:r w:rsidR="00DB5E3C">
        <w:rPr>
          <w:sz w:val="28"/>
          <w:szCs w:val="28"/>
        </w:rPr>
        <w:t>сіл, селищ міст Київської області, забезпечення прозорості та відкритості, ефективності в сфері управління майном, відповідно</w:t>
      </w:r>
    </w:p>
    <w:p w:rsidR="00DB5E3C" w:rsidRDefault="00DB5E3C" w:rsidP="0048744B">
      <w:pPr>
        <w:jc w:val="both"/>
        <w:rPr>
          <w:sz w:val="28"/>
          <w:szCs w:val="28"/>
        </w:rPr>
      </w:pPr>
      <w:r>
        <w:rPr>
          <w:sz w:val="28"/>
          <w:szCs w:val="28"/>
        </w:rPr>
        <w:t>до ст. 140, ст. 142, ст. 143 Конституції України,  ст. 25, ст.26, ст. 60 Закону України «Про місцеве самоврядування в Україні», Закону України «Про добровільне об</w:t>
      </w:r>
      <w:r w:rsidRPr="00DB5E3C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єднання територіальних громад»,  міська рада </w:t>
      </w:r>
    </w:p>
    <w:p w:rsidR="00DB5E3C" w:rsidRPr="00815D1A" w:rsidRDefault="00DB5E3C" w:rsidP="0048744B">
      <w:pPr>
        <w:jc w:val="both"/>
        <w:rPr>
          <w:sz w:val="28"/>
          <w:szCs w:val="28"/>
        </w:rPr>
      </w:pPr>
    </w:p>
    <w:p w:rsidR="0048744B" w:rsidRDefault="0048744B" w:rsidP="00487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 </w:t>
      </w:r>
    </w:p>
    <w:p w:rsidR="0038493B" w:rsidRDefault="0038493B" w:rsidP="0048744B">
      <w:pPr>
        <w:jc w:val="center"/>
        <w:rPr>
          <w:b/>
          <w:sz w:val="28"/>
          <w:szCs w:val="28"/>
        </w:rPr>
      </w:pPr>
    </w:p>
    <w:p w:rsidR="00FA7BEF" w:rsidRDefault="00DB5E3C" w:rsidP="00851C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Тетіївська міська рада висловлює намір прийняти із комунальної власності територіальних громад сіл, селищ</w:t>
      </w:r>
      <w:r w:rsidR="0038493B">
        <w:rPr>
          <w:sz w:val="28"/>
          <w:szCs w:val="28"/>
        </w:rPr>
        <w:t>,</w:t>
      </w:r>
      <w:r>
        <w:rPr>
          <w:sz w:val="28"/>
          <w:szCs w:val="28"/>
        </w:rPr>
        <w:t xml:space="preserve"> міст Київської області у комунальну власність Тетіївської міської об</w:t>
      </w:r>
      <w:r w:rsidRPr="00DB5E3C">
        <w:rPr>
          <w:sz w:val="28"/>
          <w:szCs w:val="28"/>
        </w:rPr>
        <w:t>’</w:t>
      </w:r>
      <w:r w:rsidR="0038493B">
        <w:rPr>
          <w:sz w:val="28"/>
          <w:szCs w:val="28"/>
        </w:rPr>
        <w:t>є</w:t>
      </w:r>
      <w:r>
        <w:rPr>
          <w:sz w:val="28"/>
          <w:szCs w:val="28"/>
        </w:rPr>
        <w:t>днаної територіальної громади цілісного майнового комплексу комунального підприємства</w:t>
      </w:r>
      <w:r w:rsidR="00E74D14">
        <w:rPr>
          <w:sz w:val="28"/>
          <w:szCs w:val="28"/>
        </w:rPr>
        <w:t xml:space="preserve"> Київської обласної ради «</w:t>
      </w:r>
      <w:proofErr w:type="spellStart"/>
      <w:r w:rsidR="00E74D14">
        <w:rPr>
          <w:sz w:val="28"/>
          <w:szCs w:val="28"/>
        </w:rPr>
        <w:t>Тетіїв</w:t>
      </w:r>
      <w:r w:rsidR="007B5232">
        <w:rPr>
          <w:sz w:val="28"/>
          <w:szCs w:val="28"/>
        </w:rPr>
        <w:t>тепломережа</w:t>
      </w:r>
      <w:proofErr w:type="spellEnd"/>
      <w:r w:rsidR="00E74D14">
        <w:rPr>
          <w:sz w:val="28"/>
          <w:szCs w:val="28"/>
        </w:rPr>
        <w:t>» ( код ЄДРПОУ 24879282, адреса: 09800, вул. Соборна, 19-А, м. Тетіїв, Київська область)</w:t>
      </w:r>
      <w:r w:rsidR="007B5232">
        <w:rPr>
          <w:sz w:val="28"/>
          <w:szCs w:val="28"/>
        </w:rPr>
        <w:t>,</w:t>
      </w:r>
      <w:r w:rsidR="00E74D14">
        <w:rPr>
          <w:sz w:val="28"/>
          <w:szCs w:val="28"/>
        </w:rPr>
        <w:t xml:space="preserve"> його основних засобів, матеріальних та нематеріальних активів, запасів, грошових коштів, дебіторської та кредиторської заборгованості.</w:t>
      </w:r>
    </w:p>
    <w:p w:rsidR="00E74D14" w:rsidRDefault="00E74D14" w:rsidP="00851C16">
      <w:pPr>
        <w:spacing w:line="276" w:lineRule="auto"/>
        <w:jc w:val="both"/>
        <w:rPr>
          <w:sz w:val="28"/>
          <w:szCs w:val="28"/>
        </w:rPr>
      </w:pPr>
    </w:p>
    <w:p w:rsidR="00E74D14" w:rsidRDefault="00E74D14" w:rsidP="00E74D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Доручити виконавчому </w:t>
      </w:r>
      <w:r w:rsidR="007B5232">
        <w:rPr>
          <w:sz w:val="28"/>
          <w:szCs w:val="28"/>
        </w:rPr>
        <w:t>комітету</w:t>
      </w:r>
      <w:r>
        <w:rPr>
          <w:sz w:val="28"/>
          <w:szCs w:val="28"/>
        </w:rPr>
        <w:t xml:space="preserve"> Тетіївської міської ради з</w:t>
      </w:r>
      <w:r w:rsidR="007B5232">
        <w:rPr>
          <w:sz w:val="28"/>
          <w:szCs w:val="28"/>
        </w:rPr>
        <w:t>вернутися до Київської обласної ради</w:t>
      </w:r>
      <w:r>
        <w:rPr>
          <w:sz w:val="28"/>
          <w:szCs w:val="28"/>
        </w:rPr>
        <w:t xml:space="preserve"> </w:t>
      </w:r>
      <w:r w:rsidR="007B5232">
        <w:rPr>
          <w:sz w:val="28"/>
          <w:szCs w:val="28"/>
        </w:rPr>
        <w:t>з клопотанням</w:t>
      </w:r>
      <w:r>
        <w:rPr>
          <w:sz w:val="28"/>
          <w:szCs w:val="28"/>
        </w:rPr>
        <w:t xml:space="preserve"> щодо  безоплатної передачі </w:t>
      </w:r>
      <w:r w:rsidR="007B5232">
        <w:rPr>
          <w:sz w:val="28"/>
          <w:szCs w:val="28"/>
        </w:rPr>
        <w:t>у комунальну власність Тетіївської міської об</w:t>
      </w:r>
      <w:r w:rsidR="007B5232" w:rsidRPr="00DB5E3C">
        <w:rPr>
          <w:sz w:val="28"/>
          <w:szCs w:val="28"/>
        </w:rPr>
        <w:t>’</w:t>
      </w:r>
      <w:r w:rsidR="007B5232">
        <w:rPr>
          <w:sz w:val="28"/>
          <w:szCs w:val="28"/>
        </w:rPr>
        <w:t xml:space="preserve">єднаної територіальної громади </w:t>
      </w:r>
      <w:r>
        <w:rPr>
          <w:sz w:val="28"/>
          <w:szCs w:val="28"/>
        </w:rPr>
        <w:t>цілісного майнового комплексу комунального підприємства Київської обласної ради «</w:t>
      </w:r>
      <w:proofErr w:type="spellStart"/>
      <w:r>
        <w:rPr>
          <w:sz w:val="28"/>
          <w:szCs w:val="28"/>
        </w:rPr>
        <w:t>Тетіїв</w:t>
      </w:r>
      <w:r w:rsidR="007B5232">
        <w:rPr>
          <w:sz w:val="28"/>
          <w:szCs w:val="28"/>
        </w:rPr>
        <w:t>тепломережа</w:t>
      </w:r>
      <w:proofErr w:type="spellEnd"/>
      <w:r>
        <w:rPr>
          <w:sz w:val="28"/>
          <w:szCs w:val="28"/>
        </w:rPr>
        <w:t>»</w:t>
      </w:r>
      <w:r w:rsidRPr="00E74D14">
        <w:rPr>
          <w:sz w:val="28"/>
          <w:szCs w:val="28"/>
        </w:rPr>
        <w:t xml:space="preserve"> </w:t>
      </w:r>
      <w:r>
        <w:rPr>
          <w:sz w:val="28"/>
          <w:szCs w:val="28"/>
        </w:rPr>
        <w:t>( код ЄДРПОУ 24879282, адреса: 09800, вул. Соборна, 19-А, м. Тетіїв, Київська область)</w:t>
      </w:r>
      <w:r w:rsidR="007B5232">
        <w:rPr>
          <w:sz w:val="28"/>
          <w:szCs w:val="28"/>
        </w:rPr>
        <w:t>,</w:t>
      </w:r>
      <w:r>
        <w:rPr>
          <w:sz w:val="28"/>
          <w:szCs w:val="28"/>
        </w:rPr>
        <w:t xml:space="preserve"> його основних засобів, матеріальних та нематеріальних активів, запасів, грошових коштів, дебіторської та кредиторської заборгованості.</w:t>
      </w:r>
    </w:p>
    <w:p w:rsidR="00E74D14" w:rsidRDefault="00E74D14" w:rsidP="00DB5E3C">
      <w:pPr>
        <w:spacing w:line="276" w:lineRule="auto"/>
        <w:jc w:val="both"/>
        <w:rPr>
          <w:sz w:val="28"/>
          <w:szCs w:val="28"/>
        </w:rPr>
      </w:pPr>
    </w:p>
    <w:p w:rsidR="009627B8" w:rsidRDefault="009627B8" w:rsidP="00DB5E3C">
      <w:pPr>
        <w:spacing w:line="276" w:lineRule="auto"/>
        <w:jc w:val="both"/>
        <w:rPr>
          <w:sz w:val="28"/>
          <w:szCs w:val="28"/>
        </w:rPr>
      </w:pPr>
    </w:p>
    <w:p w:rsidR="009627B8" w:rsidRDefault="009627B8" w:rsidP="00DB5E3C">
      <w:pPr>
        <w:spacing w:line="276" w:lineRule="auto"/>
        <w:jc w:val="both"/>
        <w:rPr>
          <w:sz w:val="28"/>
          <w:szCs w:val="28"/>
        </w:rPr>
      </w:pPr>
    </w:p>
    <w:p w:rsidR="00E74D14" w:rsidRPr="00DB5E3C" w:rsidRDefault="00E74D14" w:rsidP="00DB5E3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 w:rsidR="009627B8">
        <w:rPr>
          <w:sz w:val="28"/>
          <w:szCs w:val="28"/>
        </w:rPr>
        <w:t xml:space="preserve">за виконанням даного рішення покласти на постійну депутатську комісію з питань </w:t>
      </w:r>
      <w:r w:rsidR="009627B8" w:rsidRPr="009627B8">
        <w:rPr>
          <w:sz w:val="28"/>
          <w:szCs w:val="28"/>
        </w:rPr>
        <w:t xml:space="preserve">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</w:t>
      </w:r>
      <w:proofErr w:type="spellStart"/>
      <w:r w:rsidR="009627B8" w:rsidRPr="009627B8">
        <w:rPr>
          <w:sz w:val="28"/>
          <w:szCs w:val="28"/>
        </w:rPr>
        <w:t>зв</w:t>
      </w:r>
      <w:proofErr w:type="spellEnd"/>
      <w:r w:rsidR="009627B8" w:rsidRPr="009627B8">
        <w:rPr>
          <w:sz w:val="28"/>
          <w:szCs w:val="28"/>
        </w:rPr>
        <w:t>"</w:t>
      </w:r>
      <w:proofErr w:type="spellStart"/>
      <w:r w:rsidR="009627B8" w:rsidRPr="009627B8">
        <w:rPr>
          <w:sz w:val="28"/>
          <w:szCs w:val="28"/>
        </w:rPr>
        <w:t>язку</w:t>
      </w:r>
      <w:proofErr w:type="spellEnd"/>
      <w:r w:rsidR="009627B8">
        <w:rPr>
          <w:sz w:val="28"/>
          <w:szCs w:val="28"/>
        </w:rPr>
        <w:t>.</w:t>
      </w:r>
    </w:p>
    <w:p w:rsidR="00542AFB" w:rsidRDefault="00542AFB" w:rsidP="0058269F">
      <w:pPr>
        <w:pStyle w:val="a3"/>
        <w:spacing w:line="276" w:lineRule="auto"/>
        <w:ind w:left="1080"/>
        <w:jc w:val="both"/>
        <w:rPr>
          <w:sz w:val="28"/>
          <w:szCs w:val="28"/>
        </w:rPr>
      </w:pPr>
    </w:p>
    <w:p w:rsidR="00851C16" w:rsidRDefault="00851C16" w:rsidP="0058269F">
      <w:pPr>
        <w:pStyle w:val="a3"/>
        <w:spacing w:line="276" w:lineRule="auto"/>
        <w:ind w:left="1080"/>
        <w:jc w:val="both"/>
        <w:rPr>
          <w:sz w:val="28"/>
          <w:szCs w:val="28"/>
        </w:rPr>
      </w:pPr>
      <w:bookmarkStart w:id="0" w:name="_GoBack"/>
      <w:bookmarkEnd w:id="0"/>
    </w:p>
    <w:p w:rsidR="00542AFB" w:rsidRDefault="00542AFB" w:rsidP="00542AFB">
      <w:pPr>
        <w:ind w:left="360"/>
        <w:rPr>
          <w:sz w:val="28"/>
          <w:szCs w:val="28"/>
        </w:rPr>
      </w:pPr>
      <w:r w:rsidRPr="00012E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Pr="00012E26">
        <w:rPr>
          <w:sz w:val="28"/>
          <w:szCs w:val="28"/>
        </w:rPr>
        <w:t>Міський голова                                                Р.В.</w:t>
      </w:r>
      <w:proofErr w:type="spellStart"/>
      <w:r w:rsidRPr="00012E26">
        <w:rPr>
          <w:sz w:val="28"/>
          <w:szCs w:val="28"/>
        </w:rPr>
        <w:t>Майструк</w:t>
      </w:r>
      <w:proofErr w:type="spellEnd"/>
    </w:p>
    <w:p w:rsidR="00542AFB" w:rsidRPr="00012E26" w:rsidRDefault="00542AFB" w:rsidP="00542AFB">
      <w:pPr>
        <w:ind w:left="360"/>
        <w:rPr>
          <w:sz w:val="28"/>
          <w:szCs w:val="28"/>
        </w:rPr>
      </w:pPr>
    </w:p>
    <w:p w:rsidR="00542AFB" w:rsidRPr="00012E26" w:rsidRDefault="00494F14" w:rsidP="00542AFB">
      <w:pPr>
        <w:pStyle w:val="a3"/>
        <w:ind w:right="5707"/>
        <w:jc w:val="both"/>
        <w:rPr>
          <w:szCs w:val="28"/>
        </w:rPr>
      </w:pPr>
      <w:r>
        <w:rPr>
          <w:sz w:val="28"/>
          <w:szCs w:val="28"/>
        </w:rPr>
        <w:t>01.08</w:t>
      </w:r>
      <w:r w:rsidR="00542AFB" w:rsidRPr="00012E26">
        <w:rPr>
          <w:szCs w:val="28"/>
        </w:rPr>
        <w:t>.</w:t>
      </w:r>
      <w:r>
        <w:rPr>
          <w:sz w:val="28"/>
          <w:szCs w:val="28"/>
        </w:rPr>
        <w:t>2019</w:t>
      </w:r>
      <w:r w:rsidR="00542AFB" w:rsidRPr="00012E26">
        <w:rPr>
          <w:szCs w:val="28"/>
        </w:rPr>
        <w:t xml:space="preserve"> р.</w:t>
      </w:r>
    </w:p>
    <w:p w:rsidR="00542AFB" w:rsidRDefault="00851C16" w:rsidP="00542AFB">
      <w:pPr>
        <w:pStyle w:val="a3"/>
        <w:ind w:right="5707"/>
        <w:jc w:val="both"/>
        <w:rPr>
          <w:sz w:val="28"/>
          <w:szCs w:val="28"/>
        </w:rPr>
      </w:pPr>
      <w:r>
        <w:rPr>
          <w:sz w:val="28"/>
          <w:szCs w:val="28"/>
        </w:rPr>
        <w:t>№  669</w:t>
      </w:r>
      <w:r w:rsidR="00494F14">
        <w:rPr>
          <w:sz w:val="28"/>
          <w:szCs w:val="28"/>
        </w:rPr>
        <w:t>-21</w:t>
      </w:r>
      <w:r w:rsidR="00542AFB" w:rsidRPr="00012E26">
        <w:rPr>
          <w:sz w:val="28"/>
          <w:szCs w:val="28"/>
        </w:rPr>
        <w:t>-VIІ</w:t>
      </w:r>
    </w:p>
    <w:p w:rsidR="00494F14" w:rsidRPr="00012E26" w:rsidRDefault="00494F14" w:rsidP="00542AFB">
      <w:pPr>
        <w:pStyle w:val="a3"/>
        <w:ind w:right="5707"/>
        <w:jc w:val="both"/>
        <w:rPr>
          <w:sz w:val="28"/>
          <w:szCs w:val="28"/>
          <w:lang w:val="ru-RU"/>
        </w:rPr>
      </w:pPr>
    </w:p>
    <w:p w:rsidR="00542AFB" w:rsidRPr="00012E26" w:rsidRDefault="00542AFB" w:rsidP="00542AFB">
      <w:r>
        <w:rPr>
          <w:sz w:val="28"/>
          <w:szCs w:val="28"/>
        </w:rPr>
        <w:t xml:space="preserve">         </w:t>
      </w:r>
      <w:r w:rsidRPr="00012E26">
        <w:t xml:space="preserve">      Начальник юридичного відділу                                                 Н.М.Складена</w:t>
      </w:r>
    </w:p>
    <w:p w:rsidR="00542AFB" w:rsidRPr="00FA7BEF" w:rsidRDefault="00542AFB" w:rsidP="0058269F">
      <w:pPr>
        <w:pStyle w:val="a3"/>
        <w:spacing w:line="276" w:lineRule="auto"/>
        <w:ind w:left="1080"/>
        <w:jc w:val="both"/>
        <w:rPr>
          <w:sz w:val="28"/>
          <w:szCs w:val="28"/>
        </w:rPr>
      </w:pPr>
    </w:p>
    <w:sectPr w:rsidR="00542AFB" w:rsidRPr="00FA7BEF" w:rsidSect="00542AFB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C3ED3"/>
    <w:multiLevelType w:val="hybridMultilevel"/>
    <w:tmpl w:val="F794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62237"/>
    <w:multiLevelType w:val="hybridMultilevel"/>
    <w:tmpl w:val="478E6E8A"/>
    <w:lvl w:ilvl="0" w:tplc="07C67C54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4247935"/>
    <w:multiLevelType w:val="multilevel"/>
    <w:tmpl w:val="4ACE3B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222"/>
    <w:rsid w:val="00196FA2"/>
    <w:rsid w:val="00220A13"/>
    <w:rsid w:val="0038493B"/>
    <w:rsid w:val="003D1222"/>
    <w:rsid w:val="0048744B"/>
    <w:rsid w:val="00494F14"/>
    <w:rsid w:val="005175CB"/>
    <w:rsid w:val="00542AFB"/>
    <w:rsid w:val="0058269F"/>
    <w:rsid w:val="00754AC9"/>
    <w:rsid w:val="007B5232"/>
    <w:rsid w:val="00815D1A"/>
    <w:rsid w:val="00851C16"/>
    <w:rsid w:val="00866861"/>
    <w:rsid w:val="009627B8"/>
    <w:rsid w:val="00C80E26"/>
    <w:rsid w:val="00D114A3"/>
    <w:rsid w:val="00DB5E3C"/>
    <w:rsid w:val="00E74D14"/>
    <w:rsid w:val="00ED6988"/>
    <w:rsid w:val="00FA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B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A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AFB"/>
    <w:rPr>
      <w:rFonts w:ascii="Tahoma" w:eastAsia="Calibri" w:hAnsi="Tahoma" w:cs="Tahoma"/>
      <w:sz w:val="16"/>
      <w:szCs w:val="16"/>
      <w:lang w:val="uk-UA" w:eastAsia="ru-RU"/>
    </w:rPr>
  </w:style>
  <w:style w:type="paragraph" w:styleId="a6">
    <w:name w:val="Body Text"/>
    <w:basedOn w:val="a"/>
    <w:link w:val="a7"/>
    <w:uiPriority w:val="1"/>
    <w:qFormat/>
    <w:rsid w:val="00542AFB"/>
    <w:pPr>
      <w:widowControl w:val="0"/>
      <w:autoSpaceDE w:val="0"/>
      <w:autoSpaceDN w:val="0"/>
    </w:pPr>
    <w:rPr>
      <w:rFonts w:eastAsia="Times New Roman"/>
      <w:b/>
      <w:bCs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542AF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8">
    <w:name w:val="Body Text Indent"/>
    <w:basedOn w:val="a"/>
    <w:link w:val="a9"/>
    <w:uiPriority w:val="99"/>
    <w:semiHidden/>
    <w:unhideWhenUsed/>
    <w:rsid w:val="00542AFB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42AFB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B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A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AFB"/>
    <w:rPr>
      <w:rFonts w:ascii="Tahoma" w:eastAsia="Calibri" w:hAnsi="Tahoma" w:cs="Tahoma"/>
      <w:sz w:val="16"/>
      <w:szCs w:val="16"/>
      <w:lang w:val="uk-UA" w:eastAsia="ru-RU"/>
    </w:rPr>
  </w:style>
  <w:style w:type="paragraph" w:styleId="a6">
    <w:name w:val="Body Text"/>
    <w:basedOn w:val="a"/>
    <w:link w:val="a7"/>
    <w:uiPriority w:val="1"/>
    <w:qFormat/>
    <w:rsid w:val="00542AFB"/>
    <w:pPr>
      <w:widowControl w:val="0"/>
      <w:autoSpaceDE w:val="0"/>
      <w:autoSpaceDN w:val="0"/>
    </w:pPr>
    <w:rPr>
      <w:rFonts w:eastAsia="Times New Roman"/>
      <w:b/>
      <w:bCs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542AF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8">
    <w:name w:val="Body Text Indent"/>
    <w:basedOn w:val="a"/>
    <w:link w:val="a9"/>
    <w:uiPriority w:val="99"/>
    <w:semiHidden/>
    <w:unhideWhenUsed/>
    <w:rsid w:val="00542AFB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42AF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1557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Освіта2</dc:creator>
  <cp:lastModifiedBy>НАТАЛІ</cp:lastModifiedBy>
  <cp:revision>7</cp:revision>
  <cp:lastPrinted>2019-08-02T11:57:00Z</cp:lastPrinted>
  <dcterms:created xsi:type="dcterms:W3CDTF">2019-08-01T06:31:00Z</dcterms:created>
  <dcterms:modified xsi:type="dcterms:W3CDTF">2019-08-02T12:12:00Z</dcterms:modified>
</cp:coreProperties>
</file>