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BA9" w:rsidRPr="005714DC" w:rsidRDefault="00A93BA9" w:rsidP="00A93BA9">
      <w:pPr>
        <w:jc w:val="both"/>
        <w:rPr>
          <w:sz w:val="26"/>
          <w:lang w:val="uk-UA"/>
        </w:rPr>
      </w:pPr>
      <w:r>
        <w:rPr>
          <w:sz w:val="26"/>
          <w:lang w:val="uk-UA"/>
        </w:rPr>
        <w:t xml:space="preserve">                                                               </w:t>
      </w:r>
      <w:r>
        <w:rPr>
          <w:noProof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BA9" w:rsidRPr="0073372D" w:rsidRDefault="00A93BA9" w:rsidP="00A93BA9">
      <w:pPr>
        <w:spacing w:line="216" w:lineRule="auto"/>
        <w:jc w:val="center"/>
        <w:rPr>
          <w:b/>
          <w:sz w:val="32"/>
          <w:szCs w:val="32"/>
        </w:rPr>
      </w:pPr>
      <w:r w:rsidRPr="0073372D">
        <w:rPr>
          <w:b/>
          <w:sz w:val="32"/>
          <w:szCs w:val="32"/>
        </w:rPr>
        <w:t>ОХТИРСЬКА МІСЬКА РАДА</w:t>
      </w:r>
    </w:p>
    <w:p w:rsidR="00A93BA9" w:rsidRDefault="00A93BA9" w:rsidP="00A93BA9">
      <w:pPr>
        <w:spacing w:line="21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СЬОМЕ СКЛИКАННЯ</w:t>
      </w:r>
    </w:p>
    <w:p w:rsidR="00A93BA9" w:rsidRPr="00B0570E" w:rsidRDefault="00A93BA9" w:rsidP="00A93BA9">
      <w:pPr>
        <w:spacing w:line="21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П′ЯТДЕСЯТ </w:t>
      </w:r>
      <w:r w:rsidR="00FF24F0">
        <w:rPr>
          <w:b/>
          <w:sz w:val="32"/>
          <w:szCs w:val="32"/>
          <w:lang w:val="uk-UA"/>
        </w:rPr>
        <w:t>ДЕВ′ЯТА</w:t>
      </w:r>
      <w:r>
        <w:rPr>
          <w:b/>
          <w:sz w:val="32"/>
          <w:szCs w:val="32"/>
          <w:lang w:val="uk-UA"/>
        </w:rPr>
        <w:t xml:space="preserve"> СЕСІЯ</w:t>
      </w:r>
    </w:p>
    <w:p w:rsidR="00A93BA9" w:rsidRPr="0073372D" w:rsidRDefault="00A93BA9" w:rsidP="00A93BA9">
      <w:pPr>
        <w:spacing w:after="120" w:line="216" w:lineRule="auto"/>
        <w:jc w:val="center"/>
        <w:rPr>
          <w:b/>
          <w:sz w:val="44"/>
          <w:szCs w:val="44"/>
        </w:rPr>
      </w:pPr>
      <w:r w:rsidRPr="0073372D">
        <w:rPr>
          <w:b/>
          <w:sz w:val="44"/>
          <w:szCs w:val="44"/>
        </w:rPr>
        <w:t xml:space="preserve">Р І Ш Е Н </w:t>
      </w:r>
      <w:proofErr w:type="spellStart"/>
      <w:r w:rsidRPr="0073372D">
        <w:rPr>
          <w:b/>
          <w:sz w:val="44"/>
          <w:szCs w:val="44"/>
        </w:rPr>
        <w:t>Н</w:t>
      </w:r>
      <w:proofErr w:type="spellEnd"/>
      <w:r w:rsidRPr="0073372D">
        <w:rPr>
          <w:b/>
          <w:sz w:val="44"/>
          <w:szCs w:val="44"/>
        </w:rPr>
        <w:t xml:space="preserve"> Я</w:t>
      </w:r>
    </w:p>
    <w:p w:rsidR="00A93BA9" w:rsidRDefault="00A93BA9" w:rsidP="00A93BA9">
      <w:pPr>
        <w:spacing w:after="120"/>
        <w:jc w:val="center"/>
        <w:rPr>
          <w:b/>
          <w:sz w:val="28"/>
          <w:szCs w:val="28"/>
          <w:lang w:val="uk-UA"/>
        </w:rPr>
      </w:pPr>
    </w:p>
    <w:p w:rsidR="00A93BA9" w:rsidRPr="00C15F68" w:rsidRDefault="006C2121" w:rsidP="006C2121">
      <w:pPr>
        <w:spacing w:after="120"/>
        <w:rPr>
          <w:b/>
          <w:sz w:val="28"/>
          <w:szCs w:val="28"/>
          <w:lang w:val="uk-UA"/>
        </w:rPr>
      </w:pPr>
      <w:r w:rsidRPr="006C2121">
        <w:rPr>
          <w:sz w:val="28"/>
          <w:szCs w:val="28"/>
          <w:lang w:val="uk-UA"/>
        </w:rPr>
        <w:t>25.06.2019</w:t>
      </w:r>
      <w:r w:rsidR="00A93BA9">
        <w:rPr>
          <w:b/>
          <w:sz w:val="28"/>
          <w:szCs w:val="28"/>
          <w:lang w:val="uk-UA"/>
        </w:rPr>
        <w:tab/>
        <w:t xml:space="preserve">    </w:t>
      </w:r>
      <w:r w:rsidR="00A93BA9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  <w:lang w:val="uk-UA"/>
        </w:rPr>
        <w:t xml:space="preserve">            </w:t>
      </w:r>
      <w:r w:rsidR="00A93BA9">
        <w:rPr>
          <w:b/>
          <w:sz w:val="28"/>
          <w:szCs w:val="28"/>
        </w:rPr>
        <w:t xml:space="preserve"> </w:t>
      </w:r>
      <w:r w:rsidR="00A93BA9" w:rsidRPr="00B0570E">
        <w:rPr>
          <w:b/>
          <w:sz w:val="28"/>
          <w:szCs w:val="28"/>
        </w:rPr>
        <w:t xml:space="preserve"> м.</w:t>
      </w:r>
      <w:r w:rsidR="00A93BA9">
        <w:rPr>
          <w:b/>
          <w:sz w:val="28"/>
          <w:szCs w:val="28"/>
          <w:lang w:val="uk-UA"/>
        </w:rPr>
        <w:t xml:space="preserve"> </w:t>
      </w:r>
      <w:proofErr w:type="spellStart"/>
      <w:r w:rsidR="00A93BA9" w:rsidRPr="00B0570E">
        <w:rPr>
          <w:b/>
          <w:sz w:val="28"/>
          <w:szCs w:val="28"/>
        </w:rPr>
        <w:t>Охтирка</w:t>
      </w:r>
      <w:proofErr w:type="spellEnd"/>
      <w:r w:rsidR="00A93BA9" w:rsidRPr="00B0570E">
        <w:rPr>
          <w:b/>
          <w:sz w:val="28"/>
          <w:szCs w:val="28"/>
        </w:rPr>
        <w:tab/>
      </w:r>
      <w:r w:rsidR="00A93BA9" w:rsidRPr="00B0570E">
        <w:rPr>
          <w:b/>
          <w:sz w:val="28"/>
          <w:szCs w:val="28"/>
        </w:rPr>
        <w:tab/>
      </w:r>
      <w:r w:rsidR="00A93BA9" w:rsidRPr="00B0570E">
        <w:rPr>
          <w:b/>
          <w:sz w:val="28"/>
          <w:szCs w:val="28"/>
        </w:rPr>
        <w:tab/>
      </w:r>
      <w:r w:rsidR="00A93BA9" w:rsidRPr="00B0570E">
        <w:rPr>
          <w:b/>
          <w:sz w:val="28"/>
          <w:szCs w:val="28"/>
        </w:rPr>
        <w:tab/>
      </w:r>
      <w:r w:rsidR="00A93BA9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 xml:space="preserve"> 162</w:t>
      </w:r>
      <w:r w:rsidR="00A20998">
        <w:rPr>
          <w:b/>
          <w:sz w:val="28"/>
          <w:szCs w:val="28"/>
          <w:lang w:val="uk-UA"/>
        </w:rPr>
        <w:t>4</w:t>
      </w:r>
      <w:bookmarkStart w:id="0" w:name="_GoBack"/>
      <w:bookmarkEnd w:id="0"/>
      <w:r>
        <w:rPr>
          <w:b/>
          <w:sz w:val="28"/>
          <w:szCs w:val="28"/>
          <w:lang w:val="uk-UA"/>
        </w:rPr>
        <w:t>-МР</w:t>
      </w:r>
    </w:p>
    <w:p w:rsidR="00A93BA9" w:rsidRDefault="00A93BA9" w:rsidP="00A93BA9">
      <w:pPr>
        <w:rPr>
          <w:b/>
          <w:bCs/>
          <w:iCs/>
          <w:sz w:val="28"/>
          <w:szCs w:val="28"/>
          <w:lang w:val="uk-UA"/>
        </w:rPr>
      </w:pPr>
    </w:p>
    <w:p w:rsidR="00A93BA9" w:rsidRDefault="00A93BA9" w:rsidP="00A93BA9">
      <w:pPr>
        <w:spacing w:line="216" w:lineRule="auto"/>
        <w:rPr>
          <w:b/>
          <w:bCs/>
          <w:iCs/>
          <w:sz w:val="28"/>
          <w:szCs w:val="28"/>
          <w:lang w:val="uk-UA"/>
        </w:rPr>
      </w:pPr>
    </w:p>
    <w:p w:rsidR="00A93BA9" w:rsidRDefault="00A93BA9" w:rsidP="00A93BA9">
      <w:pPr>
        <w:spacing w:line="216" w:lineRule="auto"/>
        <w:rPr>
          <w:b/>
          <w:bCs/>
          <w:iCs/>
          <w:sz w:val="28"/>
          <w:szCs w:val="28"/>
          <w:lang w:val="uk-UA"/>
        </w:rPr>
      </w:pPr>
      <w:r w:rsidRPr="008E2A35">
        <w:rPr>
          <w:b/>
          <w:bCs/>
          <w:iCs/>
          <w:sz w:val="28"/>
          <w:szCs w:val="28"/>
          <w:lang w:val="uk-UA"/>
        </w:rPr>
        <w:t>Про хід</w:t>
      </w:r>
      <w:r>
        <w:rPr>
          <w:b/>
          <w:bCs/>
          <w:iCs/>
          <w:sz w:val="28"/>
          <w:szCs w:val="28"/>
          <w:lang w:val="uk-UA"/>
        </w:rPr>
        <w:t xml:space="preserve"> виконання міської Програми розвитку тротуарів та пішохідних</w:t>
      </w:r>
    </w:p>
    <w:p w:rsidR="00A93BA9" w:rsidRPr="008E2A35" w:rsidRDefault="00A93BA9" w:rsidP="00A93BA9">
      <w:pPr>
        <w:spacing w:line="216" w:lineRule="auto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доріжок комунальної власності міста Охтирка на 2017-2020 роки</w:t>
      </w:r>
    </w:p>
    <w:p w:rsidR="00A93BA9" w:rsidRPr="00C72101" w:rsidRDefault="00A93BA9" w:rsidP="00A93BA9">
      <w:pPr>
        <w:rPr>
          <w:bCs/>
          <w:iCs/>
          <w:lang w:val="uk-UA"/>
        </w:rPr>
      </w:pPr>
    </w:p>
    <w:p w:rsidR="00A93BA9" w:rsidRPr="00C57759" w:rsidRDefault="00A93BA9" w:rsidP="00A93BA9">
      <w:pPr>
        <w:spacing w:line="228" w:lineRule="auto"/>
        <w:jc w:val="both"/>
        <w:rPr>
          <w:sz w:val="27"/>
          <w:szCs w:val="27"/>
          <w:lang w:val="uk-UA"/>
        </w:rPr>
      </w:pPr>
      <w:r w:rsidRPr="00341CEF">
        <w:rPr>
          <w:sz w:val="27"/>
          <w:szCs w:val="27"/>
          <w:lang w:val="uk-UA"/>
        </w:rPr>
        <w:tab/>
      </w:r>
      <w:r w:rsidRPr="00C57759">
        <w:rPr>
          <w:sz w:val="27"/>
          <w:szCs w:val="27"/>
          <w:lang w:val="uk-UA"/>
        </w:rPr>
        <w:t xml:space="preserve">Заслухавши інформацію Управління капітального будівництва та житлово-комунального господарства </w:t>
      </w:r>
      <w:r>
        <w:rPr>
          <w:sz w:val="27"/>
          <w:szCs w:val="27"/>
          <w:lang w:val="uk-UA"/>
        </w:rPr>
        <w:t>Охтирської міської ради</w:t>
      </w:r>
      <w:r w:rsidRPr="00C57759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за 2018 рік </w:t>
      </w:r>
      <w:r w:rsidRPr="00C57759">
        <w:rPr>
          <w:sz w:val="27"/>
          <w:szCs w:val="27"/>
          <w:lang w:val="uk-UA"/>
        </w:rPr>
        <w:t xml:space="preserve">про хід виконання міської Програми розвитку тротуарів та пішохідних доріжок комунальної власності міста Охтирка на 2017-2020 роки, затвердженої рішенням Охтирської міської ради від 22.12.2016 </w:t>
      </w:r>
      <w:r>
        <w:rPr>
          <w:sz w:val="27"/>
          <w:szCs w:val="27"/>
          <w:lang w:val="uk-UA"/>
        </w:rPr>
        <w:t xml:space="preserve">   </w:t>
      </w:r>
      <w:r w:rsidRPr="00C57759">
        <w:rPr>
          <w:sz w:val="27"/>
          <w:szCs w:val="27"/>
          <w:lang w:val="uk-UA"/>
        </w:rPr>
        <w:t>№ 580-МР,  відповідно до п.11 ч.1 ст.26  Закону України «Про місцеве самоврядування в Україні»,  керуючись ч. 1 ст. 59 Закону України «Про місцеве самоврядування в Україні», міська рада вирішила:</w:t>
      </w:r>
    </w:p>
    <w:p w:rsidR="00A93BA9" w:rsidRPr="00C57759" w:rsidRDefault="00A93BA9" w:rsidP="00A93BA9">
      <w:pPr>
        <w:numPr>
          <w:ilvl w:val="0"/>
          <w:numId w:val="1"/>
        </w:numPr>
        <w:tabs>
          <w:tab w:val="clear" w:pos="750"/>
        </w:tabs>
        <w:spacing w:line="228" w:lineRule="auto"/>
        <w:ind w:left="0" w:firstLine="720"/>
        <w:jc w:val="both"/>
        <w:rPr>
          <w:sz w:val="27"/>
          <w:szCs w:val="27"/>
          <w:lang w:val="uk-UA"/>
        </w:rPr>
      </w:pPr>
      <w:r w:rsidRPr="00C57759">
        <w:rPr>
          <w:sz w:val="27"/>
          <w:szCs w:val="27"/>
          <w:lang w:val="uk-UA"/>
        </w:rPr>
        <w:t>Інформацію Управління капітального будівництва та житлово-комунального господарства</w:t>
      </w:r>
      <w:r>
        <w:rPr>
          <w:sz w:val="27"/>
          <w:szCs w:val="27"/>
          <w:lang w:val="uk-UA"/>
        </w:rPr>
        <w:t xml:space="preserve"> Охтирської міської ради</w:t>
      </w:r>
      <w:r w:rsidRPr="00C57759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за 2018 рік </w:t>
      </w:r>
      <w:r w:rsidRPr="00C57759">
        <w:rPr>
          <w:sz w:val="27"/>
          <w:szCs w:val="27"/>
          <w:lang w:val="uk-UA"/>
        </w:rPr>
        <w:t>про хід виконання міської Програми розвитку тротуарів та пішохідних доріжок комунальної власності міста Охтирка на 2017-2020 роки  взяти до відома (додається).</w:t>
      </w:r>
    </w:p>
    <w:p w:rsidR="00A93BA9" w:rsidRPr="00C57759" w:rsidRDefault="00A93BA9" w:rsidP="00A93BA9">
      <w:pPr>
        <w:numPr>
          <w:ilvl w:val="0"/>
          <w:numId w:val="1"/>
        </w:numPr>
        <w:tabs>
          <w:tab w:val="clear" w:pos="750"/>
        </w:tabs>
        <w:spacing w:line="228" w:lineRule="auto"/>
        <w:ind w:left="0" w:firstLine="720"/>
        <w:jc w:val="both"/>
        <w:rPr>
          <w:sz w:val="27"/>
          <w:szCs w:val="27"/>
          <w:lang w:val="uk-UA"/>
        </w:rPr>
      </w:pPr>
      <w:r w:rsidRPr="00C57759">
        <w:rPr>
          <w:sz w:val="27"/>
          <w:szCs w:val="27"/>
          <w:lang w:val="uk-UA"/>
        </w:rPr>
        <w:t>Управлінню капітального будівництва та житлово-комунального господарства (Демиденко О.В.) продовжити виконання заходів передбачених  міською Програмою розвитку тротуарів та пішохідних доріжок комунальної власності міста Охтирка на 2017-2020 роки</w:t>
      </w:r>
      <w:r w:rsidRPr="00C57759">
        <w:rPr>
          <w:bCs/>
          <w:iCs/>
          <w:sz w:val="27"/>
          <w:szCs w:val="27"/>
          <w:lang w:val="uk-UA"/>
        </w:rPr>
        <w:t>.</w:t>
      </w:r>
    </w:p>
    <w:p w:rsidR="00A93BA9" w:rsidRPr="00C57759" w:rsidRDefault="00A93BA9" w:rsidP="00A93BA9">
      <w:pPr>
        <w:ind w:left="360"/>
        <w:jc w:val="both"/>
        <w:rPr>
          <w:sz w:val="27"/>
          <w:szCs w:val="27"/>
          <w:lang w:val="uk-UA"/>
        </w:rPr>
      </w:pPr>
    </w:p>
    <w:p w:rsidR="00A93BA9" w:rsidRDefault="00A93BA9" w:rsidP="00A93BA9">
      <w:pPr>
        <w:jc w:val="center"/>
        <w:rPr>
          <w:b/>
          <w:sz w:val="27"/>
          <w:szCs w:val="27"/>
          <w:lang w:val="uk-UA"/>
        </w:rPr>
      </w:pPr>
    </w:p>
    <w:p w:rsidR="00A93BA9" w:rsidRDefault="00A93BA9" w:rsidP="00A93BA9">
      <w:pPr>
        <w:jc w:val="center"/>
        <w:rPr>
          <w:b/>
          <w:sz w:val="27"/>
          <w:szCs w:val="27"/>
          <w:lang w:val="uk-UA"/>
        </w:rPr>
      </w:pPr>
    </w:p>
    <w:p w:rsidR="0015549D" w:rsidRDefault="00A93BA9" w:rsidP="00A93BA9">
      <w:pPr>
        <w:jc w:val="center"/>
        <w:rPr>
          <w:b/>
          <w:sz w:val="27"/>
          <w:szCs w:val="27"/>
          <w:lang w:val="uk-UA"/>
        </w:rPr>
      </w:pPr>
      <w:r w:rsidRPr="00C57759">
        <w:rPr>
          <w:b/>
          <w:sz w:val="27"/>
          <w:szCs w:val="27"/>
          <w:lang w:val="uk-UA"/>
        </w:rPr>
        <w:t>Міський голова</w:t>
      </w:r>
      <w:r w:rsidRPr="00C57759">
        <w:rPr>
          <w:b/>
          <w:sz w:val="27"/>
          <w:szCs w:val="27"/>
          <w:lang w:val="uk-UA"/>
        </w:rPr>
        <w:tab/>
      </w:r>
      <w:r w:rsidRPr="00C57759">
        <w:rPr>
          <w:b/>
          <w:sz w:val="27"/>
          <w:szCs w:val="27"/>
          <w:lang w:val="uk-UA"/>
        </w:rPr>
        <w:tab/>
      </w:r>
      <w:r w:rsidRPr="00C57759">
        <w:rPr>
          <w:b/>
          <w:sz w:val="27"/>
          <w:szCs w:val="27"/>
          <w:lang w:val="uk-UA"/>
        </w:rPr>
        <w:tab/>
        <w:t xml:space="preserve">                    </w:t>
      </w:r>
      <w:r w:rsidRPr="00C57759">
        <w:rPr>
          <w:b/>
          <w:sz w:val="27"/>
          <w:szCs w:val="27"/>
          <w:lang w:val="uk-UA"/>
        </w:rPr>
        <w:tab/>
        <w:t xml:space="preserve">                             </w:t>
      </w:r>
      <w:r>
        <w:rPr>
          <w:b/>
          <w:sz w:val="27"/>
          <w:szCs w:val="27"/>
          <w:lang w:val="uk-UA"/>
        </w:rPr>
        <w:t xml:space="preserve">   </w:t>
      </w:r>
      <w:r w:rsidRPr="00C57759">
        <w:rPr>
          <w:b/>
          <w:sz w:val="27"/>
          <w:szCs w:val="27"/>
          <w:lang w:val="uk-UA"/>
        </w:rPr>
        <w:t xml:space="preserve"> </w:t>
      </w:r>
      <w:r>
        <w:rPr>
          <w:b/>
          <w:sz w:val="27"/>
          <w:szCs w:val="27"/>
          <w:lang w:val="uk-UA"/>
        </w:rPr>
        <w:t xml:space="preserve">  </w:t>
      </w:r>
      <w:r w:rsidRPr="00C57759">
        <w:rPr>
          <w:b/>
          <w:sz w:val="27"/>
          <w:szCs w:val="27"/>
          <w:lang w:val="uk-UA"/>
        </w:rPr>
        <w:t>І. АЛЄКСЄЄВ</w:t>
      </w:r>
    </w:p>
    <w:p w:rsidR="00A93BA9" w:rsidRDefault="00A93BA9" w:rsidP="00A93BA9">
      <w:pPr>
        <w:jc w:val="center"/>
        <w:rPr>
          <w:b/>
          <w:sz w:val="27"/>
          <w:szCs w:val="27"/>
          <w:lang w:val="uk-UA"/>
        </w:rPr>
      </w:pPr>
    </w:p>
    <w:p w:rsidR="00A93BA9" w:rsidRDefault="00A93BA9" w:rsidP="00A93BA9">
      <w:pPr>
        <w:jc w:val="center"/>
        <w:rPr>
          <w:b/>
          <w:sz w:val="27"/>
          <w:szCs w:val="27"/>
          <w:lang w:val="uk-UA"/>
        </w:rPr>
      </w:pPr>
    </w:p>
    <w:p w:rsidR="00A93BA9" w:rsidRDefault="00A93BA9" w:rsidP="00A93BA9">
      <w:pPr>
        <w:jc w:val="center"/>
        <w:rPr>
          <w:b/>
          <w:sz w:val="27"/>
          <w:szCs w:val="27"/>
          <w:lang w:val="uk-UA"/>
        </w:rPr>
      </w:pPr>
    </w:p>
    <w:p w:rsidR="00A93BA9" w:rsidRDefault="00A93BA9" w:rsidP="00A93BA9">
      <w:pPr>
        <w:jc w:val="center"/>
        <w:rPr>
          <w:b/>
          <w:sz w:val="27"/>
          <w:szCs w:val="27"/>
          <w:lang w:val="uk-UA"/>
        </w:rPr>
      </w:pPr>
    </w:p>
    <w:p w:rsidR="00A93BA9" w:rsidRDefault="00A93BA9" w:rsidP="00A93BA9">
      <w:pPr>
        <w:jc w:val="center"/>
        <w:rPr>
          <w:b/>
          <w:sz w:val="27"/>
          <w:szCs w:val="27"/>
          <w:lang w:val="uk-UA"/>
        </w:rPr>
      </w:pPr>
    </w:p>
    <w:p w:rsidR="00A93BA9" w:rsidRDefault="00A93BA9" w:rsidP="00A93BA9">
      <w:pPr>
        <w:jc w:val="center"/>
        <w:rPr>
          <w:b/>
          <w:sz w:val="27"/>
          <w:szCs w:val="27"/>
          <w:lang w:val="uk-UA"/>
        </w:rPr>
      </w:pPr>
    </w:p>
    <w:p w:rsidR="00A93BA9" w:rsidRDefault="00A93BA9" w:rsidP="00A93BA9">
      <w:pPr>
        <w:jc w:val="center"/>
        <w:rPr>
          <w:b/>
          <w:sz w:val="27"/>
          <w:szCs w:val="27"/>
          <w:lang w:val="uk-UA"/>
        </w:rPr>
      </w:pPr>
    </w:p>
    <w:p w:rsidR="00A93BA9" w:rsidRDefault="00A93BA9" w:rsidP="00A93BA9">
      <w:pPr>
        <w:jc w:val="center"/>
        <w:rPr>
          <w:b/>
          <w:sz w:val="27"/>
          <w:szCs w:val="27"/>
          <w:lang w:val="uk-UA"/>
        </w:rPr>
      </w:pPr>
    </w:p>
    <w:p w:rsidR="00A93BA9" w:rsidRDefault="00A93BA9" w:rsidP="00A93BA9">
      <w:pPr>
        <w:jc w:val="center"/>
        <w:rPr>
          <w:b/>
          <w:sz w:val="27"/>
          <w:szCs w:val="27"/>
          <w:lang w:val="uk-UA"/>
        </w:rPr>
      </w:pPr>
    </w:p>
    <w:p w:rsidR="00A93BA9" w:rsidRDefault="00A93BA9" w:rsidP="00A93BA9">
      <w:pPr>
        <w:jc w:val="center"/>
        <w:rPr>
          <w:b/>
          <w:sz w:val="27"/>
          <w:szCs w:val="27"/>
          <w:lang w:val="uk-UA"/>
        </w:rPr>
      </w:pPr>
    </w:p>
    <w:p w:rsidR="00A93BA9" w:rsidRDefault="00A93BA9" w:rsidP="00A93BA9">
      <w:pPr>
        <w:jc w:val="center"/>
        <w:rPr>
          <w:b/>
          <w:sz w:val="27"/>
          <w:szCs w:val="27"/>
          <w:lang w:val="uk-UA"/>
        </w:rPr>
      </w:pPr>
    </w:p>
    <w:p w:rsidR="00A93BA9" w:rsidRDefault="00A93BA9" w:rsidP="00A93BA9">
      <w:pPr>
        <w:jc w:val="center"/>
        <w:rPr>
          <w:b/>
          <w:sz w:val="28"/>
          <w:szCs w:val="28"/>
          <w:lang w:val="uk-UA"/>
        </w:rPr>
      </w:pPr>
    </w:p>
    <w:p w:rsidR="00A93BA9" w:rsidRDefault="00A93BA9" w:rsidP="00A93BA9">
      <w:pPr>
        <w:jc w:val="center"/>
        <w:rPr>
          <w:b/>
          <w:sz w:val="28"/>
          <w:szCs w:val="28"/>
          <w:lang w:val="uk-UA"/>
        </w:rPr>
      </w:pPr>
    </w:p>
    <w:p w:rsidR="00A93BA9" w:rsidRDefault="00A93BA9" w:rsidP="00A93BA9">
      <w:pPr>
        <w:jc w:val="center"/>
        <w:rPr>
          <w:b/>
          <w:sz w:val="28"/>
          <w:szCs w:val="28"/>
          <w:lang w:val="uk-UA"/>
        </w:rPr>
      </w:pPr>
    </w:p>
    <w:p w:rsidR="00A93BA9" w:rsidRDefault="00A93BA9" w:rsidP="00A93BA9">
      <w:pPr>
        <w:jc w:val="center"/>
        <w:rPr>
          <w:b/>
          <w:sz w:val="28"/>
          <w:szCs w:val="28"/>
          <w:lang w:val="uk-UA"/>
        </w:rPr>
      </w:pPr>
    </w:p>
    <w:p w:rsidR="00A93BA9" w:rsidRDefault="00A93BA9" w:rsidP="00A93BA9">
      <w:pPr>
        <w:jc w:val="center"/>
        <w:rPr>
          <w:b/>
          <w:sz w:val="28"/>
          <w:szCs w:val="28"/>
          <w:lang w:val="uk-UA"/>
        </w:rPr>
      </w:pPr>
      <w:r w:rsidRPr="00261255">
        <w:rPr>
          <w:b/>
          <w:sz w:val="28"/>
          <w:szCs w:val="28"/>
          <w:lang w:val="uk-UA"/>
        </w:rPr>
        <w:lastRenderedPageBreak/>
        <w:t>І</w:t>
      </w:r>
      <w:r>
        <w:rPr>
          <w:b/>
          <w:sz w:val="28"/>
          <w:szCs w:val="28"/>
          <w:lang w:val="uk-UA"/>
        </w:rPr>
        <w:t xml:space="preserve">нформація </w:t>
      </w:r>
      <w:r w:rsidRPr="00261255">
        <w:rPr>
          <w:b/>
          <w:sz w:val="28"/>
          <w:szCs w:val="28"/>
          <w:lang w:val="uk-UA"/>
        </w:rPr>
        <w:t xml:space="preserve">про хід виконання </w:t>
      </w:r>
      <w:r>
        <w:rPr>
          <w:b/>
          <w:sz w:val="28"/>
          <w:szCs w:val="28"/>
          <w:lang w:val="uk-UA"/>
        </w:rPr>
        <w:t xml:space="preserve">в 2018 році міської Програми розвитку тротуарів та пішохідних доріжок  комунальної власності </w:t>
      </w:r>
    </w:p>
    <w:p w:rsidR="00A93BA9" w:rsidRPr="00261255" w:rsidRDefault="00A93BA9" w:rsidP="00A93BA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міста Охтирка на 2017-2020 роки</w:t>
      </w:r>
    </w:p>
    <w:p w:rsidR="00A93BA9" w:rsidRPr="00261255" w:rsidRDefault="00A93BA9" w:rsidP="00A93BA9">
      <w:pPr>
        <w:ind w:right="222"/>
        <w:jc w:val="center"/>
        <w:rPr>
          <w:b/>
          <w:sz w:val="28"/>
          <w:szCs w:val="28"/>
          <w:lang w:val="uk-UA"/>
        </w:rPr>
      </w:pPr>
    </w:p>
    <w:p w:rsidR="00A93BA9" w:rsidRPr="00A93BA9" w:rsidRDefault="00A93BA9" w:rsidP="00A93BA9">
      <w:pPr>
        <w:spacing w:line="252" w:lineRule="auto"/>
        <w:ind w:right="221"/>
        <w:jc w:val="both"/>
        <w:rPr>
          <w:sz w:val="27"/>
          <w:szCs w:val="27"/>
          <w:lang w:val="uk-UA"/>
        </w:rPr>
      </w:pPr>
      <w:r w:rsidRPr="000128DA">
        <w:rPr>
          <w:sz w:val="26"/>
          <w:szCs w:val="26"/>
          <w:lang w:val="uk-UA"/>
        </w:rPr>
        <w:tab/>
      </w:r>
      <w:r w:rsidRPr="00A93BA9">
        <w:rPr>
          <w:sz w:val="27"/>
          <w:szCs w:val="27"/>
          <w:lang w:val="uk-UA"/>
        </w:rPr>
        <w:t xml:space="preserve">Відповідно до заходів щодо забезпечення виконання завдань Програми розвитку тротуарів та пішохідних доріжок комунальної власності міста Охтирка на 2017-2020 роки (прогнозований обсяг фінансування) та Програми економічного і соціального розвитку міста Охтирка, на протязі минулого року в місті було виконано капітальний ремонт тротуарів по вулиці Гоголя (від вулиці Широкої до провулку Урожайний), по провулку Сумському (навпроти ЗОШ №2), по вулиці </w:t>
      </w:r>
      <w:proofErr w:type="spellStart"/>
      <w:r w:rsidRPr="00A93BA9">
        <w:rPr>
          <w:sz w:val="27"/>
          <w:szCs w:val="27"/>
          <w:lang w:val="uk-UA"/>
        </w:rPr>
        <w:t>Батюка</w:t>
      </w:r>
      <w:proofErr w:type="spellEnd"/>
      <w:r w:rsidRPr="00A93BA9">
        <w:rPr>
          <w:sz w:val="27"/>
          <w:szCs w:val="27"/>
          <w:lang w:val="uk-UA"/>
        </w:rPr>
        <w:t>, по вулиці Перемоги (від вулиці Миколи Хвильового до провулку Михайленка).</w:t>
      </w:r>
    </w:p>
    <w:p w:rsidR="00A93BA9" w:rsidRPr="00A93BA9" w:rsidRDefault="00A93BA9" w:rsidP="00A93BA9">
      <w:pPr>
        <w:spacing w:line="252" w:lineRule="auto"/>
        <w:ind w:right="221" w:firstLine="360"/>
        <w:jc w:val="both"/>
        <w:rPr>
          <w:sz w:val="27"/>
          <w:szCs w:val="27"/>
          <w:lang w:val="uk-UA"/>
        </w:rPr>
      </w:pPr>
      <w:r w:rsidRPr="00A93BA9">
        <w:rPr>
          <w:sz w:val="27"/>
          <w:szCs w:val="27"/>
          <w:lang w:val="uk-UA"/>
        </w:rPr>
        <w:tab/>
        <w:t xml:space="preserve">На дані об’єкти було виготовлено проектно-кошторисну документацію, проведено державну експертизу проектів, та виконані роботи згідно проектно-кошторисної документації. </w:t>
      </w:r>
    </w:p>
    <w:p w:rsidR="00A93BA9" w:rsidRPr="00A93BA9" w:rsidRDefault="00A93BA9" w:rsidP="00A93BA9">
      <w:pPr>
        <w:spacing w:line="252" w:lineRule="auto"/>
        <w:ind w:right="221" w:firstLine="709"/>
        <w:jc w:val="both"/>
        <w:rPr>
          <w:sz w:val="27"/>
          <w:szCs w:val="27"/>
          <w:lang w:val="uk-UA"/>
        </w:rPr>
      </w:pPr>
      <w:r w:rsidRPr="00A93BA9">
        <w:rPr>
          <w:sz w:val="27"/>
          <w:szCs w:val="27"/>
          <w:lang w:val="uk-UA"/>
        </w:rPr>
        <w:t xml:space="preserve">Капітальний ремонт вищеозначених тротуарів виконувався із застосуванням технології улаштування покриття з </w:t>
      </w:r>
      <w:proofErr w:type="spellStart"/>
      <w:r w:rsidRPr="00A93BA9">
        <w:rPr>
          <w:sz w:val="27"/>
          <w:szCs w:val="27"/>
          <w:lang w:val="uk-UA"/>
        </w:rPr>
        <w:t>дрібнорозмірних</w:t>
      </w:r>
      <w:proofErr w:type="spellEnd"/>
      <w:r w:rsidRPr="00A93BA9">
        <w:rPr>
          <w:sz w:val="27"/>
          <w:szCs w:val="27"/>
          <w:lang w:val="uk-UA"/>
        </w:rPr>
        <w:t xml:space="preserve"> фігурних елементів мощення, обмежених бетонними </w:t>
      </w:r>
      <w:proofErr w:type="spellStart"/>
      <w:r w:rsidRPr="00A93BA9">
        <w:rPr>
          <w:sz w:val="27"/>
          <w:szCs w:val="27"/>
          <w:lang w:val="uk-UA"/>
        </w:rPr>
        <w:t>поребриками</w:t>
      </w:r>
      <w:proofErr w:type="spellEnd"/>
      <w:r w:rsidRPr="00A93BA9">
        <w:rPr>
          <w:sz w:val="27"/>
          <w:szCs w:val="27"/>
          <w:lang w:val="uk-UA"/>
        </w:rPr>
        <w:t xml:space="preserve">. Основні параметри створених об’єктів благоустрою та вартість виконаних робіт складають, відповідно: </w:t>
      </w:r>
    </w:p>
    <w:p w:rsidR="00A93BA9" w:rsidRPr="00A93BA9" w:rsidRDefault="00A93BA9" w:rsidP="00A93BA9">
      <w:pPr>
        <w:numPr>
          <w:ilvl w:val="0"/>
          <w:numId w:val="3"/>
        </w:numPr>
        <w:spacing w:line="252" w:lineRule="auto"/>
        <w:ind w:left="567" w:right="221" w:hanging="207"/>
        <w:jc w:val="both"/>
        <w:rPr>
          <w:sz w:val="27"/>
          <w:szCs w:val="27"/>
          <w:lang w:val="uk-UA"/>
        </w:rPr>
      </w:pPr>
      <w:r w:rsidRPr="00A93BA9">
        <w:rPr>
          <w:sz w:val="27"/>
          <w:szCs w:val="27"/>
          <w:lang w:val="uk-UA"/>
        </w:rPr>
        <w:t>Тротуар по вул. Гоголя: площа покриття ФЕМ=596 м</w:t>
      </w:r>
      <w:r w:rsidRPr="00A93BA9">
        <w:rPr>
          <w:sz w:val="27"/>
          <w:szCs w:val="27"/>
          <w:vertAlign w:val="superscript"/>
          <w:lang w:val="uk-UA"/>
        </w:rPr>
        <w:t>2</w:t>
      </w:r>
      <w:r w:rsidRPr="00A93BA9">
        <w:rPr>
          <w:sz w:val="27"/>
          <w:szCs w:val="27"/>
          <w:lang w:val="uk-UA"/>
        </w:rPr>
        <w:t xml:space="preserve">; довжина встановленого </w:t>
      </w:r>
      <w:proofErr w:type="spellStart"/>
      <w:r w:rsidRPr="00A93BA9">
        <w:rPr>
          <w:sz w:val="27"/>
          <w:szCs w:val="27"/>
          <w:lang w:val="uk-UA"/>
        </w:rPr>
        <w:t>поребрика</w:t>
      </w:r>
      <w:proofErr w:type="spellEnd"/>
      <w:r w:rsidRPr="00A93BA9">
        <w:rPr>
          <w:sz w:val="27"/>
          <w:szCs w:val="27"/>
          <w:lang w:val="uk-UA"/>
        </w:rPr>
        <w:t xml:space="preserve"> – 618,4м; загальна вартість-432,572 тис. грн;</w:t>
      </w:r>
    </w:p>
    <w:p w:rsidR="00A93BA9" w:rsidRPr="00A93BA9" w:rsidRDefault="00A93BA9" w:rsidP="00A93BA9">
      <w:pPr>
        <w:numPr>
          <w:ilvl w:val="0"/>
          <w:numId w:val="3"/>
        </w:numPr>
        <w:spacing w:line="252" w:lineRule="auto"/>
        <w:ind w:left="567" w:right="221" w:hanging="207"/>
        <w:jc w:val="both"/>
        <w:rPr>
          <w:sz w:val="27"/>
          <w:szCs w:val="27"/>
          <w:lang w:val="uk-UA"/>
        </w:rPr>
      </w:pPr>
      <w:r w:rsidRPr="00A93BA9">
        <w:rPr>
          <w:sz w:val="27"/>
          <w:szCs w:val="27"/>
          <w:lang w:val="uk-UA"/>
        </w:rPr>
        <w:t>Тротуар по пров. Сумському:  площа покриття ФЕМ=398 м</w:t>
      </w:r>
      <w:r w:rsidRPr="00A93BA9">
        <w:rPr>
          <w:sz w:val="27"/>
          <w:szCs w:val="27"/>
          <w:vertAlign w:val="superscript"/>
          <w:lang w:val="uk-UA"/>
        </w:rPr>
        <w:t>2</w:t>
      </w:r>
      <w:r w:rsidRPr="00A93BA9">
        <w:rPr>
          <w:sz w:val="27"/>
          <w:szCs w:val="27"/>
          <w:lang w:val="uk-UA"/>
        </w:rPr>
        <w:t xml:space="preserve">; довжина встановленого </w:t>
      </w:r>
      <w:proofErr w:type="spellStart"/>
      <w:r w:rsidRPr="00A93BA9">
        <w:rPr>
          <w:sz w:val="27"/>
          <w:szCs w:val="27"/>
          <w:lang w:val="uk-UA"/>
        </w:rPr>
        <w:t>поребрика</w:t>
      </w:r>
      <w:proofErr w:type="spellEnd"/>
      <w:r w:rsidRPr="00A93BA9">
        <w:rPr>
          <w:sz w:val="27"/>
          <w:szCs w:val="27"/>
          <w:lang w:val="uk-UA"/>
        </w:rPr>
        <w:t xml:space="preserve"> – 465,4м; загальна вартість-276,796 тис. грн;</w:t>
      </w:r>
    </w:p>
    <w:p w:rsidR="00A93BA9" w:rsidRPr="00A93BA9" w:rsidRDefault="00A93BA9" w:rsidP="00A93BA9">
      <w:pPr>
        <w:numPr>
          <w:ilvl w:val="0"/>
          <w:numId w:val="3"/>
        </w:numPr>
        <w:spacing w:line="252" w:lineRule="auto"/>
        <w:ind w:left="567" w:right="221" w:hanging="207"/>
        <w:jc w:val="both"/>
        <w:rPr>
          <w:sz w:val="27"/>
          <w:szCs w:val="27"/>
          <w:lang w:val="uk-UA"/>
        </w:rPr>
      </w:pPr>
      <w:r w:rsidRPr="00A93BA9">
        <w:rPr>
          <w:sz w:val="27"/>
          <w:szCs w:val="27"/>
          <w:lang w:val="uk-UA"/>
        </w:rPr>
        <w:t xml:space="preserve">Тротуар по вул. </w:t>
      </w:r>
      <w:proofErr w:type="spellStart"/>
      <w:r w:rsidRPr="00A93BA9">
        <w:rPr>
          <w:sz w:val="27"/>
          <w:szCs w:val="27"/>
          <w:lang w:val="uk-UA"/>
        </w:rPr>
        <w:t>Батюка</w:t>
      </w:r>
      <w:proofErr w:type="spellEnd"/>
      <w:r w:rsidRPr="00A93BA9">
        <w:rPr>
          <w:sz w:val="27"/>
          <w:szCs w:val="27"/>
          <w:lang w:val="uk-UA"/>
        </w:rPr>
        <w:t>: площа покриття ФЕМ=341м</w:t>
      </w:r>
      <w:r w:rsidRPr="00A93BA9">
        <w:rPr>
          <w:sz w:val="27"/>
          <w:szCs w:val="27"/>
          <w:vertAlign w:val="superscript"/>
          <w:lang w:val="uk-UA"/>
        </w:rPr>
        <w:t>2</w:t>
      </w:r>
      <w:r w:rsidRPr="00A93BA9">
        <w:rPr>
          <w:sz w:val="27"/>
          <w:szCs w:val="27"/>
          <w:lang w:val="uk-UA"/>
        </w:rPr>
        <w:t xml:space="preserve">; довжина встановленого </w:t>
      </w:r>
      <w:proofErr w:type="spellStart"/>
      <w:r w:rsidRPr="00A93BA9">
        <w:rPr>
          <w:sz w:val="27"/>
          <w:szCs w:val="27"/>
          <w:lang w:val="uk-UA"/>
        </w:rPr>
        <w:t>поребрика</w:t>
      </w:r>
      <w:proofErr w:type="spellEnd"/>
      <w:r w:rsidRPr="00A93BA9">
        <w:rPr>
          <w:sz w:val="27"/>
          <w:szCs w:val="27"/>
          <w:lang w:val="uk-UA"/>
        </w:rPr>
        <w:t xml:space="preserve"> – 293 м; загальна вартість-230,986 тис. грн;</w:t>
      </w:r>
    </w:p>
    <w:p w:rsidR="00A93BA9" w:rsidRPr="00A93BA9" w:rsidRDefault="00A93BA9" w:rsidP="00A93BA9">
      <w:pPr>
        <w:numPr>
          <w:ilvl w:val="0"/>
          <w:numId w:val="3"/>
        </w:numPr>
        <w:spacing w:line="252" w:lineRule="auto"/>
        <w:ind w:left="567" w:right="221" w:hanging="207"/>
        <w:jc w:val="both"/>
        <w:rPr>
          <w:sz w:val="27"/>
          <w:szCs w:val="27"/>
          <w:lang w:val="uk-UA"/>
        </w:rPr>
      </w:pPr>
      <w:r w:rsidRPr="00A93BA9">
        <w:rPr>
          <w:sz w:val="27"/>
          <w:szCs w:val="27"/>
          <w:lang w:val="uk-UA"/>
        </w:rPr>
        <w:t>Тротуар по вул. Перемоги: площа покриття ФЕМ=615м</w:t>
      </w:r>
      <w:r w:rsidRPr="00A93BA9">
        <w:rPr>
          <w:sz w:val="27"/>
          <w:szCs w:val="27"/>
          <w:vertAlign w:val="superscript"/>
          <w:lang w:val="uk-UA"/>
        </w:rPr>
        <w:t>2</w:t>
      </w:r>
      <w:r w:rsidRPr="00A93BA9">
        <w:rPr>
          <w:sz w:val="27"/>
          <w:szCs w:val="27"/>
          <w:lang w:val="uk-UA"/>
        </w:rPr>
        <w:t xml:space="preserve">; довжина встановленого </w:t>
      </w:r>
      <w:proofErr w:type="spellStart"/>
      <w:r w:rsidRPr="00A93BA9">
        <w:rPr>
          <w:sz w:val="27"/>
          <w:szCs w:val="27"/>
          <w:lang w:val="uk-UA"/>
        </w:rPr>
        <w:t>поребрика</w:t>
      </w:r>
      <w:proofErr w:type="spellEnd"/>
      <w:r w:rsidRPr="00A93BA9">
        <w:rPr>
          <w:sz w:val="27"/>
          <w:szCs w:val="27"/>
          <w:lang w:val="uk-UA"/>
        </w:rPr>
        <w:t xml:space="preserve"> – 438 м; загальна вартість-406,807 тис. грн</w:t>
      </w:r>
    </w:p>
    <w:p w:rsidR="00A93BA9" w:rsidRPr="00A93BA9" w:rsidRDefault="00A93BA9" w:rsidP="00A93BA9">
      <w:pPr>
        <w:spacing w:line="252" w:lineRule="auto"/>
        <w:ind w:right="221" w:firstLine="709"/>
        <w:jc w:val="both"/>
        <w:rPr>
          <w:sz w:val="27"/>
          <w:szCs w:val="27"/>
          <w:lang w:val="uk-UA"/>
        </w:rPr>
      </w:pPr>
      <w:r w:rsidRPr="00A93BA9">
        <w:rPr>
          <w:sz w:val="27"/>
          <w:szCs w:val="27"/>
          <w:lang w:val="uk-UA"/>
        </w:rPr>
        <w:t>Для запобігання передчасного руйнування тротуарів, забезпечення пропуску талих та дощових вод в ході будівництва були реалізовані заходи з водовідведення – встановлені перепускні труби з приймальними колодязями.</w:t>
      </w:r>
    </w:p>
    <w:p w:rsidR="00A93BA9" w:rsidRPr="00A93BA9" w:rsidRDefault="00A93BA9" w:rsidP="00A93BA9">
      <w:pPr>
        <w:spacing w:line="252" w:lineRule="auto"/>
        <w:ind w:right="221"/>
        <w:jc w:val="both"/>
        <w:rPr>
          <w:sz w:val="27"/>
          <w:szCs w:val="27"/>
          <w:lang w:val="uk-UA"/>
        </w:rPr>
      </w:pPr>
      <w:r w:rsidRPr="00A93BA9">
        <w:rPr>
          <w:sz w:val="27"/>
          <w:szCs w:val="27"/>
          <w:lang w:val="uk-UA"/>
        </w:rPr>
        <w:tab/>
        <w:t xml:space="preserve">Виконання заходів Програми розвитку тротуарів та пішохідних доріжок комунальної власності міста Охтирка на 2017-2020 роки продовжується. Програмою економічного і соціального розвитку міста Охтирка на 2019 рік передбачений капітальний ремонт тротуарів по вулицям Перемоги – на ділянках від площі Успенської до вулиці Велика Зарічна та від провулку Михайленка до вулиці Танкістів – </w:t>
      </w:r>
      <w:proofErr w:type="spellStart"/>
      <w:r w:rsidRPr="00A93BA9">
        <w:rPr>
          <w:sz w:val="27"/>
          <w:szCs w:val="27"/>
          <w:lang w:val="uk-UA"/>
        </w:rPr>
        <w:t>Кантемирівців</w:t>
      </w:r>
      <w:proofErr w:type="spellEnd"/>
      <w:r w:rsidRPr="00A93BA9">
        <w:rPr>
          <w:sz w:val="27"/>
          <w:szCs w:val="27"/>
          <w:lang w:val="uk-UA"/>
        </w:rPr>
        <w:t xml:space="preserve">, провулку </w:t>
      </w:r>
      <w:proofErr w:type="spellStart"/>
      <w:r w:rsidRPr="00A93BA9">
        <w:rPr>
          <w:sz w:val="27"/>
          <w:szCs w:val="27"/>
          <w:lang w:val="uk-UA"/>
        </w:rPr>
        <w:t>Юріївському</w:t>
      </w:r>
      <w:proofErr w:type="spellEnd"/>
      <w:r w:rsidRPr="00A93BA9">
        <w:rPr>
          <w:sz w:val="27"/>
          <w:szCs w:val="27"/>
          <w:lang w:val="uk-UA"/>
        </w:rPr>
        <w:t xml:space="preserve"> на загальну суму 1200,0 тис грн.</w:t>
      </w:r>
    </w:p>
    <w:p w:rsidR="00A93BA9" w:rsidRPr="00A93BA9" w:rsidRDefault="00A93BA9" w:rsidP="00A93BA9">
      <w:pPr>
        <w:spacing w:line="252" w:lineRule="auto"/>
        <w:ind w:right="221" w:firstLine="709"/>
        <w:jc w:val="both"/>
        <w:rPr>
          <w:sz w:val="27"/>
          <w:szCs w:val="27"/>
          <w:lang w:val="uk-UA"/>
        </w:rPr>
      </w:pPr>
      <w:r w:rsidRPr="00A93BA9">
        <w:rPr>
          <w:sz w:val="27"/>
          <w:szCs w:val="27"/>
          <w:lang w:val="uk-UA"/>
        </w:rPr>
        <w:t>На даний час вже проведені попередні визначення конфігурації пішохідних доріжок, виготовляється проектно-кошторисна документація.</w:t>
      </w:r>
    </w:p>
    <w:p w:rsidR="00A93BA9" w:rsidRPr="00A93BA9" w:rsidRDefault="00A93BA9" w:rsidP="00A93BA9">
      <w:pPr>
        <w:spacing w:line="252" w:lineRule="auto"/>
        <w:ind w:right="221" w:firstLine="709"/>
        <w:jc w:val="both"/>
        <w:rPr>
          <w:sz w:val="27"/>
          <w:szCs w:val="27"/>
          <w:lang w:val="uk-UA"/>
        </w:rPr>
      </w:pPr>
      <w:r w:rsidRPr="00A93BA9">
        <w:rPr>
          <w:sz w:val="27"/>
          <w:szCs w:val="27"/>
          <w:lang w:val="uk-UA"/>
        </w:rPr>
        <w:t>Виконання Програми розвитку тротуарів та пішохідних доріжок комунальної власності міста Охтирка на 2017-2020 роки триває.</w:t>
      </w:r>
    </w:p>
    <w:p w:rsidR="00A93BA9" w:rsidRPr="00A93BA9" w:rsidRDefault="00A93BA9" w:rsidP="00A93BA9">
      <w:pPr>
        <w:spacing w:line="264" w:lineRule="auto"/>
        <w:ind w:right="221" w:firstLine="709"/>
        <w:jc w:val="both"/>
        <w:rPr>
          <w:sz w:val="27"/>
          <w:szCs w:val="27"/>
          <w:lang w:val="uk-UA"/>
        </w:rPr>
      </w:pPr>
    </w:p>
    <w:p w:rsidR="00A93BA9" w:rsidRPr="00A93BA9" w:rsidRDefault="00A93BA9" w:rsidP="00A93BA9">
      <w:pPr>
        <w:jc w:val="both"/>
        <w:rPr>
          <w:b/>
          <w:sz w:val="27"/>
          <w:szCs w:val="27"/>
          <w:lang w:val="uk-UA"/>
        </w:rPr>
      </w:pPr>
      <w:r w:rsidRPr="00A93BA9">
        <w:rPr>
          <w:b/>
          <w:sz w:val="27"/>
          <w:szCs w:val="27"/>
          <w:lang w:val="uk-UA"/>
        </w:rPr>
        <w:t>Начальник управління капітального</w:t>
      </w:r>
    </w:p>
    <w:p w:rsidR="00A93BA9" w:rsidRPr="00A93BA9" w:rsidRDefault="00A93BA9" w:rsidP="00A93BA9">
      <w:pPr>
        <w:jc w:val="both"/>
        <w:rPr>
          <w:b/>
          <w:sz w:val="27"/>
          <w:szCs w:val="27"/>
          <w:lang w:val="uk-UA"/>
        </w:rPr>
      </w:pPr>
      <w:r w:rsidRPr="00A93BA9">
        <w:rPr>
          <w:b/>
          <w:sz w:val="27"/>
          <w:szCs w:val="27"/>
          <w:lang w:val="uk-UA"/>
        </w:rPr>
        <w:t>будівництва та житлово-комунального</w:t>
      </w:r>
    </w:p>
    <w:p w:rsidR="00A93BA9" w:rsidRPr="00A93BA9" w:rsidRDefault="00A93BA9" w:rsidP="00A93BA9">
      <w:pPr>
        <w:jc w:val="both"/>
        <w:rPr>
          <w:sz w:val="27"/>
          <w:szCs w:val="27"/>
          <w:lang w:val="uk-UA"/>
        </w:rPr>
      </w:pPr>
      <w:r w:rsidRPr="00A93BA9">
        <w:rPr>
          <w:b/>
          <w:sz w:val="27"/>
          <w:szCs w:val="27"/>
          <w:lang w:val="uk-UA"/>
        </w:rPr>
        <w:t xml:space="preserve">господарства Охтирської міської ради       </w:t>
      </w:r>
      <w:r w:rsidRPr="00A93BA9">
        <w:rPr>
          <w:b/>
          <w:sz w:val="27"/>
          <w:szCs w:val="27"/>
          <w:lang w:val="uk-UA"/>
        </w:rPr>
        <w:tab/>
      </w:r>
      <w:r w:rsidRPr="00A93BA9">
        <w:rPr>
          <w:b/>
          <w:sz w:val="27"/>
          <w:szCs w:val="27"/>
          <w:lang w:val="uk-UA"/>
        </w:rPr>
        <w:tab/>
        <w:t xml:space="preserve">  </w:t>
      </w:r>
      <w:r w:rsidRPr="00A93BA9">
        <w:rPr>
          <w:b/>
          <w:sz w:val="27"/>
          <w:szCs w:val="27"/>
          <w:lang w:val="uk-UA"/>
        </w:rPr>
        <w:tab/>
        <w:t>О. ДЕМИДЕНКО</w:t>
      </w:r>
    </w:p>
    <w:p w:rsidR="00A93BA9" w:rsidRPr="00A93BA9" w:rsidRDefault="00A93BA9" w:rsidP="00A93BA9">
      <w:pPr>
        <w:jc w:val="both"/>
        <w:rPr>
          <w:lang w:val="uk-UA"/>
        </w:rPr>
      </w:pPr>
    </w:p>
    <w:sectPr w:rsidR="00A93BA9" w:rsidRPr="00A93BA9" w:rsidSect="00A93BA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17F7B"/>
    <w:multiLevelType w:val="hybridMultilevel"/>
    <w:tmpl w:val="852C66FC"/>
    <w:lvl w:ilvl="0" w:tplc="7C729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64CC7"/>
    <w:multiLevelType w:val="hybridMultilevel"/>
    <w:tmpl w:val="3D3A44A0"/>
    <w:lvl w:ilvl="0" w:tplc="2E7CB98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807C8010">
      <w:numFmt w:val="none"/>
      <w:lvlText w:val=""/>
      <w:lvlJc w:val="left"/>
      <w:pPr>
        <w:tabs>
          <w:tab w:val="num" w:pos="360"/>
        </w:tabs>
      </w:pPr>
    </w:lvl>
    <w:lvl w:ilvl="2" w:tplc="6EFC4BEC">
      <w:numFmt w:val="none"/>
      <w:lvlText w:val=""/>
      <w:lvlJc w:val="left"/>
      <w:pPr>
        <w:tabs>
          <w:tab w:val="num" w:pos="360"/>
        </w:tabs>
      </w:pPr>
    </w:lvl>
    <w:lvl w:ilvl="3" w:tplc="0E960CA4">
      <w:numFmt w:val="none"/>
      <w:lvlText w:val=""/>
      <w:lvlJc w:val="left"/>
      <w:pPr>
        <w:tabs>
          <w:tab w:val="num" w:pos="360"/>
        </w:tabs>
      </w:pPr>
    </w:lvl>
    <w:lvl w:ilvl="4" w:tplc="2F448CD8">
      <w:numFmt w:val="none"/>
      <w:lvlText w:val=""/>
      <w:lvlJc w:val="left"/>
      <w:pPr>
        <w:tabs>
          <w:tab w:val="num" w:pos="360"/>
        </w:tabs>
      </w:pPr>
    </w:lvl>
    <w:lvl w:ilvl="5" w:tplc="A1886BA4">
      <w:numFmt w:val="none"/>
      <w:lvlText w:val=""/>
      <w:lvlJc w:val="left"/>
      <w:pPr>
        <w:tabs>
          <w:tab w:val="num" w:pos="360"/>
        </w:tabs>
      </w:pPr>
    </w:lvl>
    <w:lvl w:ilvl="6" w:tplc="E91EE134">
      <w:numFmt w:val="none"/>
      <w:lvlText w:val=""/>
      <w:lvlJc w:val="left"/>
      <w:pPr>
        <w:tabs>
          <w:tab w:val="num" w:pos="360"/>
        </w:tabs>
      </w:pPr>
    </w:lvl>
    <w:lvl w:ilvl="7" w:tplc="22A45572">
      <w:numFmt w:val="none"/>
      <w:lvlText w:val=""/>
      <w:lvlJc w:val="left"/>
      <w:pPr>
        <w:tabs>
          <w:tab w:val="num" w:pos="360"/>
        </w:tabs>
      </w:pPr>
    </w:lvl>
    <w:lvl w:ilvl="8" w:tplc="78EA4326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64067382"/>
    <w:multiLevelType w:val="hybridMultilevel"/>
    <w:tmpl w:val="3D3A44A0"/>
    <w:lvl w:ilvl="0" w:tplc="2E7CB98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807C8010">
      <w:numFmt w:val="none"/>
      <w:lvlText w:val=""/>
      <w:lvlJc w:val="left"/>
      <w:pPr>
        <w:tabs>
          <w:tab w:val="num" w:pos="360"/>
        </w:tabs>
      </w:pPr>
    </w:lvl>
    <w:lvl w:ilvl="2" w:tplc="6EFC4BEC">
      <w:numFmt w:val="none"/>
      <w:lvlText w:val=""/>
      <w:lvlJc w:val="left"/>
      <w:pPr>
        <w:tabs>
          <w:tab w:val="num" w:pos="360"/>
        </w:tabs>
      </w:pPr>
    </w:lvl>
    <w:lvl w:ilvl="3" w:tplc="0E960CA4">
      <w:numFmt w:val="none"/>
      <w:lvlText w:val=""/>
      <w:lvlJc w:val="left"/>
      <w:pPr>
        <w:tabs>
          <w:tab w:val="num" w:pos="360"/>
        </w:tabs>
      </w:pPr>
    </w:lvl>
    <w:lvl w:ilvl="4" w:tplc="2F448CD8">
      <w:numFmt w:val="none"/>
      <w:lvlText w:val=""/>
      <w:lvlJc w:val="left"/>
      <w:pPr>
        <w:tabs>
          <w:tab w:val="num" w:pos="360"/>
        </w:tabs>
      </w:pPr>
    </w:lvl>
    <w:lvl w:ilvl="5" w:tplc="A1886BA4">
      <w:numFmt w:val="none"/>
      <w:lvlText w:val=""/>
      <w:lvlJc w:val="left"/>
      <w:pPr>
        <w:tabs>
          <w:tab w:val="num" w:pos="360"/>
        </w:tabs>
      </w:pPr>
    </w:lvl>
    <w:lvl w:ilvl="6" w:tplc="E91EE134">
      <w:numFmt w:val="none"/>
      <w:lvlText w:val=""/>
      <w:lvlJc w:val="left"/>
      <w:pPr>
        <w:tabs>
          <w:tab w:val="num" w:pos="360"/>
        </w:tabs>
      </w:pPr>
    </w:lvl>
    <w:lvl w:ilvl="7" w:tplc="22A45572">
      <w:numFmt w:val="none"/>
      <w:lvlText w:val=""/>
      <w:lvlJc w:val="left"/>
      <w:pPr>
        <w:tabs>
          <w:tab w:val="num" w:pos="360"/>
        </w:tabs>
      </w:pPr>
    </w:lvl>
    <w:lvl w:ilvl="8" w:tplc="78EA432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3BA9"/>
    <w:rsid w:val="00112654"/>
    <w:rsid w:val="0015549D"/>
    <w:rsid w:val="00274FF6"/>
    <w:rsid w:val="00560D05"/>
    <w:rsid w:val="006C2121"/>
    <w:rsid w:val="00792DD6"/>
    <w:rsid w:val="00A20998"/>
    <w:rsid w:val="00A93BA9"/>
    <w:rsid w:val="00D061CD"/>
    <w:rsid w:val="00E54369"/>
    <w:rsid w:val="00FF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75F80"/>
  <w15:docId w15:val="{75A8882D-912E-450A-86B7-B97B1C9F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B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B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Альошина Світлана Євгенівна</cp:lastModifiedBy>
  <cp:revision>4</cp:revision>
  <cp:lastPrinted>2019-06-26T14:23:00Z</cp:lastPrinted>
  <dcterms:created xsi:type="dcterms:W3CDTF">2019-06-13T09:13:00Z</dcterms:created>
  <dcterms:modified xsi:type="dcterms:W3CDTF">2019-06-26T15:05:00Z</dcterms:modified>
</cp:coreProperties>
</file>