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194" w:rsidRPr="00017B2D" w:rsidRDefault="00177194" w:rsidP="002E7BF0">
      <w:pPr>
        <w:ind w:firstLine="851"/>
        <w:jc w:val="right"/>
        <w:rPr>
          <w:rFonts w:ascii="Times New Roman" w:hAnsi="Times New Roman"/>
          <w:b/>
          <w:sz w:val="28"/>
          <w:szCs w:val="28"/>
        </w:rPr>
      </w:pPr>
      <w:r w:rsidRPr="00017B2D">
        <w:rPr>
          <w:rFonts w:ascii="Times New Roman" w:hAnsi="Times New Roman"/>
          <w:b/>
          <w:sz w:val="28"/>
          <w:szCs w:val="28"/>
        </w:rPr>
        <w:t>Проект</w:t>
      </w:r>
    </w:p>
    <w:p w:rsidR="00177194" w:rsidRPr="00017B2D" w:rsidRDefault="00177194" w:rsidP="002E7BF0">
      <w:pPr>
        <w:ind w:firstLine="851"/>
        <w:jc w:val="right"/>
        <w:rPr>
          <w:rFonts w:ascii="Times New Roman" w:hAnsi="Times New Roman"/>
          <w:b/>
          <w:sz w:val="28"/>
          <w:szCs w:val="28"/>
        </w:rPr>
      </w:pPr>
      <w:r w:rsidRPr="00017B2D">
        <w:rPr>
          <w:rFonts w:ascii="Times New Roman" w:hAnsi="Times New Roman"/>
          <w:b/>
          <w:sz w:val="28"/>
          <w:szCs w:val="28"/>
        </w:rPr>
        <w:t>Ініціатори:</w:t>
      </w:r>
    </w:p>
    <w:p w:rsidR="00177194" w:rsidRPr="00017B2D" w:rsidRDefault="00177194" w:rsidP="002E7BF0">
      <w:pPr>
        <w:ind w:firstLine="851"/>
        <w:jc w:val="right"/>
        <w:rPr>
          <w:rFonts w:ascii="Times New Roman" w:hAnsi="Times New Roman"/>
          <w:b/>
          <w:sz w:val="28"/>
          <w:szCs w:val="28"/>
        </w:rPr>
      </w:pPr>
      <w:r w:rsidRPr="00017B2D">
        <w:rPr>
          <w:rFonts w:ascii="Times New Roman" w:hAnsi="Times New Roman"/>
          <w:b/>
          <w:sz w:val="28"/>
          <w:szCs w:val="28"/>
        </w:rPr>
        <w:t>Депутати Первомайської міської ради</w:t>
      </w:r>
    </w:p>
    <w:p w:rsidR="00177194" w:rsidRPr="00017B2D" w:rsidRDefault="00177194" w:rsidP="002E7BF0">
      <w:pPr>
        <w:ind w:firstLine="851"/>
        <w:jc w:val="right"/>
        <w:rPr>
          <w:rFonts w:ascii="Times New Roman" w:hAnsi="Times New Roman"/>
          <w:b/>
          <w:sz w:val="28"/>
          <w:szCs w:val="28"/>
        </w:rPr>
      </w:pPr>
      <w:r w:rsidRPr="00017B2D">
        <w:rPr>
          <w:rFonts w:ascii="Times New Roman" w:hAnsi="Times New Roman"/>
          <w:b/>
          <w:sz w:val="28"/>
          <w:szCs w:val="28"/>
        </w:rPr>
        <w:t>Медведчук М. А.</w:t>
      </w:r>
    </w:p>
    <w:p w:rsidR="00177194" w:rsidRPr="00017B2D" w:rsidRDefault="00177194" w:rsidP="002E7BF0">
      <w:pPr>
        <w:ind w:firstLine="851"/>
        <w:jc w:val="right"/>
        <w:rPr>
          <w:rFonts w:ascii="Times New Roman" w:hAnsi="Times New Roman"/>
          <w:b/>
          <w:sz w:val="28"/>
          <w:szCs w:val="28"/>
        </w:rPr>
      </w:pPr>
      <w:r w:rsidRPr="00017B2D">
        <w:rPr>
          <w:rFonts w:ascii="Times New Roman" w:hAnsi="Times New Roman"/>
          <w:b/>
          <w:sz w:val="28"/>
          <w:szCs w:val="28"/>
        </w:rPr>
        <w:t>Шарій Є. Ю.</w:t>
      </w:r>
    </w:p>
    <w:p w:rsidR="00177194" w:rsidRPr="00017B2D" w:rsidRDefault="00177194" w:rsidP="002E7BF0">
      <w:pPr>
        <w:ind w:firstLine="851"/>
        <w:jc w:val="right"/>
        <w:rPr>
          <w:rFonts w:ascii="Times New Roman" w:hAnsi="Times New Roman"/>
          <w:b/>
          <w:sz w:val="28"/>
          <w:szCs w:val="28"/>
        </w:rPr>
      </w:pPr>
      <w:r w:rsidRPr="00017B2D">
        <w:rPr>
          <w:rFonts w:ascii="Times New Roman" w:hAnsi="Times New Roman"/>
          <w:b/>
          <w:sz w:val="28"/>
          <w:szCs w:val="28"/>
        </w:rPr>
        <w:t>Вовк В. В.</w:t>
      </w:r>
    </w:p>
    <w:p w:rsidR="00177194" w:rsidRPr="00701E52" w:rsidRDefault="00177194" w:rsidP="002E7BF0">
      <w:pPr>
        <w:ind w:firstLine="851"/>
        <w:jc w:val="center"/>
        <w:rPr>
          <w:rFonts w:ascii="Times New Roman" w:hAnsi="Times New Roman"/>
          <w:b/>
          <w:sz w:val="28"/>
          <w:szCs w:val="28"/>
        </w:rPr>
      </w:pPr>
      <w:r w:rsidRPr="00701E52">
        <w:rPr>
          <w:rFonts w:ascii="Times New Roman" w:hAnsi="Times New Roman"/>
          <w:b/>
          <w:sz w:val="28"/>
          <w:szCs w:val="28"/>
        </w:rPr>
        <w:t>ПЕРВОМАЙСЬКА  МІСЬКА  РАДА</w:t>
      </w:r>
    </w:p>
    <w:p w:rsidR="00177194" w:rsidRPr="00701E52" w:rsidRDefault="00177194" w:rsidP="002E7BF0">
      <w:pPr>
        <w:ind w:firstLine="851"/>
        <w:jc w:val="center"/>
        <w:rPr>
          <w:rFonts w:ascii="Times New Roman" w:hAnsi="Times New Roman"/>
          <w:b/>
          <w:sz w:val="28"/>
          <w:szCs w:val="28"/>
        </w:rPr>
      </w:pPr>
      <w:r w:rsidRPr="00701E52">
        <w:rPr>
          <w:rFonts w:ascii="Times New Roman" w:hAnsi="Times New Roman"/>
          <w:b/>
          <w:sz w:val="28"/>
          <w:szCs w:val="28"/>
        </w:rPr>
        <w:t>Миколаївської області</w:t>
      </w:r>
    </w:p>
    <w:p w:rsidR="00177194" w:rsidRPr="00701E52" w:rsidRDefault="00177194" w:rsidP="002E7BF0">
      <w:pPr>
        <w:ind w:firstLine="851"/>
        <w:jc w:val="center"/>
        <w:rPr>
          <w:rFonts w:ascii="Times New Roman" w:hAnsi="Times New Roman"/>
          <w:b/>
          <w:sz w:val="28"/>
          <w:szCs w:val="28"/>
        </w:rPr>
      </w:pPr>
      <w:r w:rsidRPr="00701E52">
        <w:rPr>
          <w:rFonts w:ascii="Times New Roman" w:hAnsi="Times New Roman"/>
          <w:b/>
          <w:sz w:val="28"/>
          <w:szCs w:val="28"/>
        </w:rPr>
        <w:t>___   сесія  ___  скликання</w:t>
      </w:r>
    </w:p>
    <w:p w:rsidR="00177194" w:rsidRPr="00C54FC0" w:rsidRDefault="00177194" w:rsidP="002E7BF0">
      <w:pPr>
        <w:ind w:firstLine="851"/>
        <w:jc w:val="center"/>
        <w:rPr>
          <w:rFonts w:ascii="Times New Roman" w:hAnsi="Times New Roman"/>
          <w:b/>
          <w:sz w:val="32"/>
          <w:szCs w:val="32"/>
        </w:rPr>
      </w:pPr>
      <w:r w:rsidRPr="00C54FC0">
        <w:rPr>
          <w:rFonts w:ascii="Times New Roman" w:hAnsi="Times New Roman"/>
          <w:b/>
          <w:sz w:val="32"/>
          <w:szCs w:val="32"/>
        </w:rPr>
        <w:t>Р  І  Ш  Е  Н  Н  Я</w:t>
      </w:r>
    </w:p>
    <w:p w:rsidR="00177194" w:rsidRPr="00417E43" w:rsidRDefault="00177194" w:rsidP="00701E52">
      <w:pPr>
        <w:rPr>
          <w:rFonts w:ascii="Times New Roman" w:hAnsi="Times New Roman"/>
          <w:b/>
          <w:sz w:val="26"/>
          <w:szCs w:val="26"/>
        </w:rPr>
      </w:pPr>
      <w:r w:rsidRPr="00417E43">
        <w:rPr>
          <w:rFonts w:ascii="Times New Roman" w:hAnsi="Times New Roman"/>
          <w:b/>
          <w:sz w:val="26"/>
          <w:szCs w:val="26"/>
        </w:rPr>
        <w:t>___.___.2016 року №  ___</w:t>
      </w:r>
    </w:p>
    <w:p w:rsidR="00177194" w:rsidRPr="00417E43" w:rsidRDefault="00177194" w:rsidP="00701E52">
      <w:pPr>
        <w:rPr>
          <w:rFonts w:ascii="Times New Roman" w:hAnsi="Times New Roman"/>
          <w:b/>
          <w:sz w:val="26"/>
          <w:szCs w:val="26"/>
        </w:rPr>
      </w:pPr>
      <w:r w:rsidRPr="00417E43">
        <w:rPr>
          <w:rFonts w:ascii="Times New Roman" w:hAnsi="Times New Roman"/>
          <w:b/>
          <w:sz w:val="26"/>
          <w:szCs w:val="26"/>
        </w:rPr>
        <w:t xml:space="preserve">м. Первомайськ   </w:t>
      </w:r>
    </w:p>
    <w:p w:rsidR="00177194" w:rsidRPr="00A80FF1" w:rsidRDefault="00177194" w:rsidP="002E7BF0">
      <w:pPr>
        <w:ind w:firstLine="851"/>
        <w:rPr>
          <w:rFonts w:ascii="Times New Roman" w:hAnsi="Times New Roman"/>
          <w:sz w:val="28"/>
          <w:szCs w:val="28"/>
        </w:rPr>
      </w:pPr>
    </w:p>
    <w:p w:rsidR="00177194" w:rsidRPr="00417E43" w:rsidRDefault="00177194" w:rsidP="00701E52">
      <w:pPr>
        <w:rPr>
          <w:rFonts w:ascii="Times New Roman" w:hAnsi="Times New Roman"/>
          <w:b/>
          <w:sz w:val="26"/>
          <w:szCs w:val="26"/>
        </w:rPr>
      </w:pPr>
      <w:r w:rsidRPr="00417E43">
        <w:rPr>
          <w:rFonts w:ascii="Times New Roman" w:hAnsi="Times New Roman"/>
          <w:b/>
          <w:sz w:val="26"/>
          <w:szCs w:val="26"/>
        </w:rPr>
        <w:t xml:space="preserve">Про затвердження Положення про </w:t>
      </w:r>
    </w:p>
    <w:p w:rsidR="00177194" w:rsidRPr="00417E43" w:rsidRDefault="00177194" w:rsidP="00701E52">
      <w:pPr>
        <w:rPr>
          <w:rFonts w:ascii="Times New Roman" w:hAnsi="Times New Roman"/>
          <w:b/>
          <w:sz w:val="26"/>
          <w:szCs w:val="26"/>
        </w:rPr>
      </w:pPr>
      <w:r w:rsidRPr="00417E43">
        <w:rPr>
          <w:rFonts w:ascii="Times New Roman" w:hAnsi="Times New Roman"/>
          <w:b/>
          <w:sz w:val="26"/>
          <w:szCs w:val="26"/>
        </w:rPr>
        <w:t xml:space="preserve">офіційний сайт Первомайської міської ради </w:t>
      </w:r>
    </w:p>
    <w:p w:rsidR="00177194" w:rsidRPr="00417E43" w:rsidRDefault="00177194" w:rsidP="00701E52">
      <w:pPr>
        <w:rPr>
          <w:rFonts w:ascii="Times New Roman" w:hAnsi="Times New Roman"/>
          <w:b/>
          <w:sz w:val="26"/>
          <w:szCs w:val="26"/>
        </w:rPr>
      </w:pPr>
      <w:r w:rsidRPr="00417E43">
        <w:rPr>
          <w:rFonts w:ascii="Times New Roman" w:hAnsi="Times New Roman"/>
          <w:b/>
          <w:sz w:val="26"/>
          <w:szCs w:val="26"/>
        </w:rPr>
        <w:t xml:space="preserve">та оприлюднення інформації, що знаходиться </w:t>
      </w:r>
    </w:p>
    <w:p w:rsidR="00177194" w:rsidRPr="00417E43" w:rsidRDefault="00177194" w:rsidP="00701E52">
      <w:pPr>
        <w:rPr>
          <w:rFonts w:ascii="Times New Roman" w:hAnsi="Times New Roman"/>
          <w:b/>
          <w:sz w:val="26"/>
          <w:szCs w:val="26"/>
        </w:rPr>
      </w:pPr>
      <w:r w:rsidRPr="00417E43">
        <w:rPr>
          <w:rFonts w:ascii="Times New Roman" w:hAnsi="Times New Roman"/>
          <w:b/>
          <w:sz w:val="26"/>
          <w:szCs w:val="26"/>
        </w:rPr>
        <w:t>у володінні міської ради та її виконавчого комітету</w:t>
      </w:r>
    </w:p>
    <w:p w:rsidR="00177194" w:rsidRPr="00A80FF1" w:rsidRDefault="00177194" w:rsidP="008159CE">
      <w:pPr>
        <w:ind w:firstLine="851"/>
        <w:rPr>
          <w:rFonts w:ascii="Times New Roman" w:hAnsi="Times New Roman"/>
          <w:b/>
          <w:i/>
          <w:sz w:val="28"/>
          <w:szCs w:val="28"/>
        </w:rPr>
      </w:pPr>
    </w:p>
    <w:p w:rsidR="00177194" w:rsidRDefault="00177194" w:rsidP="00701E52">
      <w:pPr>
        <w:ind w:firstLine="851"/>
        <w:jc w:val="both"/>
        <w:rPr>
          <w:rFonts w:ascii="Times New Roman" w:hAnsi="Times New Roman"/>
          <w:sz w:val="26"/>
          <w:szCs w:val="26"/>
        </w:rPr>
      </w:pPr>
      <w:r w:rsidRPr="00701E52">
        <w:rPr>
          <w:rFonts w:ascii="Times New Roman" w:hAnsi="Times New Roman"/>
          <w:sz w:val="26"/>
          <w:szCs w:val="26"/>
        </w:rPr>
        <w:t xml:space="preserve">Відповідно до </w:t>
      </w:r>
      <w:r w:rsidRPr="00405916">
        <w:rPr>
          <w:rFonts w:ascii="Times New Roman" w:hAnsi="Times New Roman"/>
          <w:sz w:val="26"/>
          <w:szCs w:val="26"/>
        </w:rPr>
        <w:t xml:space="preserve">статті 25 </w:t>
      </w:r>
      <w:r w:rsidRPr="00701E52">
        <w:rPr>
          <w:rFonts w:ascii="Times New Roman" w:hAnsi="Times New Roman"/>
          <w:sz w:val="26"/>
          <w:szCs w:val="26"/>
        </w:rPr>
        <w:t>Закону України «Про місцеве самоврядування в Україні», Закону України «Про інформацію», «Про доступ до публічної інформації» та з метою забезпечення прозорості та інформаційної відкритості діяльності виконавчих органів міської ради, громадського обговорення та оцінки проектів розпорядчих документів міського голови, міської ради та її виконавчих органів, міська рада</w:t>
      </w:r>
    </w:p>
    <w:p w:rsidR="00177194" w:rsidRPr="00701E52" w:rsidRDefault="00177194" w:rsidP="00701E52">
      <w:pPr>
        <w:ind w:firstLine="851"/>
        <w:jc w:val="both"/>
        <w:rPr>
          <w:rFonts w:ascii="Times New Roman" w:hAnsi="Times New Roman"/>
          <w:sz w:val="26"/>
          <w:szCs w:val="26"/>
        </w:rPr>
      </w:pPr>
    </w:p>
    <w:p w:rsidR="00177194" w:rsidRDefault="00177194" w:rsidP="00C54FC0">
      <w:pPr>
        <w:rPr>
          <w:rFonts w:ascii="Times New Roman" w:hAnsi="Times New Roman"/>
          <w:sz w:val="26"/>
          <w:szCs w:val="26"/>
          <w:lang w:val="ru-RU"/>
        </w:rPr>
      </w:pPr>
      <w:r w:rsidRPr="001C6ECB">
        <w:rPr>
          <w:rFonts w:ascii="Times New Roman" w:hAnsi="Times New Roman"/>
          <w:sz w:val="26"/>
          <w:szCs w:val="26"/>
          <w:lang w:val="ru-RU"/>
        </w:rPr>
        <w:t>ВИРІШИЛА:</w:t>
      </w:r>
    </w:p>
    <w:p w:rsidR="00177194" w:rsidRDefault="00177194" w:rsidP="00C54FC0">
      <w:pPr>
        <w:rPr>
          <w:rFonts w:ascii="Times New Roman" w:hAnsi="Times New Roman"/>
          <w:sz w:val="26"/>
          <w:szCs w:val="26"/>
          <w:lang w:val="ru-RU"/>
        </w:rPr>
      </w:pPr>
    </w:p>
    <w:p w:rsidR="00177194" w:rsidRPr="006E3175" w:rsidRDefault="00177194" w:rsidP="00C54FC0">
      <w:pPr>
        <w:ind w:firstLine="708"/>
        <w:jc w:val="both"/>
        <w:rPr>
          <w:rFonts w:ascii="Times New Roman" w:hAnsi="Times New Roman"/>
          <w:sz w:val="26"/>
          <w:szCs w:val="26"/>
        </w:rPr>
      </w:pPr>
      <w:r w:rsidRPr="001C6ECB">
        <w:rPr>
          <w:rFonts w:ascii="Times New Roman" w:hAnsi="Times New Roman"/>
          <w:sz w:val="26"/>
          <w:szCs w:val="26"/>
          <w:lang w:val="ru-RU"/>
        </w:rPr>
        <w:t xml:space="preserve">1. Затвердити Положення про офіційний сайт Первомайської міської ради за адресою </w:t>
      </w:r>
      <w:hyperlink r:id="rId6" w:history="1">
        <w:r w:rsidRPr="001E4DE2">
          <w:rPr>
            <w:rStyle w:val="Hyperlink"/>
            <w:rFonts w:ascii="Times New Roman" w:hAnsi="Times New Roman"/>
            <w:sz w:val="26"/>
            <w:szCs w:val="26"/>
            <w:lang w:val="ru-RU"/>
          </w:rPr>
          <w:t>www</w:t>
        </w:r>
        <w:r w:rsidRPr="006E3175">
          <w:rPr>
            <w:rStyle w:val="Hyperlink"/>
            <w:rFonts w:ascii="Times New Roman" w:hAnsi="Times New Roman"/>
            <w:sz w:val="26"/>
            <w:szCs w:val="26"/>
          </w:rPr>
          <w:t>.</w:t>
        </w:r>
        <w:r w:rsidRPr="001E4DE2">
          <w:rPr>
            <w:rStyle w:val="Hyperlink"/>
            <w:rFonts w:ascii="Times New Roman" w:hAnsi="Times New Roman"/>
            <w:sz w:val="26"/>
            <w:szCs w:val="26"/>
            <w:lang w:val="ru-RU"/>
          </w:rPr>
          <w:t>pervomaisk</w:t>
        </w:r>
        <w:r w:rsidRPr="006E3175">
          <w:rPr>
            <w:rStyle w:val="Hyperlink"/>
            <w:rFonts w:ascii="Times New Roman" w:hAnsi="Times New Roman"/>
            <w:sz w:val="26"/>
            <w:szCs w:val="26"/>
          </w:rPr>
          <w:t>.</w:t>
        </w:r>
        <w:r w:rsidRPr="001E4DE2">
          <w:rPr>
            <w:rStyle w:val="Hyperlink"/>
            <w:rFonts w:ascii="Times New Roman" w:hAnsi="Times New Roman"/>
            <w:sz w:val="26"/>
            <w:szCs w:val="26"/>
            <w:lang w:val="ru-RU"/>
          </w:rPr>
          <w:t>mk</w:t>
        </w:r>
        <w:r w:rsidRPr="006E3175">
          <w:rPr>
            <w:rStyle w:val="Hyperlink"/>
            <w:rFonts w:ascii="Times New Roman" w:hAnsi="Times New Roman"/>
            <w:sz w:val="26"/>
            <w:szCs w:val="26"/>
          </w:rPr>
          <w:t>.</w:t>
        </w:r>
        <w:r w:rsidRPr="001E4DE2">
          <w:rPr>
            <w:rStyle w:val="Hyperlink"/>
            <w:rFonts w:ascii="Times New Roman" w:hAnsi="Times New Roman"/>
            <w:sz w:val="26"/>
            <w:szCs w:val="26"/>
            <w:lang w:val="ru-RU"/>
          </w:rPr>
          <w:t>ua</w:t>
        </w:r>
      </w:hyperlink>
      <w:r w:rsidRPr="006E3175">
        <w:rPr>
          <w:rFonts w:ascii="Times New Roman" w:hAnsi="Times New Roman"/>
          <w:sz w:val="26"/>
          <w:szCs w:val="26"/>
        </w:rPr>
        <w:t xml:space="preserve">, що додається. </w:t>
      </w:r>
    </w:p>
    <w:p w:rsidR="00177194" w:rsidRPr="006E3175" w:rsidRDefault="00177194" w:rsidP="00C54FC0">
      <w:pPr>
        <w:ind w:firstLine="708"/>
        <w:jc w:val="both"/>
        <w:rPr>
          <w:rFonts w:ascii="Times New Roman" w:hAnsi="Times New Roman"/>
          <w:sz w:val="26"/>
          <w:szCs w:val="26"/>
        </w:rPr>
      </w:pPr>
      <w:r w:rsidRPr="006E3175">
        <w:rPr>
          <w:rFonts w:ascii="Times New Roman" w:hAnsi="Times New Roman"/>
          <w:sz w:val="26"/>
          <w:szCs w:val="26"/>
        </w:rPr>
        <w:t>2. Відповідальність за забезпечення програмно-технічної підтримки сайту покласти на відділ інформаційної діяльності і комунікацій з громадськістю та засобами масової інформації апарату виконавчого комітету міської ради, а за якість та достовірність інформації сайту покласти на структурні підрозділи апарту виконавчого комітету міської ради, підприємства, установи та організації, що належать до комунальної власності міста, відповідно до напрямків роботи.</w:t>
      </w:r>
    </w:p>
    <w:p w:rsidR="00177194" w:rsidRPr="006E3175" w:rsidRDefault="00177194" w:rsidP="00C54FC0">
      <w:pPr>
        <w:ind w:firstLine="851"/>
        <w:jc w:val="both"/>
        <w:rPr>
          <w:rFonts w:ascii="Times New Roman" w:hAnsi="Times New Roman"/>
          <w:sz w:val="26"/>
          <w:szCs w:val="26"/>
        </w:rPr>
      </w:pPr>
      <w:r w:rsidRPr="006E3175">
        <w:rPr>
          <w:rFonts w:ascii="Times New Roman" w:hAnsi="Times New Roman"/>
          <w:sz w:val="26"/>
          <w:szCs w:val="26"/>
        </w:rPr>
        <w:t>3. Керівникам управлінь, відділів та служб апарату виконавчого комітету міської ради, підприємств, установ та організацій, що належать до комунальної власності міста, забезпечувати своєчасне надання матеріалів для наповнення рубрик офіційного сайту відповідно до даного Положення.</w:t>
      </w:r>
    </w:p>
    <w:p w:rsidR="00177194" w:rsidRDefault="00177194" w:rsidP="00C54FC0">
      <w:pPr>
        <w:ind w:firstLine="851"/>
        <w:jc w:val="both"/>
        <w:rPr>
          <w:rFonts w:ascii="Times New Roman" w:hAnsi="Times New Roman"/>
          <w:sz w:val="26"/>
          <w:szCs w:val="26"/>
          <w:lang w:val="ru-RU"/>
        </w:rPr>
      </w:pPr>
      <w:r>
        <w:rPr>
          <w:rFonts w:ascii="Times New Roman" w:hAnsi="Times New Roman"/>
          <w:sz w:val="26"/>
          <w:szCs w:val="26"/>
          <w:lang w:val="ru-RU"/>
        </w:rPr>
        <w:t xml:space="preserve">4. Привести до 28 лютого 2017 року структуру сайту у відповідність до </w:t>
      </w:r>
      <w:r w:rsidRPr="001C6ECB">
        <w:rPr>
          <w:rFonts w:ascii="Times New Roman" w:hAnsi="Times New Roman"/>
          <w:sz w:val="26"/>
          <w:szCs w:val="26"/>
          <w:lang w:val="ru-RU"/>
        </w:rPr>
        <w:t>Положення про офіційний сайт Первомайської міської ради</w:t>
      </w:r>
      <w:r>
        <w:rPr>
          <w:rFonts w:ascii="Times New Roman" w:hAnsi="Times New Roman"/>
          <w:sz w:val="26"/>
          <w:szCs w:val="26"/>
          <w:lang w:val="ru-RU"/>
        </w:rPr>
        <w:t>.</w:t>
      </w:r>
    </w:p>
    <w:p w:rsidR="00177194" w:rsidRPr="00E43247" w:rsidRDefault="00177194" w:rsidP="00C54FC0">
      <w:pPr>
        <w:ind w:firstLine="851"/>
        <w:jc w:val="both"/>
        <w:rPr>
          <w:rFonts w:ascii="Times New Roman" w:hAnsi="Times New Roman"/>
          <w:sz w:val="26"/>
          <w:szCs w:val="26"/>
          <w:lang w:val="ru-RU"/>
        </w:rPr>
      </w:pPr>
      <w:r>
        <w:rPr>
          <w:rFonts w:ascii="Times New Roman" w:hAnsi="Times New Roman"/>
          <w:sz w:val="26"/>
          <w:szCs w:val="26"/>
          <w:lang w:val="ru-RU"/>
        </w:rPr>
        <w:t>5. Відповідальність за виконанням данного рішення покласти на керуючу справами виконавчого комітету міської ради.</w:t>
      </w:r>
    </w:p>
    <w:p w:rsidR="00177194" w:rsidRDefault="00177194" w:rsidP="00C54FC0">
      <w:pPr>
        <w:ind w:firstLine="851"/>
        <w:jc w:val="both"/>
        <w:rPr>
          <w:rFonts w:ascii="Times New Roman" w:hAnsi="Times New Roman"/>
          <w:sz w:val="26"/>
          <w:szCs w:val="26"/>
          <w:lang w:val="ru-RU"/>
        </w:rPr>
      </w:pPr>
      <w:r>
        <w:rPr>
          <w:rFonts w:ascii="Times New Roman" w:hAnsi="Times New Roman"/>
          <w:sz w:val="26"/>
          <w:szCs w:val="26"/>
          <w:lang w:val="ru-RU"/>
        </w:rPr>
        <w:t>6</w:t>
      </w:r>
      <w:r w:rsidRPr="001C6ECB">
        <w:rPr>
          <w:rFonts w:ascii="Times New Roman" w:hAnsi="Times New Roman"/>
          <w:sz w:val="26"/>
          <w:szCs w:val="26"/>
          <w:lang w:val="ru-RU"/>
        </w:rPr>
        <w:t xml:space="preserve"> Контроль за виконанням даного рішення покласти на постійну комісію з питань законності, самоврядування, депутатської діяльності, регламенту, зв’язків ради, засобів масової інформації, регуляторної політики, запобігання і протидії корупції та зах</w:t>
      </w:r>
      <w:bookmarkStart w:id="0" w:name="_GoBack"/>
      <w:r>
        <w:rPr>
          <w:rFonts w:ascii="Times New Roman" w:hAnsi="Times New Roman"/>
          <w:sz w:val="26"/>
          <w:szCs w:val="26"/>
          <w:lang w:val="ru-RU"/>
        </w:rPr>
        <w:t>исту прав споживачів.</w:t>
      </w:r>
    </w:p>
    <w:bookmarkEnd w:id="0"/>
    <w:p w:rsidR="00177194" w:rsidRPr="001C6ECB" w:rsidRDefault="00177194" w:rsidP="00701E52">
      <w:pPr>
        <w:ind w:firstLine="851"/>
        <w:jc w:val="both"/>
        <w:rPr>
          <w:rFonts w:ascii="Times New Roman" w:hAnsi="Times New Roman"/>
          <w:sz w:val="26"/>
          <w:szCs w:val="26"/>
          <w:lang w:val="ru-RU"/>
        </w:rPr>
      </w:pPr>
    </w:p>
    <w:p w:rsidR="00177194" w:rsidRPr="008E74B5" w:rsidRDefault="00177194" w:rsidP="002E7BF0">
      <w:pPr>
        <w:ind w:firstLine="851"/>
        <w:rPr>
          <w:rFonts w:ascii="Times New Roman" w:hAnsi="Times New Roman"/>
          <w:sz w:val="28"/>
          <w:szCs w:val="28"/>
        </w:rPr>
      </w:pPr>
      <w:r w:rsidRPr="008E74B5">
        <w:rPr>
          <w:rFonts w:ascii="Times New Roman" w:hAnsi="Times New Roman"/>
          <w:sz w:val="28"/>
          <w:szCs w:val="28"/>
        </w:rPr>
        <w:t>Міський голова                                                      Л. Г. Дромашко</w:t>
      </w:r>
    </w:p>
    <w:p w:rsidR="00177194" w:rsidRDefault="00177194" w:rsidP="008E74B5">
      <w:pPr>
        <w:rPr>
          <w:b/>
          <w:bCs/>
          <w:sz w:val="28"/>
          <w:szCs w:val="28"/>
        </w:rPr>
      </w:pPr>
      <w:r>
        <w:rPr>
          <w:rFonts w:ascii="Times New Roman" w:hAnsi="Times New Roman"/>
          <w:sz w:val="28"/>
          <w:szCs w:val="28"/>
        </w:rPr>
        <w:br w:type="page"/>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ЗАТВЕРДЖЕНО</w:t>
      </w:r>
    </w:p>
    <w:p w:rsidR="00177194" w:rsidRDefault="00177194" w:rsidP="008E74B5">
      <w:pP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рішенням міської ради </w:t>
      </w:r>
    </w:p>
    <w:p w:rsidR="00177194" w:rsidRDefault="00177194" w:rsidP="008E74B5">
      <w:pP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_____________ № ____</w:t>
      </w:r>
    </w:p>
    <w:p w:rsidR="00177194" w:rsidRDefault="00177194" w:rsidP="001C6ECB">
      <w:pPr>
        <w:jc w:val="center"/>
        <w:rPr>
          <w:b/>
          <w:bCs/>
          <w:sz w:val="28"/>
          <w:szCs w:val="28"/>
        </w:rPr>
      </w:pPr>
    </w:p>
    <w:p w:rsidR="00177194" w:rsidRDefault="00177194" w:rsidP="001C6ECB">
      <w:pPr>
        <w:jc w:val="center"/>
        <w:rPr>
          <w:b/>
          <w:bCs/>
          <w:sz w:val="28"/>
          <w:szCs w:val="28"/>
        </w:rPr>
      </w:pPr>
      <w:r w:rsidRPr="00C6044A">
        <w:rPr>
          <w:b/>
          <w:bCs/>
          <w:sz w:val="28"/>
          <w:szCs w:val="28"/>
        </w:rPr>
        <w:t>ПОЛОЖЕННЯ</w:t>
      </w:r>
    </w:p>
    <w:p w:rsidR="00177194" w:rsidRDefault="00177194" w:rsidP="001C6ECB">
      <w:pPr>
        <w:jc w:val="center"/>
        <w:rPr>
          <w:b/>
          <w:bCs/>
          <w:sz w:val="28"/>
          <w:szCs w:val="28"/>
        </w:rPr>
      </w:pPr>
      <w:r w:rsidRPr="00C6044A">
        <w:rPr>
          <w:b/>
          <w:bCs/>
          <w:sz w:val="28"/>
          <w:szCs w:val="28"/>
        </w:rPr>
        <w:t xml:space="preserve">про офіційний сайт </w:t>
      </w:r>
      <w:r>
        <w:rPr>
          <w:b/>
          <w:bCs/>
          <w:sz w:val="28"/>
          <w:szCs w:val="28"/>
        </w:rPr>
        <w:t>Первомайської</w:t>
      </w:r>
      <w:r w:rsidRPr="00C6044A">
        <w:rPr>
          <w:b/>
          <w:bCs/>
          <w:sz w:val="28"/>
          <w:szCs w:val="28"/>
        </w:rPr>
        <w:t xml:space="preserve"> міської ради </w:t>
      </w:r>
    </w:p>
    <w:p w:rsidR="00177194" w:rsidRDefault="00177194" w:rsidP="001C6ECB">
      <w:pPr>
        <w:jc w:val="center"/>
        <w:rPr>
          <w:b/>
          <w:bCs/>
          <w:sz w:val="28"/>
          <w:szCs w:val="28"/>
        </w:rPr>
      </w:pPr>
      <w:r w:rsidRPr="00C6044A">
        <w:rPr>
          <w:b/>
          <w:bCs/>
          <w:sz w:val="28"/>
          <w:szCs w:val="28"/>
        </w:rPr>
        <w:t xml:space="preserve">у глобальній інформаційній мережі </w:t>
      </w:r>
      <w:r w:rsidRPr="00C519B1">
        <w:rPr>
          <w:b/>
          <w:bCs/>
          <w:sz w:val="28"/>
          <w:szCs w:val="28"/>
        </w:rPr>
        <w:t>Інтернет та порядок оприлюднення інформації, яка знаходиться</w:t>
      </w:r>
      <w:r>
        <w:rPr>
          <w:b/>
          <w:bCs/>
          <w:sz w:val="28"/>
          <w:szCs w:val="28"/>
        </w:rPr>
        <w:t xml:space="preserve"> </w:t>
      </w:r>
      <w:r w:rsidRPr="00C519B1">
        <w:rPr>
          <w:b/>
          <w:bCs/>
          <w:sz w:val="28"/>
          <w:szCs w:val="28"/>
        </w:rPr>
        <w:t xml:space="preserve">у володінні міської ради </w:t>
      </w:r>
    </w:p>
    <w:p w:rsidR="00177194" w:rsidRPr="00C519B1" w:rsidRDefault="00177194" w:rsidP="001C6ECB">
      <w:pPr>
        <w:jc w:val="center"/>
        <w:rPr>
          <w:sz w:val="28"/>
          <w:szCs w:val="28"/>
        </w:rPr>
      </w:pPr>
      <w:r w:rsidRPr="00C519B1">
        <w:rPr>
          <w:b/>
          <w:bCs/>
          <w:sz w:val="28"/>
          <w:szCs w:val="28"/>
        </w:rPr>
        <w:t>та її виконавч</w:t>
      </w:r>
      <w:r>
        <w:rPr>
          <w:b/>
          <w:bCs/>
          <w:sz w:val="28"/>
          <w:szCs w:val="28"/>
        </w:rPr>
        <w:t>ого</w:t>
      </w:r>
      <w:r w:rsidRPr="00C519B1">
        <w:rPr>
          <w:b/>
          <w:bCs/>
          <w:sz w:val="28"/>
          <w:szCs w:val="28"/>
        </w:rPr>
        <w:t xml:space="preserve"> комітет</w:t>
      </w:r>
      <w:r>
        <w:rPr>
          <w:b/>
          <w:bCs/>
          <w:sz w:val="28"/>
          <w:szCs w:val="28"/>
        </w:rPr>
        <w:t>у</w:t>
      </w:r>
    </w:p>
    <w:p w:rsidR="00177194" w:rsidRDefault="00177194" w:rsidP="001C6ECB">
      <w:pPr>
        <w:ind w:firstLine="540"/>
        <w:jc w:val="both"/>
        <w:rPr>
          <w:sz w:val="28"/>
          <w:szCs w:val="28"/>
        </w:rPr>
      </w:pPr>
    </w:p>
    <w:p w:rsidR="00177194" w:rsidRPr="008E74B5" w:rsidRDefault="00177194" w:rsidP="008E74B5">
      <w:pPr>
        <w:ind w:firstLine="539"/>
        <w:jc w:val="both"/>
        <w:rPr>
          <w:sz w:val="26"/>
          <w:szCs w:val="26"/>
        </w:rPr>
      </w:pPr>
      <w:r w:rsidRPr="008E74B5">
        <w:rPr>
          <w:sz w:val="26"/>
          <w:szCs w:val="26"/>
        </w:rPr>
        <w:t>1. Положення про офіційний сайт Первомайської міської ради у глобальній інформаційній мережі Інтернет (далі –сайт) розроблено відповідно до Конституції України, Законів України, визначає статус сайту та встановлює порядок розміщення на ньому інформації, яка є у розпорядженні Первомайської міської ради та її виконавчого комітету.</w:t>
      </w:r>
    </w:p>
    <w:p w:rsidR="00177194" w:rsidRPr="008E74B5" w:rsidRDefault="00177194" w:rsidP="008E74B5">
      <w:pPr>
        <w:ind w:firstLine="539"/>
        <w:jc w:val="both"/>
        <w:rPr>
          <w:sz w:val="26"/>
          <w:szCs w:val="26"/>
        </w:rPr>
      </w:pPr>
      <w:r w:rsidRPr="008E74B5">
        <w:rPr>
          <w:sz w:val="26"/>
          <w:szCs w:val="26"/>
        </w:rPr>
        <w:t>2. Сайт є офіційним джерелом інформації Первомайської міської ради, її виконавчих органів та створений для висвітлення діяльності Первомайської міської ради, її виконавчих органів. Забороняється використовувати офіційний сайт у цілях, не пов’язаних з діяльністю міської ради та її виконавчих органів, з метою отримання прибутку.</w:t>
      </w:r>
    </w:p>
    <w:p w:rsidR="00177194" w:rsidRPr="008E74B5" w:rsidRDefault="00177194" w:rsidP="008E74B5">
      <w:pPr>
        <w:ind w:firstLine="539"/>
        <w:jc w:val="both"/>
        <w:rPr>
          <w:sz w:val="26"/>
          <w:szCs w:val="26"/>
        </w:rPr>
      </w:pPr>
      <w:r w:rsidRPr="008E74B5">
        <w:rPr>
          <w:sz w:val="26"/>
          <w:szCs w:val="26"/>
        </w:rPr>
        <w:t>3. Оприлюднення на офіційному сайті публічної інформації здійснюється з метою забезпечення ефективності та прозорості діяльності Первомайської міської ради та її виконавчих органів, забезпечення прав громадян, а також забезпечення впровадження та використання сучасних технологій для надання інформації та інших послуг громадськості.</w:t>
      </w:r>
    </w:p>
    <w:p w:rsidR="00177194" w:rsidRDefault="00177194" w:rsidP="008E74B5">
      <w:pPr>
        <w:ind w:firstLine="539"/>
        <w:jc w:val="both"/>
        <w:rPr>
          <w:sz w:val="26"/>
          <w:szCs w:val="26"/>
        </w:rPr>
      </w:pPr>
      <w:r w:rsidRPr="008E74B5">
        <w:rPr>
          <w:sz w:val="26"/>
          <w:szCs w:val="26"/>
        </w:rPr>
        <w:t>4. На сайті розміщується вся публічна інформація, обов’язковість оприлюднення якої передбачена законодавством.</w:t>
      </w:r>
    </w:p>
    <w:p w:rsidR="00177194" w:rsidRPr="008E74B5" w:rsidRDefault="00177194" w:rsidP="008E74B5">
      <w:pPr>
        <w:ind w:firstLine="539"/>
        <w:jc w:val="both"/>
        <w:rPr>
          <w:sz w:val="26"/>
          <w:szCs w:val="26"/>
        </w:rPr>
      </w:pPr>
    </w:p>
    <w:p w:rsidR="00177194" w:rsidRPr="008E74B5" w:rsidRDefault="00177194" w:rsidP="008E74B5">
      <w:pPr>
        <w:ind w:firstLine="539"/>
        <w:jc w:val="both"/>
        <w:rPr>
          <w:sz w:val="26"/>
          <w:szCs w:val="26"/>
        </w:rPr>
      </w:pPr>
      <w:r w:rsidRPr="008E74B5">
        <w:rPr>
          <w:sz w:val="26"/>
          <w:szCs w:val="26"/>
        </w:rPr>
        <w:t>5. На головній сторінці сайту, окрім інших розділів, обов’язково повинні міститись заголовки які мають структуру наповнення відповідно до Таблиці 1, а саме:</w:t>
      </w:r>
    </w:p>
    <w:p w:rsidR="00177194" w:rsidRDefault="00177194" w:rsidP="0004071B">
      <w:pPr>
        <w:ind w:firstLine="567"/>
        <w:jc w:val="both"/>
        <w:rPr>
          <w:b/>
          <w:bCs/>
          <w:sz w:val="26"/>
          <w:szCs w:val="26"/>
        </w:rPr>
      </w:pPr>
    </w:p>
    <w:p w:rsidR="00177194" w:rsidRPr="008E74B5" w:rsidRDefault="00177194" w:rsidP="0004071B">
      <w:pPr>
        <w:ind w:firstLine="567"/>
        <w:jc w:val="both"/>
        <w:rPr>
          <w:b/>
          <w:bCs/>
          <w:sz w:val="26"/>
          <w:szCs w:val="26"/>
        </w:rPr>
      </w:pPr>
      <w:r w:rsidRPr="008E74B5">
        <w:rPr>
          <w:b/>
          <w:bCs/>
          <w:sz w:val="26"/>
          <w:szCs w:val="26"/>
        </w:rPr>
        <w:t>І.Загальна інформація</w:t>
      </w:r>
    </w:p>
    <w:p w:rsidR="00177194" w:rsidRPr="008E74B5" w:rsidRDefault="00177194" w:rsidP="0004071B">
      <w:pPr>
        <w:ind w:firstLine="567"/>
        <w:jc w:val="both"/>
        <w:rPr>
          <w:b/>
          <w:bCs/>
          <w:sz w:val="26"/>
          <w:szCs w:val="26"/>
        </w:rPr>
      </w:pPr>
      <w:r w:rsidRPr="008E74B5">
        <w:rPr>
          <w:b/>
          <w:bCs/>
          <w:sz w:val="26"/>
          <w:szCs w:val="26"/>
        </w:rPr>
        <w:t>ІІ. Нормотворча діяльність</w:t>
      </w:r>
    </w:p>
    <w:p w:rsidR="00177194" w:rsidRPr="008E74B5" w:rsidRDefault="00177194" w:rsidP="0004071B">
      <w:pPr>
        <w:pStyle w:val="NormalWeb"/>
        <w:spacing w:before="0" w:beforeAutospacing="0" w:after="0" w:afterAutospacing="0"/>
        <w:ind w:firstLine="567"/>
        <w:jc w:val="both"/>
        <w:rPr>
          <w:sz w:val="26"/>
          <w:szCs w:val="26"/>
          <w:lang w:val="uk-UA"/>
        </w:rPr>
      </w:pPr>
      <w:r w:rsidRPr="008E74B5">
        <w:rPr>
          <w:b/>
          <w:bCs/>
          <w:sz w:val="26"/>
          <w:szCs w:val="26"/>
          <w:lang w:val="uk-UA"/>
        </w:rPr>
        <w:t>ІІІ. Регуляторна діяльність</w:t>
      </w:r>
    </w:p>
    <w:p w:rsidR="00177194" w:rsidRPr="008E74B5" w:rsidRDefault="00177194" w:rsidP="0004071B">
      <w:pPr>
        <w:ind w:firstLine="567"/>
        <w:jc w:val="both"/>
        <w:rPr>
          <w:b/>
          <w:bCs/>
          <w:sz w:val="26"/>
          <w:szCs w:val="26"/>
        </w:rPr>
      </w:pPr>
      <w:r w:rsidRPr="008E74B5">
        <w:rPr>
          <w:b/>
          <w:bCs/>
          <w:sz w:val="26"/>
          <w:szCs w:val="26"/>
        </w:rPr>
        <w:t>IV. Економічний розвиток</w:t>
      </w:r>
    </w:p>
    <w:p w:rsidR="00177194" w:rsidRPr="008E74B5" w:rsidRDefault="00177194" w:rsidP="0004071B">
      <w:pPr>
        <w:pStyle w:val="NormalWeb"/>
        <w:spacing w:before="0" w:beforeAutospacing="0" w:after="0" w:afterAutospacing="0"/>
        <w:ind w:firstLine="567"/>
        <w:jc w:val="both"/>
        <w:rPr>
          <w:sz w:val="26"/>
          <w:szCs w:val="26"/>
          <w:lang w:val="uk-UA"/>
        </w:rPr>
      </w:pPr>
      <w:r w:rsidRPr="008E74B5">
        <w:rPr>
          <w:b/>
          <w:bCs/>
          <w:sz w:val="26"/>
          <w:szCs w:val="26"/>
        </w:rPr>
        <w:t>V. Земельні відносини</w:t>
      </w:r>
    </w:p>
    <w:p w:rsidR="00177194" w:rsidRPr="008E74B5" w:rsidRDefault="00177194" w:rsidP="0004071B">
      <w:pPr>
        <w:ind w:firstLine="567"/>
        <w:jc w:val="both"/>
        <w:rPr>
          <w:b/>
          <w:bCs/>
          <w:sz w:val="26"/>
          <w:szCs w:val="26"/>
        </w:rPr>
      </w:pPr>
      <w:r w:rsidRPr="008E74B5">
        <w:rPr>
          <w:b/>
          <w:bCs/>
          <w:sz w:val="26"/>
          <w:szCs w:val="26"/>
        </w:rPr>
        <w:t>VІ. Забудова</w:t>
      </w:r>
    </w:p>
    <w:p w:rsidR="00177194" w:rsidRPr="008E74B5" w:rsidRDefault="00177194" w:rsidP="0004071B">
      <w:pPr>
        <w:ind w:firstLine="567"/>
        <w:jc w:val="both"/>
        <w:rPr>
          <w:b/>
          <w:bCs/>
          <w:sz w:val="26"/>
          <w:szCs w:val="26"/>
        </w:rPr>
      </w:pPr>
      <w:r w:rsidRPr="008E74B5">
        <w:rPr>
          <w:b/>
          <w:bCs/>
          <w:sz w:val="26"/>
          <w:szCs w:val="26"/>
        </w:rPr>
        <w:t>VIІ. Оренда та приватизація комунального майна</w:t>
      </w:r>
    </w:p>
    <w:p w:rsidR="00177194" w:rsidRPr="008E74B5" w:rsidRDefault="00177194" w:rsidP="0004071B">
      <w:pPr>
        <w:ind w:firstLine="567"/>
        <w:jc w:val="both"/>
        <w:rPr>
          <w:b/>
          <w:bCs/>
          <w:sz w:val="26"/>
          <w:szCs w:val="26"/>
        </w:rPr>
      </w:pPr>
      <w:r w:rsidRPr="008E74B5">
        <w:rPr>
          <w:b/>
          <w:bCs/>
          <w:sz w:val="26"/>
          <w:szCs w:val="26"/>
        </w:rPr>
        <w:t>VIII. Видача документів дозвільного характеру</w:t>
      </w:r>
    </w:p>
    <w:p w:rsidR="00177194" w:rsidRPr="008E74B5" w:rsidRDefault="00177194" w:rsidP="0004071B">
      <w:pPr>
        <w:ind w:firstLine="567"/>
        <w:jc w:val="both"/>
        <w:rPr>
          <w:b/>
          <w:bCs/>
          <w:sz w:val="26"/>
          <w:szCs w:val="26"/>
        </w:rPr>
      </w:pPr>
      <w:r w:rsidRPr="008E74B5">
        <w:rPr>
          <w:b/>
          <w:bCs/>
          <w:sz w:val="26"/>
          <w:szCs w:val="26"/>
        </w:rPr>
        <w:t>IХ. Бюджет та фінанси</w:t>
      </w:r>
    </w:p>
    <w:p w:rsidR="00177194" w:rsidRPr="008E74B5" w:rsidRDefault="00177194" w:rsidP="0004071B">
      <w:pPr>
        <w:ind w:firstLine="567"/>
        <w:jc w:val="both"/>
        <w:rPr>
          <w:b/>
          <w:bCs/>
          <w:sz w:val="26"/>
          <w:szCs w:val="26"/>
        </w:rPr>
      </w:pPr>
      <w:r w:rsidRPr="008E74B5">
        <w:rPr>
          <w:b/>
          <w:bCs/>
          <w:sz w:val="26"/>
          <w:szCs w:val="26"/>
        </w:rPr>
        <w:t>Х. Житлово-комунальне господарство</w:t>
      </w:r>
    </w:p>
    <w:p w:rsidR="00177194" w:rsidRPr="008E74B5" w:rsidRDefault="00177194" w:rsidP="0004071B">
      <w:pPr>
        <w:ind w:firstLine="567"/>
        <w:jc w:val="both"/>
        <w:rPr>
          <w:b/>
          <w:bCs/>
          <w:sz w:val="26"/>
          <w:szCs w:val="26"/>
        </w:rPr>
      </w:pPr>
      <w:r w:rsidRPr="008E74B5">
        <w:rPr>
          <w:b/>
          <w:bCs/>
          <w:sz w:val="26"/>
          <w:szCs w:val="26"/>
        </w:rPr>
        <w:t>ХІ. Надання житлових приміщень</w:t>
      </w:r>
    </w:p>
    <w:p w:rsidR="00177194" w:rsidRPr="008E74B5" w:rsidRDefault="00177194" w:rsidP="0004071B">
      <w:pPr>
        <w:pStyle w:val="NormalWeb"/>
        <w:spacing w:before="0" w:beforeAutospacing="0" w:after="0" w:afterAutospacing="0"/>
        <w:ind w:firstLine="567"/>
        <w:jc w:val="both"/>
        <w:rPr>
          <w:sz w:val="26"/>
          <w:szCs w:val="26"/>
        </w:rPr>
      </w:pPr>
      <w:r w:rsidRPr="008E74B5">
        <w:rPr>
          <w:b/>
          <w:bCs/>
          <w:sz w:val="26"/>
          <w:szCs w:val="26"/>
        </w:rPr>
        <w:t>ХІІ. Звернення громадян та інформаційні запити</w:t>
      </w:r>
    </w:p>
    <w:p w:rsidR="00177194" w:rsidRPr="008E74B5" w:rsidRDefault="00177194" w:rsidP="0004071B">
      <w:pPr>
        <w:ind w:firstLine="567"/>
        <w:jc w:val="both"/>
        <w:rPr>
          <w:b/>
          <w:bCs/>
          <w:sz w:val="26"/>
          <w:szCs w:val="26"/>
        </w:rPr>
      </w:pPr>
      <w:r w:rsidRPr="008E74B5">
        <w:rPr>
          <w:b/>
          <w:bCs/>
          <w:sz w:val="26"/>
          <w:szCs w:val="26"/>
        </w:rPr>
        <w:t>ХІІІ. Безпека громадян</w:t>
      </w:r>
    </w:p>
    <w:p w:rsidR="00177194" w:rsidRDefault="00177194" w:rsidP="00417E43">
      <w:pPr>
        <w:pStyle w:val="NormalWeb"/>
        <w:spacing w:before="0" w:beforeAutospacing="0" w:after="0" w:afterAutospacing="0"/>
        <w:ind w:firstLine="567"/>
        <w:jc w:val="both"/>
        <w:rPr>
          <w:b/>
          <w:bCs/>
          <w:sz w:val="26"/>
          <w:szCs w:val="26"/>
          <w:lang w:val="uk-UA"/>
        </w:rPr>
      </w:pPr>
      <w:r w:rsidRPr="008E74B5">
        <w:rPr>
          <w:b/>
          <w:bCs/>
          <w:sz w:val="26"/>
          <w:szCs w:val="26"/>
        </w:rPr>
        <w:t>Х</w:t>
      </w:r>
      <w:r w:rsidRPr="008E74B5">
        <w:rPr>
          <w:b/>
          <w:bCs/>
          <w:sz w:val="26"/>
          <w:szCs w:val="26"/>
          <w:lang w:val="en-US"/>
        </w:rPr>
        <w:t>IV</w:t>
      </w:r>
      <w:r w:rsidRPr="008E74B5">
        <w:rPr>
          <w:b/>
          <w:bCs/>
          <w:sz w:val="26"/>
          <w:szCs w:val="26"/>
        </w:rPr>
        <w:t xml:space="preserve">. </w:t>
      </w:r>
      <w:r w:rsidRPr="008E74B5">
        <w:rPr>
          <w:b/>
          <w:bCs/>
          <w:sz w:val="26"/>
          <w:szCs w:val="26"/>
          <w:lang w:val="uk-UA"/>
        </w:rPr>
        <w:t>Електронне врядування</w:t>
      </w:r>
    </w:p>
    <w:p w:rsidR="00177194" w:rsidRDefault="00177194" w:rsidP="00417E43">
      <w:pPr>
        <w:pStyle w:val="NormalWeb"/>
        <w:spacing w:before="0" w:beforeAutospacing="0" w:after="0" w:afterAutospacing="0"/>
        <w:ind w:firstLine="567"/>
        <w:jc w:val="both"/>
        <w:rPr>
          <w:b/>
          <w:bCs/>
          <w:sz w:val="26"/>
          <w:szCs w:val="26"/>
          <w:lang w:val="uk-UA"/>
        </w:rPr>
      </w:pPr>
    </w:p>
    <w:p w:rsidR="00177194" w:rsidRDefault="00177194" w:rsidP="001C6ECB">
      <w:pPr>
        <w:spacing w:after="120"/>
        <w:ind w:firstLine="539"/>
        <w:jc w:val="both"/>
        <w:rPr>
          <w:sz w:val="26"/>
          <w:szCs w:val="26"/>
        </w:rPr>
      </w:pPr>
      <w:r w:rsidRPr="008E74B5">
        <w:rPr>
          <w:sz w:val="26"/>
          <w:szCs w:val="26"/>
        </w:rPr>
        <w:t>6. Інформація, розміщена на сайті включає:</w:t>
      </w:r>
    </w:p>
    <w:p w:rsidR="00177194" w:rsidRDefault="00177194" w:rsidP="001C6ECB">
      <w:pPr>
        <w:spacing w:after="120"/>
        <w:ind w:firstLine="539"/>
        <w:jc w:val="both"/>
        <w:rPr>
          <w:sz w:val="26"/>
          <w:szCs w:val="26"/>
        </w:rPr>
      </w:pPr>
    </w:p>
    <w:p w:rsidR="00177194" w:rsidRDefault="00177194" w:rsidP="001C6ECB">
      <w:pPr>
        <w:spacing w:after="120"/>
        <w:ind w:firstLine="539"/>
        <w:jc w:val="both"/>
        <w:rPr>
          <w:sz w:val="26"/>
          <w:szCs w:val="26"/>
        </w:rPr>
      </w:pPr>
    </w:p>
    <w:p w:rsidR="00177194" w:rsidRDefault="00177194" w:rsidP="001C6ECB">
      <w:pPr>
        <w:spacing w:after="120"/>
        <w:ind w:firstLine="539"/>
        <w:jc w:val="both"/>
        <w:rPr>
          <w:sz w:val="26"/>
          <w:szCs w:val="26"/>
        </w:rPr>
      </w:pPr>
    </w:p>
    <w:p w:rsidR="00177194" w:rsidRPr="00AD620E" w:rsidRDefault="00177194" w:rsidP="001C6ECB">
      <w:pPr>
        <w:spacing w:after="120"/>
        <w:ind w:firstLine="539"/>
        <w:jc w:val="both"/>
        <w:rPr>
          <w:sz w:val="28"/>
          <w:szCs w:val="28"/>
        </w:rPr>
      </w:pPr>
      <w:r>
        <w:rPr>
          <w:sz w:val="28"/>
          <w:szCs w:val="28"/>
        </w:rPr>
        <w:t>Таблиця 1.</w:t>
      </w:r>
    </w:p>
    <w:tbl>
      <w:tblPr>
        <w:tblW w:w="10700" w:type="dxa"/>
        <w:tblCellSpacing w:w="15"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540"/>
        <w:gridCol w:w="4320"/>
        <w:gridCol w:w="3060"/>
        <w:gridCol w:w="2780"/>
      </w:tblGrid>
      <w:tr w:rsidR="00177194" w:rsidRPr="008E74B5" w:rsidTr="00101F3C">
        <w:trPr>
          <w:tblCellSpacing w:w="15" w:type="dxa"/>
        </w:trPr>
        <w:tc>
          <w:tcPr>
            <w:tcW w:w="495" w:type="dxa"/>
          </w:tcPr>
          <w:p w:rsidR="00177194" w:rsidRPr="00A15CC0" w:rsidRDefault="00177194" w:rsidP="0004071B">
            <w:pPr>
              <w:jc w:val="center"/>
              <w:rPr>
                <w:sz w:val="26"/>
                <w:szCs w:val="26"/>
              </w:rPr>
            </w:pPr>
            <w:r w:rsidRPr="00A15CC0">
              <w:rPr>
                <w:sz w:val="26"/>
                <w:szCs w:val="26"/>
              </w:rPr>
              <w:t>№</w:t>
            </w:r>
          </w:p>
          <w:p w:rsidR="00177194" w:rsidRPr="00A15CC0" w:rsidRDefault="00177194" w:rsidP="0004071B">
            <w:pPr>
              <w:ind w:left="-415" w:firstLine="180"/>
              <w:jc w:val="center"/>
              <w:rPr>
                <w:sz w:val="26"/>
                <w:szCs w:val="26"/>
              </w:rPr>
            </w:pPr>
            <w:r w:rsidRPr="00A15CC0">
              <w:rPr>
                <w:sz w:val="26"/>
                <w:szCs w:val="26"/>
              </w:rPr>
              <w:t>з/п</w:t>
            </w:r>
          </w:p>
        </w:tc>
        <w:tc>
          <w:tcPr>
            <w:tcW w:w="4290" w:type="dxa"/>
          </w:tcPr>
          <w:p w:rsidR="00177194" w:rsidRPr="00A15CC0" w:rsidRDefault="00177194" w:rsidP="0004071B">
            <w:pPr>
              <w:jc w:val="center"/>
              <w:rPr>
                <w:sz w:val="26"/>
                <w:szCs w:val="26"/>
              </w:rPr>
            </w:pPr>
            <w:r w:rsidRPr="00A15CC0">
              <w:rPr>
                <w:sz w:val="26"/>
                <w:szCs w:val="26"/>
              </w:rPr>
              <w:t>Вид інформації</w:t>
            </w:r>
          </w:p>
        </w:tc>
        <w:tc>
          <w:tcPr>
            <w:tcW w:w="3030" w:type="dxa"/>
          </w:tcPr>
          <w:p w:rsidR="00177194" w:rsidRPr="00A15CC0" w:rsidRDefault="00177194" w:rsidP="0004071B">
            <w:pPr>
              <w:jc w:val="center"/>
              <w:rPr>
                <w:sz w:val="26"/>
                <w:szCs w:val="26"/>
              </w:rPr>
            </w:pPr>
            <w:r w:rsidRPr="00A15CC0">
              <w:rPr>
                <w:sz w:val="26"/>
                <w:szCs w:val="26"/>
              </w:rPr>
              <w:t xml:space="preserve">Законодавчі </w:t>
            </w:r>
          </w:p>
          <w:p w:rsidR="00177194" w:rsidRPr="00A15CC0" w:rsidRDefault="00177194" w:rsidP="0004071B">
            <w:pPr>
              <w:jc w:val="center"/>
              <w:rPr>
                <w:sz w:val="26"/>
                <w:szCs w:val="26"/>
              </w:rPr>
            </w:pPr>
            <w:r w:rsidRPr="00A15CC0">
              <w:rPr>
                <w:sz w:val="26"/>
                <w:szCs w:val="26"/>
              </w:rPr>
              <w:t>підстави</w:t>
            </w:r>
          </w:p>
        </w:tc>
        <w:tc>
          <w:tcPr>
            <w:tcW w:w="2735" w:type="dxa"/>
          </w:tcPr>
          <w:p w:rsidR="00177194" w:rsidRPr="00A15CC0" w:rsidRDefault="00177194" w:rsidP="0004071B">
            <w:pPr>
              <w:jc w:val="center"/>
              <w:rPr>
                <w:sz w:val="26"/>
                <w:szCs w:val="26"/>
              </w:rPr>
            </w:pPr>
            <w:r w:rsidRPr="00A15CC0">
              <w:rPr>
                <w:sz w:val="26"/>
                <w:szCs w:val="26"/>
              </w:rPr>
              <w:t>Строки подання інфор</w:t>
            </w:r>
            <w:r>
              <w:rPr>
                <w:sz w:val="26"/>
                <w:szCs w:val="26"/>
              </w:rPr>
              <w:t>-</w:t>
            </w:r>
            <w:r w:rsidRPr="00A15CC0">
              <w:rPr>
                <w:sz w:val="26"/>
                <w:szCs w:val="26"/>
              </w:rPr>
              <w:t>мації на офіційний сайт міської ради</w:t>
            </w:r>
          </w:p>
        </w:tc>
      </w:tr>
      <w:tr w:rsidR="00177194" w:rsidRPr="008E74B5" w:rsidTr="00101F3C">
        <w:trPr>
          <w:tblCellSpacing w:w="15" w:type="dxa"/>
        </w:trPr>
        <w:tc>
          <w:tcPr>
            <w:tcW w:w="495" w:type="dxa"/>
          </w:tcPr>
          <w:p w:rsidR="00177194" w:rsidRPr="008E74B5" w:rsidRDefault="00177194" w:rsidP="00E95D18">
            <w:pPr>
              <w:jc w:val="center"/>
              <w:rPr>
                <w:sz w:val="26"/>
                <w:szCs w:val="26"/>
              </w:rPr>
            </w:pPr>
            <w:r>
              <w:rPr>
                <w:sz w:val="26"/>
                <w:szCs w:val="26"/>
              </w:rPr>
              <w:t>1</w:t>
            </w:r>
          </w:p>
        </w:tc>
        <w:tc>
          <w:tcPr>
            <w:tcW w:w="4290" w:type="dxa"/>
          </w:tcPr>
          <w:p w:rsidR="00177194" w:rsidRPr="008E74B5" w:rsidRDefault="00177194" w:rsidP="00E95D18">
            <w:pPr>
              <w:pStyle w:val="NormalWeb"/>
              <w:spacing w:before="0" w:beforeAutospacing="0" w:after="0" w:afterAutospacing="0"/>
              <w:jc w:val="center"/>
              <w:rPr>
                <w:sz w:val="26"/>
                <w:szCs w:val="26"/>
                <w:lang w:val="uk-UA"/>
              </w:rPr>
            </w:pPr>
            <w:r>
              <w:rPr>
                <w:sz w:val="26"/>
                <w:szCs w:val="26"/>
                <w:lang w:val="uk-UA"/>
              </w:rPr>
              <w:t>2</w:t>
            </w:r>
          </w:p>
        </w:tc>
        <w:tc>
          <w:tcPr>
            <w:tcW w:w="3030" w:type="dxa"/>
          </w:tcPr>
          <w:p w:rsidR="00177194" w:rsidRPr="008E74B5" w:rsidRDefault="00177194" w:rsidP="00E95D18">
            <w:pPr>
              <w:pStyle w:val="NormalWeb"/>
              <w:spacing w:before="0" w:beforeAutospacing="0" w:after="0" w:afterAutospacing="0"/>
              <w:jc w:val="center"/>
              <w:rPr>
                <w:sz w:val="26"/>
                <w:szCs w:val="26"/>
                <w:lang w:val="uk-UA"/>
              </w:rPr>
            </w:pPr>
            <w:r>
              <w:rPr>
                <w:sz w:val="26"/>
                <w:szCs w:val="26"/>
                <w:lang w:val="uk-UA"/>
              </w:rPr>
              <w:t>3</w:t>
            </w:r>
          </w:p>
        </w:tc>
        <w:tc>
          <w:tcPr>
            <w:tcW w:w="2735" w:type="dxa"/>
          </w:tcPr>
          <w:p w:rsidR="00177194" w:rsidRPr="008E74B5" w:rsidRDefault="00177194" w:rsidP="00E95D18">
            <w:pPr>
              <w:pStyle w:val="NormalWeb"/>
              <w:spacing w:before="0" w:beforeAutospacing="0" w:after="0" w:afterAutospacing="0"/>
              <w:jc w:val="center"/>
              <w:rPr>
                <w:sz w:val="26"/>
                <w:szCs w:val="26"/>
                <w:lang w:val="uk-UA"/>
              </w:rPr>
            </w:pPr>
            <w:r>
              <w:rPr>
                <w:sz w:val="26"/>
                <w:szCs w:val="26"/>
                <w:lang w:val="uk-UA"/>
              </w:rPr>
              <w:t>4</w:t>
            </w:r>
          </w:p>
        </w:tc>
      </w:tr>
      <w:tr w:rsidR="00177194" w:rsidRPr="008E74B5" w:rsidTr="008E74B5">
        <w:trPr>
          <w:tblCellSpacing w:w="15" w:type="dxa"/>
        </w:trPr>
        <w:tc>
          <w:tcPr>
            <w:tcW w:w="10640" w:type="dxa"/>
            <w:gridSpan w:val="4"/>
          </w:tcPr>
          <w:p w:rsidR="00177194" w:rsidRPr="008E74B5" w:rsidRDefault="00177194" w:rsidP="0004071B">
            <w:pPr>
              <w:pStyle w:val="NormalWeb"/>
              <w:spacing w:before="0" w:beforeAutospacing="0" w:after="0" w:afterAutospacing="0"/>
              <w:jc w:val="center"/>
              <w:rPr>
                <w:sz w:val="26"/>
                <w:szCs w:val="26"/>
                <w:lang w:val="uk-UA"/>
              </w:rPr>
            </w:pPr>
            <w:r w:rsidRPr="008E74B5">
              <w:rPr>
                <w:b/>
                <w:bCs/>
                <w:sz w:val="26"/>
                <w:szCs w:val="26"/>
              </w:rPr>
              <w:t>І.Загальна інформація</w:t>
            </w:r>
          </w:p>
        </w:tc>
      </w:tr>
      <w:tr w:rsidR="00177194" w:rsidRPr="008E74B5" w:rsidTr="00101F3C">
        <w:trPr>
          <w:tblCellSpacing w:w="15" w:type="dxa"/>
        </w:trPr>
        <w:tc>
          <w:tcPr>
            <w:tcW w:w="495" w:type="dxa"/>
          </w:tcPr>
          <w:p w:rsidR="00177194" w:rsidRPr="008E74B5" w:rsidRDefault="00177194" w:rsidP="00E95D18">
            <w:pPr>
              <w:rPr>
                <w:sz w:val="26"/>
                <w:szCs w:val="26"/>
              </w:rPr>
            </w:pPr>
            <w:r w:rsidRPr="008E74B5">
              <w:rPr>
                <w:sz w:val="26"/>
                <w:szCs w:val="26"/>
              </w:rPr>
              <w:t>1.</w:t>
            </w:r>
          </w:p>
        </w:tc>
        <w:tc>
          <w:tcPr>
            <w:tcW w:w="4290" w:type="dxa"/>
          </w:tcPr>
          <w:p w:rsidR="00177194" w:rsidRPr="008E74B5" w:rsidRDefault="00177194" w:rsidP="00E95D18">
            <w:pPr>
              <w:pStyle w:val="NormalWeb"/>
              <w:spacing w:before="0" w:beforeAutospacing="0" w:after="0" w:afterAutospacing="0"/>
              <w:jc w:val="both"/>
              <w:rPr>
                <w:sz w:val="26"/>
                <w:szCs w:val="26"/>
                <w:lang w:val="uk-UA"/>
              </w:rPr>
            </w:pPr>
            <w:r w:rsidRPr="008E74B5">
              <w:rPr>
                <w:sz w:val="26"/>
                <w:szCs w:val="26"/>
              </w:rPr>
              <w:t>Найменування органу місцевого самоврядування та позначка про офіційний статус сайту</w:t>
            </w:r>
          </w:p>
        </w:tc>
        <w:tc>
          <w:tcPr>
            <w:tcW w:w="3030" w:type="dxa"/>
          </w:tcPr>
          <w:p w:rsidR="00177194" w:rsidRDefault="00177194" w:rsidP="00E95D18">
            <w:pPr>
              <w:pStyle w:val="NormalWeb"/>
              <w:spacing w:before="0" w:beforeAutospacing="0" w:after="0" w:afterAutospacing="0"/>
              <w:jc w:val="center"/>
              <w:rPr>
                <w:sz w:val="26"/>
                <w:szCs w:val="26"/>
                <w:lang w:val="uk-UA"/>
              </w:rPr>
            </w:pPr>
            <w:r w:rsidRPr="008E74B5">
              <w:rPr>
                <w:sz w:val="26"/>
                <w:szCs w:val="26"/>
              </w:rPr>
              <w:t xml:space="preserve">Закон України </w:t>
            </w:r>
          </w:p>
          <w:p w:rsidR="00177194" w:rsidRPr="008E74B5" w:rsidRDefault="00177194" w:rsidP="00E95D18">
            <w:pPr>
              <w:pStyle w:val="NormalWeb"/>
              <w:spacing w:before="0" w:beforeAutospacing="0" w:after="0" w:afterAutospacing="0"/>
              <w:jc w:val="center"/>
              <w:rPr>
                <w:sz w:val="26"/>
                <w:szCs w:val="26"/>
                <w:lang w:val="uk-UA"/>
              </w:rPr>
            </w:pPr>
            <w:r w:rsidRPr="008E74B5">
              <w:rPr>
                <w:sz w:val="26"/>
                <w:szCs w:val="26"/>
              </w:rPr>
              <w:t>«Про доступ до публічної інформації»</w:t>
            </w:r>
          </w:p>
        </w:tc>
        <w:tc>
          <w:tcPr>
            <w:tcW w:w="2735" w:type="dxa"/>
          </w:tcPr>
          <w:p w:rsidR="00177194" w:rsidRPr="008E74B5" w:rsidRDefault="00177194" w:rsidP="00E95D18">
            <w:pPr>
              <w:pStyle w:val="NormalWeb"/>
              <w:spacing w:before="0" w:beforeAutospacing="0" w:after="0" w:afterAutospacing="0"/>
              <w:jc w:val="center"/>
              <w:rPr>
                <w:sz w:val="26"/>
                <w:szCs w:val="26"/>
                <w:lang w:val="uk-UA"/>
              </w:rPr>
            </w:pPr>
            <w:r w:rsidRPr="008E74B5">
              <w:rPr>
                <w:sz w:val="26"/>
                <w:szCs w:val="26"/>
              </w:rPr>
              <w:t>У разі зміни не пізніше 5 робочих днів</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rPr>
            </w:pPr>
            <w:r w:rsidRPr="008E74B5">
              <w:rPr>
                <w:sz w:val="26"/>
                <w:szCs w:val="26"/>
              </w:rPr>
              <w:t>2.</w:t>
            </w:r>
          </w:p>
        </w:tc>
        <w:tc>
          <w:tcPr>
            <w:tcW w:w="4290" w:type="dxa"/>
          </w:tcPr>
          <w:p w:rsidR="00177194" w:rsidRPr="008E74B5" w:rsidRDefault="00177194" w:rsidP="00101F3C">
            <w:pPr>
              <w:pStyle w:val="NormalWeb"/>
              <w:spacing w:before="0" w:beforeAutospacing="0" w:after="0" w:afterAutospacing="0"/>
              <w:jc w:val="both"/>
              <w:rPr>
                <w:sz w:val="26"/>
                <w:szCs w:val="26"/>
                <w:lang w:val="uk-UA"/>
              </w:rPr>
            </w:pPr>
            <w:r w:rsidRPr="008E74B5">
              <w:rPr>
                <w:sz w:val="26"/>
                <w:szCs w:val="26"/>
              </w:rPr>
              <w:t>Адреса,</w:t>
            </w:r>
            <w:r>
              <w:rPr>
                <w:sz w:val="26"/>
                <w:szCs w:val="26"/>
                <w:lang w:val="uk-UA"/>
              </w:rPr>
              <w:t>т</w:t>
            </w:r>
            <w:r>
              <w:rPr>
                <w:sz w:val="26"/>
                <w:szCs w:val="26"/>
              </w:rPr>
              <w:t>елефони</w:t>
            </w:r>
            <w:r w:rsidRPr="008E74B5">
              <w:rPr>
                <w:sz w:val="26"/>
                <w:szCs w:val="26"/>
              </w:rPr>
              <w:t xml:space="preserve"> органу місцевого самоврядування</w:t>
            </w:r>
          </w:p>
        </w:tc>
        <w:tc>
          <w:tcPr>
            <w:tcW w:w="3030" w:type="dxa"/>
          </w:tcPr>
          <w:p w:rsidR="00177194" w:rsidRDefault="00177194" w:rsidP="00101F3C">
            <w:pPr>
              <w:pStyle w:val="NormalWeb"/>
              <w:spacing w:before="0" w:beforeAutospacing="0" w:after="0" w:afterAutospacing="0"/>
              <w:jc w:val="center"/>
              <w:rPr>
                <w:sz w:val="26"/>
                <w:szCs w:val="26"/>
                <w:lang w:val="uk-UA"/>
              </w:rPr>
            </w:pPr>
            <w:r w:rsidRPr="008E74B5">
              <w:rPr>
                <w:sz w:val="26"/>
                <w:szCs w:val="26"/>
              </w:rPr>
              <w:t>Закон України «Про місцеве самоврядування</w:t>
            </w:r>
            <w:r>
              <w:rPr>
                <w:sz w:val="26"/>
                <w:szCs w:val="26"/>
                <w:lang w:val="uk-UA"/>
              </w:rPr>
              <w:t xml:space="preserve"> </w:t>
            </w:r>
          </w:p>
          <w:p w:rsidR="00177194" w:rsidRPr="008E74B5" w:rsidRDefault="00177194" w:rsidP="00101F3C">
            <w:pPr>
              <w:pStyle w:val="NormalWeb"/>
              <w:spacing w:before="0" w:beforeAutospacing="0" w:after="0" w:afterAutospacing="0"/>
              <w:jc w:val="center"/>
              <w:rPr>
                <w:sz w:val="26"/>
                <w:szCs w:val="26"/>
                <w:lang w:val="uk-UA"/>
              </w:rPr>
            </w:pPr>
            <w:r>
              <w:rPr>
                <w:sz w:val="26"/>
                <w:szCs w:val="26"/>
                <w:lang w:val="uk-UA"/>
              </w:rPr>
              <w:t>в Україні</w:t>
            </w:r>
            <w:r w:rsidRPr="008E74B5">
              <w:rPr>
                <w:sz w:val="26"/>
                <w:szCs w:val="26"/>
              </w:rPr>
              <w:t>»</w:t>
            </w:r>
          </w:p>
        </w:tc>
        <w:tc>
          <w:tcPr>
            <w:tcW w:w="2735" w:type="dxa"/>
          </w:tcPr>
          <w:p w:rsidR="00177194" w:rsidRPr="008E74B5" w:rsidRDefault="00177194" w:rsidP="00101F3C">
            <w:pPr>
              <w:pStyle w:val="NormalWeb"/>
              <w:spacing w:before="0" w:beforeAutospacing="0" w:after="0" w:afterAutospacing="0"/>
              <w:jc w:val="center"/>
              <w:rPr>
                <w:sz w:val="26"/>
                <w:szCs w:val="26"/>
                <w:lang w:val="uk-UA"/>
              </w:rPr>
            </w:pPr>
            <w:r w:rsidRPr="008E74B5">
              <w:rPr>
                <w:sz w:val="26"/>
                <w:szCs w:val="26"/>
              </w:rPr>
              <w:t>У разі зміни не пізніше 5 робочих днів</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3.</w:t>
            </w:r>
          </w:p>
        </w:tc>
        <w:tc>
          <w:tcPr>
            <w:tcW w:w="4290" w:type="dxa"/>
          </w:tcPr>
          <w:p w:rsidR="00177194" w:rsidRPr="008E74B5" w:rsidRDefault="00177194" w:rsidP="00101F3C">
            <w:pPr>
              <w:pStyle w:val="NormalWeb"/>
              <w:spacing w:before="0" w:beforeAutospacing="0" w:after="0" w:afterAutospacing="0"/>
              <w:jc w:val="both"/>
              <w:rPr>
                <w:sz w:val="26"/>
                <w:szCs w:val="26"/>
                <w:lang w:val="uk-UA"/>
              </w:rPr>
            </w:pPr>
            <w:r w:rsidRPr="008E74B5">
              <w:rPr>
                <w:sz w:val="26"/>
                <w:szCs w:val="26"/>
              </w:rPr>
              <w:t>Повноваження органу місцевого самоврядування його місія та основні завдання</w:t>
            </w:r>
          </w:p>
        </w:tc>
        <w:tc>
          <w:tcPr>
            <w:tcW w:w="3030" w:type="dxa"/>
          </w:tcPr>
          <w:p w:rsidR="00177194" w:rsidRDefault="00177194" w:rsidP="00101F3C">
            <w:pPr>
              <w:pStyle w:val="NormalWeb"/>
              <w:spacing w:before="0" w:beforeAutospacing="0" w:after="0" w:afterAutospacing="0"/>
              <w:jc w:val="center"/>
              <w:rPr>
                <w:sz w:val="26"/>
                <w:szCs w:val="26"/>
                <w:lang w:val="uk-UA"/>
              </w:rPr>
            </w:pPr>
            <w:r w:rsidRPr="008E74B5">
              <w:rPr>
                <w:sz w:val="26"/>
                <w:szCs w:val="26"/>
              </w:rPr>
              <w:t>Закон</w:t>
            </w:r>
            <w:r>
              <w:rPr>
                <w:sz w:val="26"/>
                <w:szCs w:val="26"/>
                <w:lang w:val="uk-UA"/>
              </w:rPr>
              <w:t>и</w:t>
            </w:r>
            <w:r w:rsidRPr="008E74B5">
              <w:rPr>
                <w:sz w:val="26"/>
                <w:szCs w:val="26"/>
              </w:rPr>
              <w:t xml:space="preserve"> України «Про місцеве самоврядування</w:t>
            </w:r>
            <w:r>
              <w:rPr>
                <w:sz w:val="26"/>
                <w:szCs w:val="26"/>
                <w:lang w:val="uk-UA"/>
              </w:rPr>
              <w:t xml:space="preserve"> </w:t>
            </w:r>
          </w:p>
          <w:p w:rsidR="00177194" w:rsidRPr="00D23374" w:rsidRDefault="00177194" w:rsidP="00101F3C">
            <w:pPr>
              <w:pStyle w:val="NormalWeb"/>
              <w:spacing w:before="0" w:beforeAutospacing="0" w:after="0" w:afterAutospacing="0"/>
              <w:jc w:val="center"/>
              <w:rPr>
                <w:sz w:val="26"/>
                <w:szCs w:val="26"/>
                <w:lang w:val="uk-UA"/>
              </w:rPr>
            </w:pPr>
            <w:r>
              <w:rPr>
                <w:sz w:val="26"/>
                <w:szCs w:val="26"/>
                <w:lang w:val="uk-UA"/>
              </w:rPr>
              <w:t>в Україні</w:t>
            </w:r>
            <w:r w:rsidRPr="008E74B5">
              <w:rPr>
                <w:sz w:val="26"/>
                <w:szCs w:val="26"/>
              </w:rPr>
              <w:t>»</w:t>
            </w:r>
            <w:r>
              <w:rPr>
                <w:sz w:val="26"/>
                <w:szCs w:val="26"/>
                <w:lang w:val="uk-UA"/>
              </w:rPr>
              <w:t xml:space="preserve"> ;</w:t>
            </w:r>
          </w:p>
          <w:p w:rsidR="00177194" w:rsidRPr="008E74B5" w:rsidRDefault="00177194" w:rsidP="00101F3C">
            <w:pPr>
              <w:pStyle w:val="NormalWeb"/>
              <w:spacing w:before="0" w:beforeAutospacing="0" w:after="0" w:afterAutospacing="0"/>
              <w:jc w:val="center"/>
              <w:rPr>
                <w:sz w:val="26"/>
                <w:szCs w:val="26"/>
                <w:lang w:val="uk-UA"/>
              </w:rPr>
            </w:pPr>
            <w:r w:rsidRPr="008E74B5">
              <w:rPr>
                <w:sz w:val="26"/>
                <w:szCs w:val="26"/>
              </w:rPr>
              <w:t xml:space="preserve"> «Про доступ до публічної інформації»</w:t>
            </w:r>
          </w:p>
        </w:tc>
        <w:tc>
          <w:tcPr>
            <w:tcW w:w="2735" w:type="dxa"/>
          </w:tcPr>
          <w:p w:rsidR="00177194" w:rsidRPr="008E74B5" w:rsidRDefault="00177194" w:rsidP="00101F3C">
            <w:pPr>
              <w:pStyle w:val="NormalWeb"/>
              <w:spacing w:before="0" w:beforeAutospacing="0" w:after="0" w:afterAutospacing="0"/>
              <w:jc w:val="center"/>
              <w:rPr>
                <w:sz w:val="26"/>
                <w:szCs w:val="26"/>
                <w:lang w:val="uk-UA"/>
              </w:rPr>
            </w:pPr>
            <w:r w:rsidRPr="008E74B5">
              <w:rPr>
                <w:sz w:val="26"/>
                <w:szCs w:val="26"/>
              </w:rPr>
              <w:t>У разі зміни не пізніше 5 робочих днів</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4.</w:t>
            </w:r>
          </w:p>
        </w:tc>
        <w:tc>
          <w:tcPr>
            <w:tcW w:w="4290" w:type="dxa"/>
          </w:tcPr>
          <w:p w:rsidR="00177194" w:rsidRPr="008E74B5" w:rsidRDefault="00177194" w:rsidP="00101F3C">
            <w:pPr>
              <w:pStyle w:val="NormalWeb"/>
              <w:spacing w:before="0" w:beforeAutospacing="0" w:after="0" w:afterAutospacing="0"/>
              <w:jc w:val="both"/>
              <w:rPr>
                <w:sz w:val="26"/>
                <w:szCs w:val="26"/>
                <w:lang w:val="uk-UA"/>
              </w:rPr>
            </w:pPr>
            <w:r w:rsidRPr="008E74B5">
              <w:rPr>
                <w:sz w:val="26"/>
                <w:szCs w:val="26"/>
              </w:rPr>
              <w:t>Місія виконавчого комітету та його основні завдання</w:t>
            </w:r>
          </w:p>
        </w:tc>
        <w:tc>
          <w:tcPr>
            <w:tcW w:w="3030" w:type="dxa"/>
          </w:tcPr>
          <w:p w:rsidR="00177194" w:rsidRDefault="00177194" w:rsidP="00101F3C">
            <w:pPr>
              <w:pStyle w:val="NormalWeb"/>
              <w:spacing w:before="0" w:beforeAutospacing="0" w:after="0" w:afterAutospacing="0"/>
              <w:jc w:val="center"/>
              <w:rPr>
                <w:sz w:val="26"/>
                <w:szCs w:val="26"/>
                <w:lang w:val="uk-UA"/>
              </w:rPr>
            </w:pPr>
            <w:r w:rsidRPr="008E74B5">
              <w:rPr>
                <w:sz w:val="26"/>
                <w:szCs w:val="26"/>
              </w:rPr>
              <w:t xml:space="preserve">Закон України </w:t>
            </w:r>
          </w:p>
          <w:p w:rsidR="00177194" w:rsidRPr="008E74B5" w:rsidRDefault="00177194" w:rsidP="00101F3C">
            <w:pPr>
              <w:pStyle w:val="NormalWeb"/>
              <w:spacing w:before="0" w:beforeAutospacing="0" w:after="0" w:afterAutospacing="0"/>
              <w:jc w:val="center"/>
              <w:rPr>
                <w:sz w:val="26"/>
                <w:szCs w:val="26"/>
              </w:rPr>
            </w:pPr>
            <w:r w:rsidRPr="008E74B5">
              <w:rPr>
                <w:sz w:val="26"/>
                <w:szCs w:val="26"/>
              </w:rPr>
              <w:t>«Про доступ до публічної інформації»</w:t>
            </w:r>
          </w:p>
        </w:tc>
        <w:tc>
          <w:tcPr>
            <w:tcW w:w="2735" w:type="dxa"/>
          </w:tcPr>
          <w:p w:rsidR="00177194" w:rsidRPr="008E74B5" w:rsidRDefault="00177194" w:rsidP="00101F3C">
            <w:pPr>
              <w:pStyle w:val="NormalWeb"/>
              <w:spacing w:before="0" w:beforeAutospacing="0" w:after="0" w:afterAutospacing="0"/>
              <w:jc w:val="center"/>
              <w:rPr>
                <w:sz w:val="26"/>
                <w:szCs w:val="26"/>
                <w:lang w:val="uk-UA"/>
              </w:rPr>
            </w:pPr>
            <w:r w:rsidRPr="008E74B5">
              <w:rPr>
                <w:sz w:val="26"/>
                <w:szCs w:val="26"/>
              </w:rPr>
              <w:t>У разі зміни не пізніше 5 робочих днів</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rPr>
            </w:pPr>
            <w:r w:rsidRPr="008E74B5">
              <w:rPr>
                <w:sz w:val="26"/>
                <w:szCs w:val="26"/>
                <w:lang w:val="uk-UA"/>
              </w:rPr>
              <w:t>5</w:t>
            </w:r>
            <w:r w:rsidRPr="008E74B5">
              <w:rPr>
                <w:sz w:val="26"/>
                <w:szCs w:val="26"/>
              </w:rPr>
              <w:t xml:space="preserve">. </w:t>
            </w:r>
          </w:p>
        </w:tc>
        <w:tc>
          <w:tcPr>
            <w:tcW w:w="4290" w:type="dxa"/>
          </w:tcPr>
          <w:p w:rsidR="00177194" w:rsidRPr="008E74B5" w:rsidRDefault="00177194" w:rsidP="00101F3C">
            <w:pPr>
              <w:pStyle w:val="NormalWeb"/>
              <w:spacing w:before="0" w:beforeAutospacing="0" w:after="0" w:afterAutospacing="0"/>
              <w:jc w:val="both"/>
              <w:rPr>
                <w:sz w:val="26"/>
                <w:szCs w:val="26"/>
                <w:lang w:val="uk-UA"/>
              </w:rPr>
            </w:pPr>
            <w:r w:rsidRPr="008E74B5">
              <w:rPr>
                <w:sz w:val="26"/>
                <w:szCs w:val="26"/>
              </w:rPr>
              <w:t>Функції виконавчого комітету та напрями діяльності органу влади</w:t>
            </w:r>
          </w:p>
        </w:tc>
        <w:tc>
          <w:tcPr>
            <w:tcW w:w="3030" w:type="dxa"/>
          </w:tcPr>
          <w:p w:rsidR="00177194" w:rsidRPr="008E74B5" w:rsidRDefault="00177194" w:rsidP="00101F3C">
            <w:pPr>
              <w:pStyle w:val="NormalWeb"/>
              <w:spacing w:before="0" w:beforeAutospacing="0" w:after="0" w:afterAutospacing="0"/>
              <w:jc w:val="center"/>
              <w:rPr>
                <w:sz w:val="26"/>
                <w:szCs w:val="26"/>
                <w:lang w:val="uk-UA"/>
              </w:rPr>
            </w:pPr>
            <w:r w:rsidRPr="008E74B5">
              <w:rPr>
                <w:sz w:val="26"/>
                <w:szCs w:val="26"/>
              </w:rPr>
              <w:t>Закон України «Про доступ до публічної інформації»</w:t>
            </w:r>
          </w:p>
        </w:tc>
        <w:tc>
          <w:tcPr>
            <w:tcW w:w="2735" w:type="dxa"/>
          </w:tcPr>
          <w:p w:rsidR="00177194" w:rsidRPr="008E74B5" w:rsidRDefault="00177194" w:rsidP="00101F3C">
            <w:pPr>
              <w:pStyle w:val="NormalWeb"/>
              <w:spacing w:before="0" w:beforeAutospacing="0" w:after="0" w:afterAutospacing="0"/>
              <w:jc w:val="center"/>
              <w:rPr>
                <w:sz w:val="26"/>
                <w:szCs w:val="26"/>
                <w:lang w:val="uk-UA"/>
              </w:rPr>
            </w:pPr>
            <w:r w:rsidRPr="008E74B5">
              <w:rPr>
                <w:sz w:val="26"/>
                <w:szCs w:val="26"/>
              </w:rPr>
              <w:t>У разі зміни не пізніше 5 робочих днів</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rPr>
            </w:pPr>
            <w:r w:rsidRPr="008E74B5">
              <w:rPr>
                <w:sz w:val="26"/>
                <w:szCs w:val="26"/>
                <w:lang w:val="uk-UA"/>
              </w:rPr>
              <w:t>6</w:t>
            </w:r>
            <w:r w:rsidRPr="008E74B5">
              <w:rPr>
                <w:sz w:val="26"/>
                <w:szCs w:val="26"/>
              </w:rPr>
              <w:t xml:space="preserve">. </w:t>
            </w:r>
          </w:p>
        </w:tc>
        <w:tc>
          <w:tcPr>
            <w:tcW w:w="4290" w:type="dxa"/>
          </w:tcPr>
          <w:p w:rsidR="00177194" w:rsidRPr="008E74B5" w:rsidRDefault="00177194" w:rsidP="00101F3C">
            <w:pPr>
              <w:pStyle w:val="NormalWeb"/>
              <w:spacing w:before="0" w:beforeAutospacing="0" w:after="0" w:afterAutospacing="0"/>
              <w:jc w:val="both"/>
              <w:rPr>
                <w:sz w:val="26"/>
                <w:szCs w:val="26"/>
              </w:rPr>
            </w:pPr>
            <w:r w:rsidRPr="008E74B5">
              <w:rPr>
                <w:sz w:val="26"/>
                <w:szCs w:val="26"/>
              </w:rPr>
              <w:t xml:space="preserve">Нормативно правові-засади органу місцевого самоврядування </w:t>
            </w:r>
          </w:p>
        </w:tc>
        <w:tc>
          <w:tcPr>
            <w:tcW w:w="3030" w:type="dxa"/>
          </w:tcPr>
          <w:p w:rsidR="00177194" w:rsidRDefault="00177194" w:rsidP="00101F3C">
            <w:pPr>
              <w:pStyle w:val="NormalWeb"/>
              <w:spacing w:before="0" w:beforeAutospacing="0" w:after="0" w:afterAutospacing="0"/>
              <w:jc w:val="center"/>
              <w:rPr>
                <w:sz w:val="26"/>
                <w:szCs w:val="26"/>
                <w:lang w:val="uk-UA"/>
              </w:rPr>
            </w:pPr>
            <w:r w:rsidRPr="008E74B5">
              <w:rPr>
                <w:sz w:val="26"/>
                <w:szCs w:val="26"/>
              </w:rPr>
              <w:t>Закон України «Про місцеве самоврядування</w:t>
            </w:r>
            <w:r>
              <w:rPr>
                <w:sz w:val="26"/>
                <w:szCs w:val="26"/>
                <w:lang w:val="uk-UA"/>
              </w:rPr>
              <w:t xml:space="preserve"> </w:t>
            </w:r>
          </w:p>
          <w:p w:rsidR="00177194" w:rsidRPr="00101F3C" w:rsidRDefault="00177194" w:rsidP="00101F3C">
            <w:pPr>
              <w:pStyle w:val="NormalWeb"/>
              <w:spacing w:before="0" w:beforeAutospacing="0" w:after="0" w:afterAutospacing="0"/>
              <w:jc w:val="center"/>
              <w:rPr>
                <w:sz w:val="26"/>
                <w:szCs w:val="26"/>
                <w:lang w:val="uk-UA"/>
              </w:rPr>
            </w:pPr>
            <w:r>
              <w:rPr>
                <w:sz w:val="26"/>
                <w:szCs w:val="26"/>
                <w:lang w:val="uk-UA"/>
              </w:rPr>
              <w:t>в Україні</w:t>
            </w:r>
            <w:r w:rsidRPr="008E74B5">
              <w:rPr>
                <w:sz w:val="26"/>
                <w:szCs w:val="26"/>
              </w:rPr>
              <w:t>»</w:t>
            </w:r>
          </w:p>
        </w:tc>
        <w:tc>
          <w:tcPr>
            <w:tcW w:w="2735" w:type="dxa"/>
          </w:tcPr>
          <w:p w:rsidR="00177194" w:rsidRPr="008E74B5" w:rsidRDefault="00177194" w:rsidP="00101F3C">
            <w:pPr>
              <w:pStyle w:val="NormalWeb"/>
              <w:spacing w:before="0" w:beforeAutospacing="0" w:after="0" w:afterAutospacing="0"/>
              <w:jc w:val="center"/>
              <w:rPr>
                <w:sz w:val="26"/>
                <w:szCs w:val="26"/>
                <w:lang w:val="uk-UA"/>
              </w:rPr>
            </w:pPr>
            <w:r w:rsidRPr="008E74B5">
              <w:rPr>
                <w:sz w:val="26"/>
                <w:szCs w:val="26"/>
              </w:rPr>
              <w:t>Не пізніше 5 робочих днів</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rPr>
            </w:pPr>
            <w:r w:rsidRPr="008E74B5">
              <w:rPr>
                <w:sz w:val="26"/>
                <w:szCs w:val="26"/>
                <w:lang w:val="uk-UA"/>
              </w:rPr>
              <w:t>7</w:t>
            </w:r>
            <w:r w:rsidRPr="008E74B5">
              <w:rPr>
                <w:sz w:val="26"/>
                <w:szCs w:val="26"/>
              </w:rPr>
              <w:t xml:space="preserve">. </w:t>
            </w:r>
          </w:p>
        </w:tc>
        <w:tc>
          <w:tcPr>
            <w:tcW w:w="4290" w:type="dxa"/>
          </w:tcPr>
          <w:p w:rsidR="00177194" w:rsidRPr="008E74B5" w:rsidRDefault="00177194" w:rsidP="00101F3C">
            <w:pPr>
              <w:pStyle w:val="NormalWeb"/>
              <w:spacing w:before="0" w:beforeAutospacing="0" w:after="0" w:afterAutospacing="0"/>
              <w:jc w:val="both"/>
              <w:rPr>
                <w:sz w:val="26"/>
                <w:szCs w:val="26"/>
                <w:lang w:val="uk-UA"/>
              </w:rPr>
            </w:pPr>
            <w:r w:rsidRPr="008E74B5">
              <w:rPr>
                <w:sz w:val="26"/>
                <w:szCs w:val="26"/>
              </w:rPr>
              <w:t xml:space="preserve">Контакти (адреса, </w:t>
            </w:r>
            <w:r>
              <w:rPr>
                <w:sz w:val="26"/>
                <w:szCs w:val="26"/>
                <w:lang w:val="uk-UA"/>
              </w:rPr>
              <w:t>т</w:t>
            </w:r>
            <w:r>
              <w:rPr>
                <w:sz w:val="26"/>
                <w:szCs w:val="26"/>
              </w:rPr>
              <w:t>елефони</w:t>
            </w:r>
            <w:r w:rsidRPr="008E74B5">
              <w:rPr>
                <w:sz w:val="26"/>
                <w:szCs w:val="26"/>
              </w:rPr>
              <w:t>, електронна адреса) депутатів міської ради</w:t>
            </w:r>
          </w:p>
        </w:tc>
        <w:tc>
          <w:tcPr>
            <w:tcW w:w="3030" w:type="dxa"/>
          </w:tcPr>
          <w:p w:rsidR="00177194" w:rsidRDefault="00177194" w:rsidP="00101F3C">
            <w:pPr>
              <w:pStyle w:val="NormalWeb"/>
              <w:spacing w:before="0" w:beforeAutospacing="0" w:after="0" w:afterAutospacing="0"/>
              <w:jc w:val="center"/>
              <w:rPr>
                <w:sz w:val="26"/>
                <w:szCs w:val="26"/>
                <w:lang w:val="uk-UA"/>
              </w:rPr>
            </w:pPr>
            <w:r w:rsidRPr="008E74B5">
              <w:rPr>
                <w:sz w:val="26"/>
                <w:szCs w:val="26"/>
              </w:rPr>
              <w:t>Закон України «Про місцеве самоврядування</w:t>
            </w:r>
            <w:r>
              <w:rPr>
                <w:sz w:val="26"/>
                <w:szCs w:val="26"/>
                <w:lang w:val="uk-UA"/>
              </w:rPr>
              <w:t xml:space="preserve"> </w:t>
            </w:r>
          </w:p>
          <w:p w:rsidR="00177194" w:rsidRPr="008E74B5" w:rsidRDefault="00177194" w:rsidP="00101F3C">
            <w:pPr>
              <w:pStyle w:val="NormalWeb"/>
              <w:spacing w:before="0" w:beforeAutospacing="0" w:after="0" w:afterAutospacing="0"/>
              <w:jc w:val="center"/>
              <w:rPr>
                <w:sz w:val="26"/>
                <w:szCs w:val="26"/>
                <w:lang w:val="uk-UA"/>
              </w:rPr>
            </w:pPr>
            <w:r>
              <w:rPr>
                <w:sz w:val="26"/>
                <w:szCs w:val="26"/>
                <w:lang w:val="uk-UA"/>
              </w:rPr>
              <w:t>в Україні</w:t>
            </w:r>
            <w:r w:rsidRPr="008E74B5">
              <w:rPr>
                <w:sz w:val="26"/>
                <w:szCs w:val="26"/>
              </w:rPr>
              <w:t>»</w:t>
            </w:r>
          </w:p>
        </w:tc>
        <w:tc>
          <w:tcPr>
            <w:tcW w:w="2735" w:type="dxa"/>
          </w:tcPr>
          <w:p w:rsidR="00177194" w:rsidRPr="008E74B5" w:rsidRDefault="00177194" w:rsidP="00101F3C">
            <w:pPr>
              <w:pStyle w:val="NormalWeb"/>
              <w:spacing w:before="0" w:beforeAutospacing="0" w:after="0" w:afterAutospacing="0"/>
              <w:jc w:val="center"/>
              <w:rPr>
                <w:sz w:val="26"/>
                <w:szCs w:val="26"/>
                <w:lang w:val="uk-UA"/>
              </w:rPr>
            </w:pPr>
            <w:r w:rsidRPr="008E74B5">
              <w:rPr>
                <w:sz w:val="26"/>
                <w:szCs w:val="26"/>
              </w:rPr>
              <w:t>У разі зміни протягом тижня</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rPr>
            </w:pPr>
            <w:r w:rsidRPr="008E74B5">
              <w:rPr>
                <w:sz w:val="26"/>
                <w:szCs w:val="26"/>
                <w:lang w:val="uk-UA"/>
              </w:rPr>
              <w:t>8</w:t>
            </w:r>
            <w:r w:rsidRPr="008E74B5">
              <w:rPr>
                <w:sz w:val="26"/>
                <w:szCs w:val="26"/>
              </w:rPr>
              <w:t xml:space="preserve">. </w:t>
            </w:r>
          </w:p>
        </w:tc>
        <w:tc>
          <w:tcPr>
            <w:tcW w:w="4290" w:type="dxa"/>
          </w:tcPr>
          <w:p w:rsidR="00177194" w:rsidRPr="008E74B5" w:rsidRDefault="00177194" w:rsidP="00101F3C">
            <w:pPr>
              <w:pStyle w:val="NormalWeb"/>
              <w:spacing w:before="0" w:beforeAutospacing="0" w:after="0" w:afterAutospacing="0"/>
              <w:jc w:val="both"/>
              <w:rPr>
                <w:sz w:val="26"/>
                <w:szCs w:val="26"/>
                <w:lang w:val="uk-UA"/>
              </w:rPr>
            </w:pPr>
            <w:r w:rsidRPr="008E74B5">
              <w:rPr>
                <w:sz w:val="26"/>
                <w:szCs w:val="26"/>
              </w:rPr>
              <w:t>Склад постійних та тимчасових контрольних депутатських комісій міської ради</w:t>
            </w:r>
          </w:p>
        </w:tc>
        <w:tc>
          <w:tcPr>
            <w:tcW w:w="3030" w:type="dxa"/>
          </w:tcPr>
          <w:p w:rsidR="00177194" w:rsidRDefault="00177194" w:rsidP="00101F3C">
            <w:pPr>
              <w:pStyle w:val="NormalWeb"/>
              <w:spacing w:before="0" w:beforeAutospacing="0" w:after="0" w:afterAutospacing="0"/>
              <w:jc w:val="center"/>
              <w:rPr>
                <w:sz w:val="26"/>
                <w:szCs w:val="26"/>
                <w:lang w:val="uk-UA"/>
              </w:rPr>
            </w:pPr>
            <w:r w:rsidRPr="008E74B5">
              <w:rPr>
                <w:sz w:val="26"/>
                <w:szCs w:val="26"/>
              </w:rPr>
              <w:t>Закон України «Про місцеве самоврядування</w:t>
            </w:r>
            <w:r>
              <w:rPr>
                <w:sz w:val="26"/>
                <w:szCs w:val="26"/>
                <w:lang w:val="uk-UA"/>
              </w:rPr>
              <w:t xml:space="preserve"> </w:t>
            </w:r>
          </w:p>
          <w:p w:rsidR="00177194" w:rsidRPr="00101F3C" w:rsidRDefault="00177194" w:rsidP="00101F3C">
            <w:pPr>
              <w:pStyle w:val="NormalWeb"/>
              <w:spacing w:before="0" w:beforeAutospacing="0" w:after="0" w:afterAutospacing="0"/>
              <w:jc w:val="center"/>
              <w:rPr>
                <w:sz w:val="26"/>
                <w:szCs w:val="26"/>
                <w:lang w:val="uk-UA"/>
              </w:rPr>
            </w:pPr>
            <w:r>
              <w:rPr>
                <w:sz w:val="26"/>
                <w:szCs w:val="26"/>
                <w:lang w:val="uk-UA"/>
              </w:rPr>
              <w:t>в Україні</w:t>
            </w:r>
            <w:r w:rsidRPr="008E74B5">
              <w:rPr>
                <w:sz w:val="26"/>
                <w:szCs w:val="26"/>
              </w:rPr>
              <w:t>»</w:t>
            </w:r>
          </w:p>
        </w:tc>
        <w:tc>
          <w:tcPr>
            <w:tcW w:w="2735" w:type="dxa"/>
          </w:tcPr>
          <w:p w:rsidR="00177194" w:rsidRPr="008E74B5" w:rsidRDefault="00177194" w:rsidP="00101F3C">
            <w:pPr>
              <w:pStyle w:val="NormalWeb"/>
              <w:spacing w:before="0" w:beforeAutospacing="0" w:after="0" w:afterAutospacing="0"/>
              <w:jc w:val="center"/>
              <w:rPr>
                <w:sz w:val="26"/>
                <w:szCs w:val="26"/>
              </w:rPr>
            </w:pPr>
            <w:r w:rsidRPr="008E74B5">
              <w:rPr>
                <w:sz w:val="26"/>
                <w:szCs w:val="26"/>
              </w:rPr>
              <w:t>Протягом тижня після утворення та у разі змін персонального складу</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rPr>
            </w:pPr>
            <w:r w:rsidRPr="008E74B5">
              <w:rPr>
                <w:sz w:val="26"/>
                <w:szCs w:val="26"/>
                <w:lang w:val="uk-UA"/>
              </w:rPr>
              <w:t>9</w:t>
            </w:r>
            <w:r w:rsidRPr="008E74B5">
              <w:rPr>
                <w:sz w:val="26"/>
                <w:szCs w:val="26"/>
              </w:rPr>
              <w:t xml:space="preserve">. </w:t>
            </w:r>
          </w:p>
        </w:tc>
        <w:tc>
          <w:tcPr>
            <w:tcW w:w="4290" w:type="dxa"/>
          </w:tcPr>
          <w:p w:rsidR="00177194" w:rsidRPr="008E74B5" w:rsidRDefault="00177194" w:rsidP="00101F3C">
            <w:pPr>
              <w:pStyle w:val="NormalWeb"/>
              <w:spacing w:before="0" w:beforeAutospacing="0" w:after="0" w:afterAutospacing="0"/>
              <w:jc w:val="both"/>
              <w:rPr>
                <w:sz w:val="26"/>
                <w:szCs w:val="26"/>
                <w:lang w:val="uk-UA"/>
              </w:rPr>
            </w:pPr>
            <w:r w:rsidRPr="008E74B5">
              <w:rPr>
                <w:sz w:val="26"/>
                <w:szCs w:val="26"/>
              </w:rPr>
              <w:t>Дані про виборчі округи, закріплені за депутатами міської ради</w:t>
            </w:r>
          </w:p>
        </w:tc>
        <w:tc>
          <w:tcPr>
            <w:tcW w:w="3030" w:type="dxa"/>
          </w:tcPr>
          <w:p w:rsidR="00177194" w:rsidRDefault="00177194" w:rsidP="00101F3C">
            <w:pPr>
              <w:pStyle w:val="NormalWeb"/>
              <w:spacing w:before="0" w:beforeAutospacing="0" w:after="0" w:afterAutospacing="0"/>
              <w:jc w:val="center"/>
              <w:rPr>
                <w:sz w:val="26"/>
                <w:szCs w:val="26"/>
                <w:lang w:val="uk-UA"/>
              </w:rPr>
            </w:pPr>
            <w:r w:rsidRPr="008E74B5">
              <w:rPr>
                <w:sz w:val="26"/>
                <w:szCs w:val="26"/>
              </w:rPr>
              <w:t>Закон України «Про місцеве самоврядування</w:t>
            </w:r>
            <w:r>
              <w:rPr>
                <w:sz w:val="26"/>
                <w:szCs w:val="26"/>
                <w:lang w:val="uk-UA"/>
              </w:rPr>
              <w:t xml:space="preserve"> </w:t>
            </w:r>
          </w:p>
          <w:p w:rsidR="00177194" w:rsidRPr="00101F3C" w:rsidRDefault="00177194" w:rsidP="00101F3C">
            <w:pPr>
              <w:pStyle w:val="NormalWeb"/>
              <w:spacing w:before="0" w:beforeAutospacing="0" w:after="0" w:afterAutospacing="0"/>
              <w:jc w:val="center"/>
              <w:rPr>
                <w:sz w:val="26"/>
                <w:szCs w:val="26"/>
                <w:lang w:val="uk-UA"/>
              </w:rPr>
            </w:pPr>
            <w:r>
              <w:rPr>
                <w:sz w:val="26"/>
                <w:szCs w:val="26"/>
                <w:lang w:val="uk-UA"/>
              </w:rPr>
              <w:t>в Україні</w:t>
            </w:r>
            <w:r w:rsidRPr="008E74B5">
              <w:rPr>
                <w:sz w:val="26"/>
                <w:szCs w:val="26"/>
              </w:rPr>
              <w:t>»</w:t>
            </w:r>
          </w:p>
        </w:tc>
        <w:tc>
          <w:tcPr>
            <w:tcW w:w="2735" w:type="dxa"/>
          </w:tcPr>
          <w:p w:rsidR="00177194" w:rsidRPr="008E74B5" w:rsidRDefault="00177194" w:rsidP="00101F3C">
            <w:pPr>
              <w:pStyle w:val="NormalWeb"/>
              <w:spacing w:before="0" w:beforeAutospacing="0" w:after="0" w:afterAutospacing="0"/>
              <w:jc w:val="center"/>
              <w:rPr>
                <w:sz w:val="26"/>
                <w:szCs w:val="26"/>
              </w:rPr>
            </w:pPr>
            <w:r w:rsidRPr="008E74B5">
              <w:rPr>
                <w:sz w:val="26"/>
                <w:szCs w:val="26"/>
              </w:rPr>
              <w:t>Протягом тижня після закріплення та у разі зміни протягом тижня</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rPr>
            </w:pPr>
            <w:r w:rsidRPr="008E74B5">
              <w:rPr>
                <w:sz w:val="26"/>
                <w:szCs w:val="26"/>
              </w:rPr>
              <w:t>1</w:t>
            </w:r>
            <w:r w:rsidRPr="008E74B5">
              <w:rPr>
                <w:sz w:val="26"/>
                <w:szCs w:val="26"/>
                <w:lang w:val="uk-UA"/>
              </w:rPr>
              <w:t>0</w:t>
            </w:r>
            <w:r w:rsidRPr="008E74B5">
              <w:rPr>
                <w:sz w:val="26"/>
                <w:szCs w:val="26"/>
              </w:rPr>
              <w:t xml:space="preserve">. </w:t>
            </w:r>
          </w:p>
        </w:tc>
        <w:tc>
          <w:tcPr>
            <w:tcW w:w="4290" w:type="dxa"/>
          </w:tcPr>
          <w:p w:rsidR="00177194" w:rsidRPr="008E74B5" w:rsidRDefault="00177194" w:rsidP="00101F3C">
            <w:pPr>
              <w:pStyle w:val="NormalWeb"/>
              <w:spacing w:before="0" w:beforeAutospacing="0" w:after="0" w:afterAutospacing="0"/>
              <w:jc w:val="both"/>
              <w:rPr>
                <w:sz w:val="26"/>
                <w:szCs w:val="26"/>
                <w:lang w:val="uk-UA"/>
              </w:rPr>
            </w:pPr>
            <w:r w:rsidRPr="008E74B5">
              <w:rPr>
                <w:sz w:val="26"/>
                <w:szCs w:val="26"/>
              </w:rPr>
              <w:t>Місце, дні і час прийому виборців депутатами міської ради</w:t>
            </w:r>
          </w:p>
        </w:tc>
        <w:tc>
          <w:tcPr>
            <w:tcW w:w="3030" w:type="dxa"/>
          </w:tcPr>
          <w:p w:rsidR="00177194" w:rsidRPr="008E74B5" w:rsidRDefault="00177194" w:rsidP="00101F3C">
            <w:pPr>
              <w:pStyle w:val="NormalWeb"/>
              <w:spacing w:before="0" w:beforeAutospacing="0" w:after="0" w:afterAutospacing="0"/>
              <w:jc w:val="center"/>
              <w:rPr>
                <w:sz w:val="26"/>
                <w:szCs w:val="26"/>
                <w:lang w:val="uk-UA"/>
              </w:rPr>
            </w:pPr>
            <w:r w:rsidRPr="008E74B5">
              <w:rPr>
                <w:sz w:val="26"/>
                <w:szCs w:val="26"/>
              </w:rPr>
              <w:t>ст. 10 Закону України «Про статус депутатів місцевих рад»</w:t>
            </w:r>
          </w:p>
        </w:tc>
        <w:tc>
          <w:tcPr>
            <w:tcW w:w="2735" w:type="dxa"/>
          </w:tcPr>
          <w:p w:rsidR="00177194" w:rsidRPr="008E74B5" w:rsidRDefault="00177194" w:rsidP="00101F3C">
            <w:pPr>
              <w:pStyle w:val="NormalWeb"/>
              <w:spacing w:before="0" w:beforeAutospacing="0" w:after="0" w:afterAutospacing="0"/>
              <w:jc w:val="center"/>
              <w:rPr>
                <w:sz w:val="26"/>
                <w:szCs w:val="26"/>
                <w:lang w:val="uk-UA"/>
              </w:rPr>
            </w:pPr>
            <w:r w:rsidRPr="008E74B5">
              <w:rPr>
                <w:sz w:val="26"/>
                <w:szCs w:val="26"/>
              </w:rPr>
              <w:t>Постійно</w:t>
            </w:r>
          </w:p>
        </w:tc>
      </w:tr>
      <w:tr w:rsidR="00177194" w:rsidRPr="008E74B5" w:rsidTr="00101F3C">
        <w:trPr>
          <w:tblCellSpacing w:w="15" w:type="dxa"/>
        </w:trPr>
        <w:tc>
          <w:tcPr>
            <w:tcW w:w="495" w:type="dxa"/>
          </w:tcPr>
          <w:p w:rsidR="00177194" w:rsidRPr="008E74B5" w:rsidRDefault="00177194" w:rsidP="0004071B">
            <w:pPr>
              <w:rPr>
                <w:sz w:val="26"/>
                <w:szCs w:val="26"/>
              </w:rPr>
            </w:pPr>
            <w:r w:rsidRPr="008E74B5">
              <w:rPr>
                <w:sz w:val="26"/>
                <w:szCs w:val="26"/>
              </w:rPr>
              <w:t>11.</w:t>
            </w:r>
          </w:p>
        </w:tc>
        <w:tc>
          <w:tcPr>
            <w:tcW w:w="4290" w:type="dxa"/>
          </w:tcPr>
          <w:p w:rsidR="00177194" w:rsidRPr="008E74B5" w:rsidRDefault="00177194" w:rsidP="00101F3C">
            <w:pPr>
              <w:pStyle w:val="NormalWeb"/>
              <w:spacing w:before="0" w:beforeAutospacing="0" w:after="0" w:afterAutospacing="0"/>
              <w:jc w:val="both"/>
              <w:rPr>
                <w:sz w:val="26"/>
                <w:szCs w:val="26"/>
                <w:lang w:val="uk-UA"/>
              </w:rPr>
            </w:pPr>
            <w:r w:rsidRPr="008E74B5">
              <w:rPr>
                <w:sz w:val="26"/>
                <w:szCs w:val="26"/>
              </w:rPr>
              <w:t xml:space="preserve">Контакти (адреса, </w:t>
            </w:r>
            <w:r>
              <w:rPr>
                <w:sz w:val="26"/>
                <w:szCs w:val="26"/>
                <w:lang w:val="uk-UA"/>
              </w:rPr>
              <w:t>т</w:t>
            </w:r>
            <w:r>
              <w:rPr>
                <w:sz w:val="26"/>
                <w:szCs w:val="26"/>
              </w:rPr>
              <w:t>елефони</w:t>
            </w:r>
            <w:r w:rsidRPr="008E74B5">
              <w:rPr>
                <w:sz w:val="26"/>
                <w:szCs w:val="26"/>
              </w:rPr>
              <w:t>, електронна адреса) міського голови та його заступників</w:t>
            </w:r>
          </w:p>
        </w:tc>
        <w:tc>
          <w:tcPr>
            <w:tcW w:w="3030" w:type="dxa"/>
          </w:tcPr>
          <w:p w:rsidR="00177194" w:rsidRDefault="00177194" w:rsidP="00101F3C">
            <w:pPr>
              <w:pStyle w:val="NormalWeb"/>
              <w:spacing w:before="0" w:beforeAutospacing="0" w:after="0" w:afterAutospacing="0"/>
              <w:jc w:val="center"/>
              <w:rPr>
                <w:sz w:val="26"/>
                <w:szCs w:val="26"/>
                <w:lang w:val="uk-UA"/>
              </w:rPr>
            </w:pPr>
            <w:r w:rsidRPr="008E74B5">
              <w:rPr>
                <w:sz w:val="26"/>
                <w:szCs w:val="26"/>
              </w:rPr>
              <w:t>Закон України «Про місцеве самоврядування</w:t>
            </w:r>
            <w:r>
              <w:rPr>
                <w:sz w:val="26"/>
                <w:szCs w:val="26"/>
                <w:lang w:val="uk-UA"/>
              </w:rPr>
              <w:t xml:space="preserve"> </w:t>
            </w:r>
          </w:p>
          <w:p w:rsidR="00177194" w:rsidRPr="00101F3C" w:rsidRDefault="00177194" w:rsidP="00101F3C">
            <w:pPr>
              <w:pStyle w:val="NormalWeb"/>
              <w:spacing w:before="0" w:beforeAutospacing="0" w:after="0" w:afterAutospacing="0"/>
              <w:jc w:val="center"/>
              <w:rPr>
                <w:sz w:val="26"/>
                <w:szCs w:val="26"/>
                <w:lang w:val="uk-UA"/>
              </w:rPr>
            </w:pPr>
            <w:r>
              <w:rPr>
                <w:sz w:val="26"/>
                <w:szCs w:val="26"/>
                <w:lang w:val="uk-UA"/>
              </w:rPr>
              <w:t>в Україні</w:t>
            </w:r>
            <w:r w:rsidRPr="008E74B5">
              <w:rPr>
                <w:sz w:val="26"/>
                <w:szCs w:val="26"/>
              </w:rPr>
              <w:t>»</w:t>
            </w:r>
          </w:p>
        </w:tc>
        <w:tc>
          <w:tcPr>
            <w:tcW w:w="2735" w:type="dxa"/>
          </w:tcPr>
          <w:p w:rsidR="00177194" w:rsidRPr="008E74B5" w:rsidRDefault="00177194" w:rsidP="00101F3C">
            <w:pPr>
              <w:pStyle w:val="NormalWeb"/>
              <w:spacing w:before="0" w:beforeAutospacing="0" w:after="0" w:afterAutospacing="0"/>
              <w:jc w:val="center"/>
              <w:rPr>
                <w:sz w:val="26"/>
                <w:szCs w:val="26"/>
                <w:lang w:val="uk-UA"/>
              </w:rPr>
            </w:pPr>
            <w:r w:rsidRPr="008E74B5">
              <w:rPr>
                <w:sz w:val="26"/>
                <w:szCs w:val="26"/>
              </w:rPr>
              <w:t>Уразі зміни протягом тижня</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1</w:t>
            </w:r>
            <w:r w:rsidRPr="008E74B5">
              <w:rPr>
                <w:sz w:val="26"/>
                <w:szCs w:val="26"/>
                <w:lang w:val="uk-UA"/>
              </w:rPr>
              <w:t>2</w:t>
            </w:r>
            <w:r w:rsidRPr="008E74B5">
              <w:rPr>
                <w:sz w:val="26"/>
                <w:szCs w:val="26"/>
              </w:rPr>
              <w:t>.</w:t>
            </w:r>
          </w:p>
        </w:tc>
        <w:tc>
          <w:tcPr>
            <w:tcW w:w="4290" w:type="dxa"/>
          </w:tcPr>
          <w:p w:rsidR="00177194" w:rsidRPr="008E74B5" w:rsidRDefault="00177194" w:rsidP="00101F3C">
            <w:pPr>
              <w:pStyle w:val="NormalWeb"/>
              <w:spacing w:before="0" w:beforeAutospacing="0" w:after="0" w:afterAutospacing="0"/>
              <w:jc w:val="both"/>
              <w:rPr>
                <w:sz w:val="26"/>
                <w:szCs w:val="26"/>
                <w:lang w:val="uk-UA"/>
              </w:rPr>
            </w:pPr>
            <w:r w:rsidRPr="008E74B5">
              <w:rPr>
                <w:sz w:val="26"/>
                <w:szCs w:val="26"/>
              </w:rPr>
              <w:t>Персональний склад виконавчого комітету міської ради</w:t>
            </w:r>
          </w:p>
        </w:tc>
        <w:tc>
          <w:tcPr>
            <w:tcW w:w="3030" w:type="dxa"/>
          </w:tcPr>
          <w:p w:rsidR="00177194" w:rsidRDefault="00177194" w:rsidP="00101F3C">
            <w:pPr>
              <w:pStyle w:val="NormalWeb"/>
              <w:spacing w:before="0" w:beforeAutospacing="0" w:after="0" w:afterAutospacing="0"/>
              <w:jc w:val="center"/>
              <w:rPr>
                <w:sz w:val="26"/>
                <w:szCs w:val="26"/>
                <w:lang w:val="uk-UA"/>
              </w:rPr>
            </w:pPr>
            <w:r w:rsidRPr="008E74B5">
              <w:rPr>
                <w:sz w:val="26"/>
                <w:szCs w:val="26"/>
              </w:rPr>
              <w:t>Закон України «Про місцеве самоврядування</w:t>
            </w:r>
            <w:r>
              <w:rPr>
                <w:sz w:val="26"/>
                <w:szCs w:val="26"/>
                <w:lang w:val="uk-UA"/>
              </w:rPr>
              <w:t xml:space="preserve"> </w:t>
            </w:r>
          </w:p>
          <w:p w:rsidR="00177194" w:rsidRPr="008E74B5" w:rsidRDefault="00177194" w:rsidP="00101F3C">
            <w:pPr>
              <w:pStyle w:val="NormalWeb"/>
              <w:spacing w:before="0" w:beforeAutospacing="0" w:after="0" w:afterAutospacing="0"/>
              <w:jc w:val="center"/>
              <w:rPr>
                <w:sz w:val="26"/>
                <w:szCs w:val="26"/>
                <w:lang w:val="uk-UA"/>
              </w:rPr>
            </w:pPr>
            <w:r>
              <w:rPr>
                <w:sz w:val="26"/>
                <w:szCs w:val="26"/>
                <w:lang w:val="uk-UA"/>
              </w:rPr>
              <w:t>в Україні</w:t>
            </w:r>
            <w:r w:rsidRPr="008E74B5">
              <w:rPr>
                <w:sz w:val="26"/>
                <w:szCs w:val="26"/>
              </w:rPr>
              <w:t>»</w:t>
            </w:r>
          </w:p>
        </w:tc>
        <w:tc>
          <w:tcPr>
            <w:tcW w:w="2735" w:type="dxa"/>
          </w:tcPr>
          <w:p w:rsidR="00177194" w:rsidRPr="008E74B5" w:rsidRDefault="00177194" w:rsidP="00101F3C">
            <w:pPr>
              <w:pStyle w:val="NormalWeb"/>
              <w:spacing w:before="0" w:beforeAutospacing="0" w:after="0" w:afterAutospacing="0"/>
              <w:jc w:val="center"/>
              <w:rPr>
                <w:sz w:val="26"/>
                <w:szCs w:val="26"/>
                <w:lang w:val="uk-UA"/>
              </w:rPr>
            </w:pPr>
            <w:r w:rsidRPr="008E74B5">
              <w:rPr>
                <w:sz w:val="26"/>
                <w:szCs w:val="26"/>
              </w:rPr>
              <w:t>У разі зміни протягом тижня</w:t>
            </w:r>
          </w:p>
        </w:tc>
      </w:tr>
      <w:tr w:rsidR="00177194" w:rsidRPr="008E74B5" w:rsidTr="00101F3C">
        <w:trPr>
          <w:tblCellSpacing w:w="15" w:type="dxa"/>
        </w:trPr>
        <w:tc>
          <w:tcPr>
            <w:tcW w:w="495" w:type="dxa"/>
          </w:tcPr>
          <w:p w:rsidR="00177194" w:rsidRPr="008E74B5" w:rsidRDefault="00177194" w:rsidP="0004071B">
            <w:pPr>
              <w:rPr>
                <w:sz w:val="26"/>
                <w:szCs w:val="26"/>
              </w:rPr>
            </w:pPr>
            <w:r w:rsidRPr="008E74B5">
              <w:rPr>
                <w:sz w:val="26"/>
                <w:szCs w:val="26"/>
              </w:rPr>
              <w:t>13.</w:t>
            </w:r>
          </w:p>
        </w:tc>
        <w:tc>
          <w:tcPr>
            <w:tcW w:w="4290" w:type="dxa"/>
          </w:tcPr>
          <w:p w:rsidR="00177194" w:rsidRPr="008E74B5" w:rsidRDefault="00177194" w:rsidP="00101F3C">
            <w:pPr>
              <w:pStyle w:val="NormalWeb"/>
              <w:spacing w:before="0" w:beforeAutospacing="0" w:after="0" w:afterAutospacing="0"/>
              <w:jc w:val="both"/>
              <w:rPr>
                <w:sz w:val="26"/>
                <w:szCs w:val="26"/>
                <w:lang w:val="uk-UA"/>
              </w:rPr>
            </w:pPr>
            <w:r w:rsidRPr="008E74B5">
              <w:rPr>
                <w:sz w:val="26"/>
                <w:szCs w:val="26"/>
              </w:rPr>
              <w:t>Структура виконавчих органів міської ради</w:t>
            </w:r>
          </w:p>
        </w:tc>
        <w:tc>
          <w:tcPr>
            <w:tcW w:w="3030" w:type="dxa"/>
          </w:tcPr>
          <w:p w:rsidR="00177194" w:rsidRDefault="00177194" w:rsidP="00101F3C">
            <w:pPr>
              <w:pStyle w:val="NormalWeb"/>
              <w:spacing w:before="0" w:beforeAutospacing="0" w:after="0" w:afterAutospacing="0"/>
              <w:jc w:val="center"/>
              <w:rPr>
                <w:sz w:val="26"/>
                <w:szCs w:val="26"/>
                <w:lang w:val="uk-UA"/>
              </w:rPr>
            </w:pPr>
            <w:r w:rsidRPr="008E74B5">
              <w:rPr>
                <w:sz w:val="26"/>
                <w:szCs w:val="26"/>
              </w:rPr>
              <w:t>Закон України «Про місцеве самоврядування</w:t>
            </w:r>
            <w:r>
              <w:rPr>
                <w:sz w:val="26"/>
                <w:szCs w:val="26"/>
                <w:lang w:val="uk-UA"/>
              </w:rPr>
              <w:t xml:space="preserve"> </w:t>
            </w:r>
          </w:p>
          <w:p w:rsidR="00177194" w:rsidRPr="00101F3C" w:rsidRDefault="00177194" w:rsidP="00101F3C">
            <w:pPr>
              <w:pStyle w:val="NormalWeb"/>
              <w:spacing w:before="0" w:beforeAutospacing="0" w:after="0" w:afterAutospacing="0"/>
              <w:jc w:val="center"/>
              <w:rPr>
                <w:sz w:val="26"/>
                <w:szCs w:val="26"/>
                <w:lang w:val="uk-UA"/>
              </w:rPr>
            </w:pPr>
            <w:r>
              <w:rPr>
                <w:sz w:val="26"/>
                <w:szCs w:val="26"/>
                <w:lang w:val="uk-UA"/>
              </w:rPr>
              <w:t>в Україні</w:t>
            </w:r>
            <w:r w:rsidRPr="008E74B5">
              <w:rPr>
                <w:sz w:val="26"/>
                <w:szCs w:val="26"/>
              </w:rPr>
              <w:t>»</w:t>
            </w:r>
          </w:p>
        </w:tc>
        <w:tc>
          <w:tcPr>
            <w:tcW w:w="2735" w:type="dxa"/>
          </w:tcPr>
          <w:p w:rsidR="00177194" w:rsidRPr="008E74B5" w:rsidRDefault="00177194" w:rsidP="00101F3C">
            <w:pPr>
              <w:pStyle w:val="NormalWeb"/>
              <w:spacing w:before="0" w:beforeAutospacing="0" w:after="0" w:afterAutospacing="0"/>
              <w:jc w:val="center"/>
              <w:rPr>
                <w:sz w:val="26"/>
                <w:szCs w:val="26"/>
                <w:lang w:val="uk-UA"/>
              </w:rPr>
            </w:pPr>
            <w:r w:rsidRPr="008E74B5">
              <w:rPr>
                <w:sz w:val="26"/>
                <w:szCs w:val="26"/>
              </w:rPr>
              <w:t>У разі зміни протягом тижня</w:t>
            </w:r>
          </w:p>
        </w:tc>
      </w:tr>
      <w:tr w:rsidR="00177194" w:rsidRPr="008E74B5" w:rsidTr="00101F3C">
        <w:trPr>
          <w:tblCellSpacing w:w="15" w:type="dxa"/>
        </w:trPr>
        <w:tc>
          <w:tcPr>
            <w:tcW w:w="495" w:type="dxa"/>
          </w:tcPr>
          <w:p w:rsidR="00177194" w:rsidRPr="008E74B5" w:rsidRDefault="00177194" w:rsidP="008951DF">
            <w:pPr>
              <w:jc w:val="center"/>
              <w:rPr>
                <w:sz w:val="26"/>
                <w:szCs w:val="26"/>
              </w:rPr>
            </w:pPr>
            <w:r>
              <w:rPr>
                <w:sz w:val="26"/>
                <w:szCs w:val="26"/>
              </w:rPr>
              <w:t>1</w:t>
            </w:r>
          </w:p>
        </w:tc>
        <w:tc>
          <w:tcPr>
            <w:tcW w:w="4290" w:type="dxa"/>
          </w:tcPr>
          <w:p w:rsidR="00177194" w:rsidRPr="008951DF" w:rsidRDefault="00177194" w:rsidP="008951DF">
            <w:pPr>
              <w:pStyle w:val="NormalWeb"/>
              <w:spacing w:before="0" w:beforeAutospacing="0" w:after="0" w:afterAutospacing="0"/>
              <w:jc w:val="center"/>
              <w:rPr>
                <w:sz w:val="26"/>
                <w:szCs w:val="26"/>
                <w:lang w:val="uk-UA"/>
              </w:rPr>
            </w:pPr>
            <w:r>
              <w:rPr>
                <w:sz w:val="26"/>
                <w:szCs w:val="26"/>
                <w:lang w:val="uk-UA"/>
              </w:rPr>
              <w:t>2</w:t>
            </w:r>
          </w:p>
        </w:tc>
        <w:tc>
          <w:tcPr>
            <w:tcW w:w="3030" w:type="dxa"/>
          </w:tcPr>
          <w:p w:rsidR="00177194" w:rsidRPr="008951DF" w:rsidRDefault="00177194" w:rsidP="008951DF">
            <w:pPr>
              <w:pStyle w:val="NormalWeb"/>
              <w:spacing w:before="0" w:beforeAutospacing="0" w:after="0" w:afterAutospacing="0"/>
              <w:jc w:val="center"/>
              <w:rPr>
                <w:sz w:val="26"/>
                <w:szCs w:val="26"/>
                <w:lang w:val="uk-UA"/>
              </w:rPr>
            </w:pPr>
            <w:r>
              <w:rPr>
                <w:sz w:val="26"/>
                <w:szCs w:val="26"/>
                <w:lang w:val="uk-UA"/>
              </w:rPr>
              <w:t>3</w:t>
            </w:r>
          </w:p>
        </w:tc>
        <w:tc>
          <w:tcPr>
            <w:tcW w:w="2735" w:type="dxa"/>
          </w:tcPr>
          <w:p w:rsidR="00177194" w:rsidRPr="008951DF" w:rsidRDefault="00177194" w:rsidP="008951DF">
            <w:pPr>
              <w:pStyle w:val="NormalWeb"/>
              <w:spacing w:before="0" w:beforeAutospacing="0" w:after="0" w:afterAutospacing="0"/>
              <w:jc w:val="center"/>
              <w:rPr>
                <w:sz w:val="26"/>
                <w:szCs w:val="26"/>
                <w:lang w:val="uk-UA"/>
              </w:rPr>
            </w:pPr>
            <w:r>
              <w:rPr>
                <w:sz w:val="26"/>
                <w:szCs w:val="26"/>
                <w:lang w:val="uk-UA"/>
              </w:rPr>
              <w:t>4</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rPr>
            </w:pPr>
            <w:r w:rsidRPr="008E74B5">
              <w:rPr>
                <w:sz w:val="26"/>
                <w:szCs w:val="26"/>
              </w:rPr>
              <w:t>1</w:t>
            </w:r>
            <w:r w:rsidRPr="008E74B5">
              <w:rPr>
                <w:sz w:val="26"/>
                <w:szCs w:val="26"/>
                <w:lang w:val="uk-UA"/>
              </w:rPr>
              <w:t>4</w:t>
            </w:r>
            <w:r w:rsidRPr="008E74B5">
              <w:rPr>
                <w:sz w:val="26"/>
                <w:szCs w:val="26"/>
              </w:rPr>
              <w:t>.</w:t>
            </w:r>
          </w:p>
        </w:tc>
        <w:tc>
          <w:tcPr>
            <w:tcW w:w="4290" w:type="dxa"/>
          </w:tcPr>
          <w:p w:rsidR="00177194" w:rsidRPr="008E74B5" w:rsidRDefault="00177194" w:rsidP="00101F3C">
            <w:pPr>
              <w:pStyle w:val="NormalWeb"/>
              <w:spacing w:before="0" w:beforeAutospacing="0" w:after="0" w:afterAutospacing="0"/>
              <w:jc w:val="both"/>
              <w:rPr>
                <w:sz w:val="26"/>
                <w:szCs w:val="26"/>
                <w:lang w:val="uk-UA"/>
              </w:rPr>
            </w:pPr>
            <w:r w:rsidRPr="008E74B5">
              <w:rPr>
                <w:sz w:val="26"/>
                <w:szCs w:val="26"/>
              </w:rPr>
              <w:t>Галузева компетенція виконавчих органів міської ради (відділів, управлінь тощо)</w:t>
            </w:r>
          </w:p>
        </w:tc>
        <w:tc>
          <w:tcPr>
            <w:tcW w:w="3030" w:type="dxa"/>
          </w:tcPr>
          <w:p w:rsidR="00177194" w:rsidRDefault="00177194" w:rsidP="00101F3C">
            <w:pPr>
              <w:pStyle w:val="NormalWeb"/>
              <w:spacing w:before="0" w:beforeAutospacing="0" w:after="0" w:afterAutospacing="0"/>
              <w:jc w:val="center"/>
              <w:rPr>
                <w:sz w:val="26"/>
                <w:szCs w:val="26"/>
                <w:lang w:val="uk-UA"/>
              </w:rPr>
            </w:pPr>
            <w:r w:rsidRPr="008E74B5">
              <w:rPr>
                <w:sz w:val="26"/>
                <w:szCs w:val="26"/>
              </w:rPr>
              <w:t>Закон України «Про місцеве самоврядування</w:t>
            </w:r>
            <w:r>
              <w:rPr>
                <w:sz w:val="26"/>
                <w:szCs w:val="26"/>
                <w:lang w:val="uk-UA"/>
              </w:rPr>
              <w:t xml:space="preserve"> </w:t>
            </w:r>
          </w:p>
          <w:p w:rsidR="00177194" w:rsidRPr="00101F3C" w:rsidRDefault="00177194" w:rsidP="00101F3C">
            <w:pPr>
              <w:pStyle w:val="NormalWeb"/>
              <w:spacing w:before="0" w:beforeAutospacing="0" w:after="0" w:afterAutospacing="0"/>
              <w:jc w:val="center"/>
              <w:rPr>
                <w:sz w:val="26"/>
                <w:szCs w:val="26"/>
                <w:lang w:val="uk-UA"/>
              </w:rPr>
            </w:pPr>
            <w:r>
              <w:rPr>
                <w:sz w:val="26"/>
                <w:szCs w:val="26"/>
                <w:lang w:val="uk-UA"/>
              </w:rPr>
              <w:t>в Україні</w:t>
            </w:r>
            <w:r w:rsidRPr="008E74B5">
              <w:rPr>
                <w:sz w:val="26"/>
                <w:szCs w:val="26"/>
              </w:rPr>
              <w:t>»</w:t>
            </w:r>
          </w:p>
        </w:tc>
        <w:tc>
          <w:tcPr>
            <w:tcW w:w="2735" w:type="dxa"/>
          </w:tcPr>
          <w:p w:rsidR="00177194" w:rsidRPr="008E74B5" w:rsidRDefault="00177194" w:rsidP="00101F3C">
            <w:pPr>
              <w:pStyle w:val="NormalWeb"/>
              <w:spacing w:before="0" w:beforeAutospacing="0" w:after="0" w:afterAutospacing="0"/>
              <w:jc w:val="center"/>
              <w:rPr>
                <w:sz w:val="26"/>
                <w:szCs w:val="26"/>
                <w:lang w:val="uk-UA"/>
              </w:rPr>
            </w:pPr>
            <w:r w:rsidRPr="008E74B5">
              <w:rPr>
                <w:sz w:val="26"/>
                <w:szCs w:val="26"/>
              </w:rPr>
              <w:t>У разі зміни протягом тижня</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rPr>
            </w:pPr>
            <w:r w:rsidRPr="008E74B5">
              <w:rPr>
                <w:sz w:val="26"/>
                <w:szCs w:val="26"/>
              </w:rPr>
              <w:t>1</w:t>
            </w:r>
            <w:r w:rsidRPr="008E74B5">
              <w:rPr>
                <w:sz w:val="26"/>
                <w:szCs w:val="26"/>
                <w:lang w:val="uk-UA"/>
              </w:rPr>
              <w:t>5</w:t>
            </w:r>
            <w:r w:rsidRPr="008E74B5">
              <w:rPr>
                <w:sz w:val="26"/>
                <w:szCs w:val="26"/>
              </w:rPr>
              <w:t>.</w:t>
            </w:r>
          </w:p>
        </w:tc>
        <w:tc>
          <w:tcPr>
            <w:tcW w:w="4290" w:type="dxa"/>
          </w:tcPr>
          <w:p w:rsidR="00177194" w:rsidRPr="008E74B5" w:rsidRDefault="00177194" w:rsidP="00101F3C">
            <w:pPr>
              <w:pStyle w:val="NormalWeb"/>
              <w:spacing w:before="0" w:beforeAutospacing="0" w:after="0" w:afterAutospacing="0"/>
              <w:jc w:val="both"/>
              <w:rPr>
                <w:sz w:val="26"/>
                <w:szCs w:val="26"/>
                <w:lang w:val="uk-UA"/>
              </w:rPr>
            </w:pPr>
            <w:r w:rsidRPr="008E74B5">
              <w:rPr>
                <w:sz w:val="26"/>
                <w:szCs w:val="26"/>
              </w:rPr>
              <w:t>Розклад роботи виконавчих органів міської ради, графік прийому громадян</w:t>
            </w:r>
          </w:p>
        </w:tc>
        <w:tc>
          <w:tcPr>
            <w:tcW w:w="3030" w:type="dxa"/>
          </w:tcPr>
          <w:p w:rsidR="00177194" w:rsidRPr="008E74B5" w:rsidRDefault="00177194" w:rsidP="00101F3C">
            <w:pPr>
              <w:pStyle w:val="NormalWeb"/>
              <w:spacing w:before="0" w:beforeAutospacing="0" w:after="0" w:afterAutospacing="0"/>
              <w:jc w:val="center"/>
              <w:rPr>
                <w:sz w:val="26"/>
                <w:szCs w:val="26"/>
                <w:lang w:val="uk-UA"/>
              </w:rPr>
            </w:pPr>
            <w:r w:rsidRPr="008E74B5">
              <w:rPr>
                <w:sz w:val="26"/>
                <w:szCs w:val="26"/>
              </w:rPr>
              <w:t>Закон України «Про доступ до публічної інформації»</w:t>
            </w:r>
          </w:p>
        </w:tc>
        <w:tc>
          <w:tcPr>
            <w:tcW w:w="2735" w:type="dxa"/>
          </w:tcPr>
          <w:p w:rsidR="00177194" w:rsidRPr="008E74B5" w:rsidRDefault="00177194" w:rsidP="00101F3C">
            <w:pPr>
              <w:pStyle w:val="NormalWeb"/>
              <w:spacing w:before="0" w:beforeAutospacing="0" w:after="0" w:afterAutospacing="0"/>
              <w:jc w:val="center"/>
              <w:rPr>
                <w:sz w:val="26"/>
                <w:szCs w:val="26"/>
              </w:rPr>
            </w:pPr>
            <w:r w:rsidRPr="008E74B5">
              <w:rPr>
                <w:sz w:val="26"/>
                <w:szCs w:val="26"/>
              </w:rPr>
              <w:t>У разі зміни не пізніше 5 робочих днів</w:t>
            </w:r>
          </w:p>
        </w:tc>
      </w:tr>
      <w:tr w:rsidR="00177194" w:rsidRPr="008E74B5" w:rsidTr="00101F3C">
        <w:trPr>
          <w:tblCellSpacing w:w="15" w:type="dxa"/>
        </w:trPr>
        <w:tc>
          <w:tcPr>
            <w:tcW w:w="495" w:type="dxa"/>
          </w:tcPr>
          <w:p w:rsidR="00177194" w:rsidRPr="008E74B5" w:rsidRDefault="00177194" w:rsidP="0004071B">
            <w:pPr>
              <w:rPr>
                <w:sz w:val="26"/>
                <w:szCs w:val="26"/>
              </w:rPr>
            </w:pPr>
            <w:r w:rsidRPr="008E74B5">
              <w:rPr>
                <w:sz w:val="26"/>
                <w:szCs w:val="26"/>
              </w:rPr>
              <w:t>16.</w:t>
            </w:r>
          </w:p>
        </w:tc>
        <w:tc>
          <w:tcPr>
            <w:tcW w:w="4290" w:type="dxa"/>
          </w:tcPr>
          <w:p w:rsidR="00177194" w:rsidRPr="008951DF" w:rsidRDefault="00177194" w:rsidP="00101F3C">
            <w:pPr>
              <w:pStyle w:val="NormalWeb"/>
              <w:spacing w:before="0" w:beforeAutospacing="0" w:after="0" w:afterAutospacing="0"/>
              <w:jc w:val="both"/>
              <w:rPr>
                <w:sz w:val="25"/>
                <w:szCs w:val="25"/>
                <w:lang w:val="uk-UA"/>
              </w:rPr>
            </w:pPr>
            <w:r w:rsidRPr="008951DF">
              <w:rPr>
                <w:sz w:val="25"/>
                <w:szCs w:val="25"/>
                <w:lang w:val="uk-UA"/>
              </w:rPr>
              <w:t>Контакти (адреси, телефони, електронні адреси) виконавчих органів міської ради (відділів, управлінь тощо), прізвища їх керівників, дні та години особистого прийому осадових осіб</w:t>
            </w:r>
          </w:p>
        </w:tc>
        <w:tc>
          <w:tcPr>
            <w:tcW w:w="3030" w:type="dxa"/>
          </w:tcPr>
          <w:p w:rsidR="00177194" w:rsidRDefault="00177194" w:rsidP="00101F3C">
            <w:pPr>
              <w:pStyle w:val="NormalWeb"/>
              <w:spacing w:before="0" w:beforeAutospacing="0" w:after="0" w:afterAutospacing="0"/>
              <w:jc w:val="center"/>
              <w:rPr>
                <w:sz w:val="26"/>
                <w:szCs w:val="26"/>
                <w:lang w:val="uk-UA"/>
              </w:rPr>
            </w:pPr>
            <w:r w:rsidRPr="008E74B5">
              <w:rPr>
                <w:sz w:val="26"/>
                <w:szCs w:val="26"/>
              </w:rPr>
              <w:t>Закон України «Про місцеве самоврядування</w:t>
            </w:r>
            <w:r>
              <w:rPr>
                <w:sz w:val="26"/>
                <w:szCs w:val="26"/>
                <w:lang w:val="uk-UA"/>
              </w:rPr>
              <w:t xml:space="preserve"> </w:t>
            </w:r>
          </w:p>
          <w:p w:rsidR="00177194" w:rsidRPr="008E74B5" w:rsidRDefault="00177194" w:rsidP="00101F3C">
            <w:pPr>
              <w:pStyle w:val="NormalWeb"/>
              <w:spacing w:before="0" w:beforeAutospacing="0" w:after="0" w:afterAutospacing="0"/>
              <w:jc w:val="center"/>
              <w:rPr>
                <w:sz w:val="26"/>
                <w:szCs w:val="26"/>
              </w:rPr>
            </w:pPr>
            <w:r>
              <w:rPr>
                <w:sz w:val="26"/>
                <w:szCs w:val="26"/>
                <w:lang w:val="uk-UA"/>
              </w:rPr>
              <w:t>в Україні</w:t>
            </w:r>
            <w:r w:rsidRPr="008E74B5">
              <w:rPr>
                <w:sz w:val="26"/>
                <w:szCs w:val="26"/>
              </w:rPr>
              <w:t>»</w:t>
            </w:r>
          </w:p>
        </w:tc>
        <w:tc>
          <w:tcPr>
            <w:tcW w:w="2735" w:type="dxa"/>
          </w:tcPr>
          <w:p w:rsidR="00177194" w:rsidRPr="008E74B5" w:rsidRDefault="00177194" w:rsidP="00101F3C">
            <w:pPr>
              <w:pStyle w:val="NormalWeb"/>
              <w:spacing w:before="0" w:beforeAutospacing="0" w:after="0" w:afterAutospacing="0"/>
              <w:jc w:val="center"/>
              <w:rPr>
                <w:sz w:val="26"/>
                <w:szCs w:val="26"/>
                <w:lang w:val="uk-UA"/>
              </w:rPr>
            </w:pPr>
            <w:r w:rsidRPr="008E74B5">
              <w:rPr>
                <w:sz w:val="26"/>
                <w:szCs w:val="26"/>
              </w:rPr>
              <w:t>У разі зміни протягом тижня</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1</w:t>
            </w:r>
            <w:r w:rsidRPr="008E74B5">
              <w:rPr>
                <w:sz w:val="26"/>
                <w:szCs w:val="26"/>
                <w:lang w:val="uk-UA"/>
              </w:rPr>
              <w:t>7</w:t>
            </w:r>
            <w:r w:rsidRPr="008E74B5">
              <w:rPr>
                <w:sz w:val="26"/>
                <w:szCs w:val="26"/>
              </w:rPr>
              <w:t>.</w:t>
            </w:r>
          </w:p>
        </w:tc>
        <w:tc>
          <w:tcPr>
            <w:tcW w:w="4290" w:type="dxa"/>
          </w:tcPr>
          <w:p w:rsidR="00177194" w:rsidRPr="008E74B5" w:rsidRDefault="00177194" w:rsidP="00101F3C">
            <w:pPr>
              <w:pStyle w:val="NormalWeb"/>
              <w:spacing w:before="0" w:beforeAutospacing="0" w:after="0" w:afterAutospacing="0"/>
              <w:jc w:val="both"/>
              <w:rPr>
                <w:sz w:val="26"/>
                <w:szCs w:val="26"/>
                <w:lang w:val="uk-UA"/>
              </w:rPr>
            </w:pPr>
            <w:r w:rsidRPr="008E74B5">
              <w:rPr>
                <w:sz w:val="26"/>
                <w:szCs w:val="26"/>
              </w:rPr>
              <w:t>Правила внутрішнього трудового розпорядку виконавчих органів</w:t>
            </w:r>
          </w:p>
        </w:tc>
        <w:tc>
          <w:tcPr>
            <w:tcW w:w="3030" w:type="dxa"/>
          </w:tcPr>
          <w:p w:rsidR="00177194" w:rsidRDefault="00177194" w:rsidP="00101F3C">
            <w:pPr>
              <w:pStyle w:val="NormalWeb"/>
              <w:spacing w:before="0" w:beforeAutospacing="0" w:after="0" w:afterAutospacing="0"/>
              <w:jc w:val="center"/>
              <w:rPr>
                <w:sz w:val="26"/>
                <w:szCs w:val="26"/>
                <w:lang w:val="uk-UA"/>
              </w:rPr>
            </w:pPr>
            <w:r w:rsidRPr="008E74B5">
              <w:rPr>
                <w:sz w:val="26"/>
                <w:szCs w:val="26"/>
              </w:rPr>
              <w:t xml:space="preserve">Закон України </w:t>
            </w:r>
          </w:p>
          <w:p w:rsidR="00177194" w:rsidRPr="008E74B5" w:rsidRDefault="00177194" w:rsidP="00101F3C">
            <w:pPr>
              <w:pStyle w:val="NormalWeb"/>
              <w:spacing w:before="0" w:beforeAutospacing="0" w:after="0" w:afterAutospacing="0"/>
              <w:jc w:val="center"/>
              <w:rPr>
                <w:sz w:val="26"/>
                <w:szCs w:val="26"/>
                <w:lang w:val="uk-UA"/>
              </w:rPr>
            </w:pPr>
            <w:r w:rsidRPr="008E74B5">
              <w:rPr>
                <w:sz w:val="26"/>
                <w:szCs w:val="26"/>
              </w:rPr>
              <w:t>«Про доступ до публічної інформації»</w:t>
            </w:r>
          </w:p>
        </w:tc>
        <w:tc>
          <w:tcPr>
            <w:tcW w:w="2735" w:type="dxa"/>
          </w:tcPr>
          <w:p w:rsidR="00177194" w:rsidRDefault="00177194" w:rsidP="00101F3C">
            <w:pPr>
              <w:pStyle w:val="NormalWeb"/>
              <w:spacing w:before="0" w:beforeAutospacing="0" w:after="0" w:afterAutospacing="0"/>
              <w:jc w:val="center"/>
              <w:rPr>
                <w:sz w:val="26"/>
                <w:szCs w:val="26"/>
                <w:lang w:val="uk-UA"/>
              </w:rPr>
            </w:pPr>
            <w:r w:rsidRPr="008E74B5">
              <w:rPr>
                <w:sz w:val="26"/>
                <w:szCs w:val="26"/>
              </w:rPr>
              <w:t xml:space="preserve">не пізніше </w:t>
            </w:r>
          </w:p>
          <w:p w:rsidR="00177194" w:rsidRPr="008E74B5" w:rsidRDefault="00177194" w:rsidP="00101F3C">
            <w:pPr>
              <w:pStyle w:val="NormalWeb"/>
              <w:spacing w:before="0" w:beforeAutospacing="0" w:after="0" w:afterAutospacing="0"/>
              <w:jc w:val="center"/>
              <w:rPr>
                <w:sz w:val="26"/>
                <w:szCs w:val="26"/>
                <w:lang w:val="uk-UA"/>
              </w:rPr>
            </w:pPr>
            <w:r w:rsidRPr="008E74B5">
              <w:rPr>
                <w:sz w:val="26"/>
                <w:szCs w:val="26"/>
              </w:rPr>
              <w:t>5 робочих днів</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1</w:t>
            </w:r>
            <w:r w:rsidRPr="008E74B5">
              <w:rPr>
                <w:sz w:val="26"/>
                <w:szCs w:val="26"/>
                <w:lang w:val="uk-UA"/>
              </w:rPr>
              <w:t>8</w:t>
            </w:r>
            <w:r w:rsidRPr="008E74B5">
              <w:rPr>
                <w:sz w:val="26"/>
                <w:szCs w:val="26"/>
              </w:rPr>
              <w:t>.</w:t>
            </w:r>
          </w:p>
        </w:tc>
        <w:tc>
          <w:tcPr>
            <w:tcW w:w="4290" w:type="dxa"/>
          </w:tcPr>
          <w:p w:rsidR="00177194" w:rsidRPr="008E74B5" w:rsidRDefault="00177194" w:rsidP="00101F3C">
            <w:pPr>
              <w:pStyle w:val="NormalWeb"/>
              <w:spacing w:before="0" w:beforeAutospacing="0" w:after="0" w:afterAutospacing="0"/>
              <w:jc w:val="both"/>
              <w:rPr>
                <w:sz w:val="26"/>
                <w:szCs w:val="26"/>
                <w:lang w:val="uk-UA"/>
              </w:rPr>
            </w:pPr>
            <w:r w:rsidRPr="008E74B5">
              <w:rPr>
                <w:sz w:val="26"/>
                <w:szCs w:val="26"/>
              </w:rPr>
              <w:t>Щорічні звіти голови</w:t>
            </w:r>
          </w:p>
        </w:tc>
        <w:tc>
          <w:tcPr>
            <w:tcW w:w="3030" w:type="dxa"/>
          </w:tcPr>
          <w:p w:rsidR="00177194" w:rsidRPr="008E74B5" w:rsidRDefault="00177194" w:rsidP="00101F3C">
            <w:pPr>
              <w:pStyle w:val="NormalWeb"/>
              <w:spacing w:before="0" w:beforeAutospacing="0" w:after="0" w:afterAutospacing="0"/>
              <w:jc w:val="center"/>
              <w:rPr>
                <w:sz w:val="26"/>
                <w:szCs w:val="26"/>
                <w:lang w:val="uk-UA"/>
              </w:rPr>
            </w:pPr>
            <w:r w:rsidRPr="008E74B5">
              <w:rPr>
                <w:sz w:val="26"/>
                <w:szCs w:val="26"/>
              </w:rPr>
              <w:t>ст</w:t>
            </w:r>
            <w:r>
              <w:rPr>
                <w:sz w:val="26"/>
                <w:szCs w:val="26"/>
                <w:lang w:val="uk-UA"/>
              </w:rPr>
              <w:t>аття</w:t>
            </w:r>
            <w:r w:rsidRPr="008E74B5">
              <w:rPr>
                <w:sz w:val="26"/>
                <w:szCs w:val="26"/>
              </w:rPr>
              <w:t xml:space="preserve"> 42 Закону України «Про місцеве самоврядування в Україні»</w:t>
            </w:r>
          </w:p>
        </w:tc>
        <w:tc>
          <w:tcPr>
            <w:tcW w:w="2735" w:type="dxa"/>
          </w:tcPr>
          <w:p w:rsidR="00177194" w:rsidRDefault="00177194" w:rsidP="00101F3C">
            <w:pPr>
              <w:pStyle w:val="NormalWeb"/>
              <w:spacing w:before="0" w:beforeAutospacing="0" w:after="0" w:afterAutospacing="0"/>
              <w:jc w:val="center"/>
              <w:rPr>
                <w:sz w:val="26"/>
                <w:szCs w:val="26"/>
                <w:lang w:val="uk-UA"/>
              </w:rPr>
            </w:pPr>
            <w:r w:rsidRPr="008E74B5">
              <w:rPr>
                <w:sz w:val="26"/>
                <w:szCs w:val="26"/>
              </w:rPr>
              <w:t xml:space="preserve">Протягом тижня </w:t>
            </w:r>
          </w:p>
          <w:p w:rsidR="00177194" w:rsidRPr="008E74B5" w:rsidRDefault="00177194" w:rsidP="00101F3C">
            <w:pPr>
              <w:pStyle w:val="NormalWeb"/>
              <w:spacing w:before="0" w:beforeAutospacing="0" w:after="0" w:afterAutospacing="0"/>
              <w:jc w:val="center"/>
              <w:rPr>
                <w:sz w:val="26"/>
                <w:szCs w:val="26"/>
                <w:lang w:val="uk-UA"/>
              </w:rPr>
            </w:pPr>
            <w:r w:rsidRPr="008E74B5">
              <w:rPr>
                <w:sz w:val="26"/>
                <w:szCs w:val="26"/>
              </w:rPr>
              <w:t>від дати звіту</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lang w:val="uk-UA"/>
              </w:rPr>
              <w:t>19</w:t>
            </w:r>
            <w:r w:rsidRPr="008E74B5">
              <w:rPr>
                <w:sz w:val="26"/>
                <w:szCs w:val="26"/>
              </w:rPr>
              <w:t>.</w:t>
            </w:r>
          </w:p>
        </w:tc>
        <w:tc>
          <w:tcPr>
            <w:tcW w:w="4290" w:type="dxa"/>
          </w:tcPr>
          <w:p w:rsidR="00177194" w:rsidRPr="008951DF" w:rsidRDefault="00177194" w:rsidP="00101F3C">
            <w:pPr>
              <w:pStyle w:val="NormalWeb"/>
              <w:spacing w:before="0" w:beforeAutospacing="0" w:after="0" w:afterAutospacing="0"/>
              <w:jc w:val="both"/>
              <w:rPr>
                <w:sz w:val="25"/>
                <w:szCs w:val="25"/>
                <w:lang w:val="uk-UA"/>
              </w:rPr>
            </w:pPr>
            <w:r w:rsidRPr="008951DF">
              <w:rPr>
                <w:sz w:val="25"/>
                <w:szCs w:val="25"/>
              </w:rPr>
              <w:t>Контакти (адреси, телефони, електронні адреси) центральних органів виконавчої влади, компетенція яких поширюється на громаду, прізвища їх керівників, дні та години особистого прийому посадових осіб</w:t>
            </w:r>
          </w:p>
        </w:tc>
        <w:tc>
          <w:tcPr>
            <w:tcW w:w="3030" w:type="dxa"/>
          </w:tcPr>
          <w:p w:rsidR="00177194" w:rsidRPr="008E74B5" w:rsidRDefault="00177194" w:rsidP="00101F3C">
            <w:pPr>
              <w:pStyle w:val="NormalWeb"/>
              <w:spacing w:before="0" w:beforeAutospacing="0" w:after="0" w:afterAutospacing="0"/>
              <w:jc w:val="center"/>
              <w:rPr>
                <w:sz w:val="26"/>
                <w:szCs w:val="26"/>
                <w:lang w:val="uk-UA"/>
              </w:rPr>
            </w:pPr>
            <w:r w:rsidRPr="008E74B5">
              <w:rPr>
                <w:sz w:val="26"/>
                <w:szCs w:val="26"/>
              </w:rPr>
              <w:t>ст</w:t>
            </w:r>
            <w:r>
              <w:rPr>
                <w:sz w:val="26"/>
                <w:szCs w:val="26"/>
                <w:lang w:val="uk-UA"/>
              </w:rPr>
              <w:t>аття</w:t>
            </w:r>
            <w:r w:rsidRPr="008E74B5">
              <w:rPr>
                <w:sz w:val="26"/>
                <w:szCs w:val="26"/>
              </w:rPr>
              <w:t xml:space="preserve"> 42 Закону України «Про місцеве самоврядування в Україні»</w:t>
            </w:r>
          </w:p>
        </w:tc>
        <w:tc>
          <w:tcPr>
            <w:tcW w:w="2735" w:type="dxa"/>
          </w:tcPr>
          <w:p w:rsidR="00177194" w:rsidRDefault="00177194" w:rsidP="00101F3C">
            <w:pPr>
              <w:pStyle w:val="NormalWeb"/>
              <w:spacing w:before="0" w:beforeAutospacing="0" w:after="0" w:afterAutospacing="0"/>
              <w:jc w:val="center"/>
              <w:rPr>
                <w:sz w:val="26"/>
                <w:szCs w:val="26"/>
                <w:lang w:val="uk-UA"/>
              </w:rPr>
            </w:pPr>
            <w:r w:rsidRPr="008E74B5">
              <w:rPr>
                <w:sz w:val="26"/>
                <w:szCs w:val="26"/>
              </w:rPr>
              <w:t xml:space="preserve">У разі зміни </w:t>
            </w:r>
          </w:p>
          <w:p w:rsidR="00177194" w:rsidRPr="008E74B5" w:rsidRDefault="00177194" w:rsidP="00101F3C">
            <w:pPr>
              <w:pStyle w:val="NormalWeb"/>
              <w:spacing w:before="0" w:beforeAutospacing="0" w:after="0" w:afterAutospacing="0"/>
              <w:jc w:val="center"/>
              <w:rPr>
                <w:sz w:val="26"/>
                <w:szCs w:val="26"/>
                <w:lang w:val="uk-UA"/>
              </w:rPr>
            </w:pPr>
            <w:r w:rsidRPr="008E74B5">
              <w:rPr>
                <w:sz w:val="26"/>
                <w:szCs w:val="26"/>
              </w:rPr>
              <w:t>протягом тижня</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2</w:t>
            </w:r>
            <w:r w:rsidRPr="008E74B5">
              <w:rPr>
                <w:sz w:val="26"/>
                <w:szCs w:val="26"/>
                <w:lang w:val="uk-UA"/>
              </w:rPr>
              <w:t>0</w:t>
            </w:r>
            <w:r w:rsidRPr="008E74B5">
              <w:rPr>
                <w:sz w:val="26"/>
                <w:szCs w:val="26"/>
              </w:rPr>
              <w:t>.</w:t>
            </w:r>
          </w:p>
        </w:tc>
        <w:tc>
          <w:tcPr>
            <w:tcW w:w="4290" w:type="dxa"/>
          </w:tcPr>
          <w:p w:rsidR="00177194" w:rsidRPr="008E74B5" w:rsidRDefault="00177194" w:rsidP="00101F3C">
            <w:pPr>
              <w:pStyle w:val="NormalWeb"/>
              <w:spacing w:before="0" w:beforeAutospacing="0" w:after="0" w:afterAutospacing="0"/>
              <w:jc w:val="both"/>
              <w:rPr>
                <w:sz w:val="26"/>
                <w:szCs w:val="26"/>
                <w:lang w:val="uk-UA"/>
              </w:rPr>
            </w:pPr>
            <w:r w:rsidRPr="008E74B5">
              <w:rPr>
                <w:sz w:val="26"/>
                <w:szCs w:val="26"/>
              </w:rPr>
              <w:t>Перелік комунальних підприємств, правоохоронних органів, установ і закладів соціальної сфери</w:t>
            </w:r>
          </w:p>
        </w:tc>
        <w:tc>
          <w:tcPr>
            <w:tcW w:w="3030" w:type="dxa"/>
          </w:tcPr>
          <w:p w:rsidR="00177194" w:rsidRPr="008E74B5" w:rsidRDefault="00177194" w:rsidP="00101F3C">
            <w:pPr>
              <w:pStyle w:val="NormalWeb"/>
              <w:spacing w:before="0" w:beforeAutospacing="0" w:after="0" w:afterAutospacing="0"/>
              <w:jc w:val="center"/>
              <w:rPr>
                <w:sz w:val="26"/>
                <w:szCs w:val="26"/>
                <w:lang w:val="uk-UA"/>
              </w:rPr>
            </w:pPr>
            <w:r w:rsidRPr="008E74B5">
              <w:rPr>
                <w:sz w:val="26"/>
                <w:szCs w:val="26"/>
              </w:rPr>
              <w:t>«Про доступ до публічної інформації»</w:t>
            </w:r>
          </w:p>
        </w:tc>
        <w:tc>
          <w:tcPr>
            <w:tcW w:w="2735" w:type="dxa"/>
          </w:tcPr>
          <w:p w:rsidR="00177194" w:rsidRDefault="00177194" w:rsidP="00101F3C">
            <w:pPr>
              <w:pStyle w:val="NormalWeb"/>
              <w:spacing w:before="0" w:beforeAutospacing="0" w:after="0" w:afterAutospacing="0"/>
              <w:jc w:val="center"/>
              <w:rPr>
                <w:sz w:val="26"/>
                <w:szCs w:val="26"/>
                <w:lang w:val="uk-UA"/>
              </w:rPr>
            </w:pPr>
            <w:r w:rsidRPr="008E74B5">
              <w:rPr>
                <w:sz w:val="26"/>
                <w:szCs w:val="26"/>
              </w:rPr>
              <w:t>У разі зміни</w:t>
            </w:r>
            <w:r>
              <w:rPr>
                <w:sz w:val="26"/>
                <w:szCs w:val="26"/>
                <w:lang w:val="uk-UA"/>
              </w:rPr>
              <w:t>,</w:t>
            </w:r>
          </w:p>
          <w:p w:rsidR="00177194" w:rsidRPr="008E74B5" w:rsidRDefault="00177194" w:rsidP="00101F3C">
            <w:pPr>
              <w:pStyle w:val="NormalWeb"/>
              <w:spacing w:before="0" w:beforeAutospacing="0" w:after="0" w:afterAutospacing="0"/>
              <w:jc w:val="center"/>
              <w:rPr>
                <w:sz w:val="26"/>
                <w:szCs w:val="26"/>
                <w:lang w:val="uk-UA"/>
              </w:rPr>
            </w:pPr>
            <w:r w:rsidRPr="008E74B5">
              <w:rPr>
                <w:sz w:val="26"/>
                <w:szCs w:val="26"/>
              </w:rPr>
              <w:t xml:space="preserve"> не пізніше 5 днів</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rPr>
            </w:pPr>
            <w:r w:rsidRPr="008E74B5">
              <w:rPr>
                <w:sz w:val="26"/>
                <w:szCs w:val="26"/>
              </w:rPr>
              <w:t>2</w:t>
            </w:r>
            <w:r w:rsidRPr="008E74B5">
              <w:rPr>
                <w:sz w:val="26"/>
                <w:szCs w:val="26"/>
                <w:lang w:val="uk-UA"/>
              </w:rPr>
              <w:t>1</w:t>
            </w:r>
            <w:r w:rsidRPr="008E74B5">
              <w:rPr>
                <w:sz w:val="26"/>
                <w:szCs w:val="26"/>
              </w:rPr>
              <w:t>.</w:t>
            </w:r>
          </w:p>
        </w:tc>
        <w:tc>
          <w:tcPr>
            <w:tcW w:w="4290" w:type="dxa"/>
          </w:tcPr>
          <w:p w:rsidR="00177194" w:rsidRPr="008E74B5" w:rsidRDefault="00177194" w:rsidP="00101F3C">
            <w:pPr>
              <w:pStyle w:val="NormalWeb"/>
              <w:spacing w:before="0" w:beforeAutospacing="0" w:after="0" w:afterAutospacing="0"/>
              <w:jc w:val="both"/>
              <w:rPr>
                <w:sz w:val="26"/>
                <w:szCs w:val="26"/>
                <w:lang w:val="uk-UA"/>
              </w:rPr>
            </w:pPr>
            <w:r w:rsidRPr="008E74B5">
              <w:rPr>
                <w:sz w:val="26"/>
                <w:szCs w:val="26"/>
              </w:rPr>
              <w:t>Порядок створення органів самоорганізації населення</w:t>
            </w:r>
          </w:p>
        </w:tc>
        <w:tc>
          <w:tcPr>
            <w:tcW w:w="3030" w:type="dxa"/>
          </w:tcPr>
          <w:p w:rsidR="00177194" w:rsidRPr="008E74B5" w:rsidRDefault="00177194" w:rsidP="00101F3C">
            <w:pPr>
              <w:pStyle w:val="NormalWeb"/>
              <w:spacing w:before="0" w:beforeAutospacing="0" w:after="0" w:afterAutospacing="0"/>
              <w:ind w:left="-40" w:right="-40" w:firstLine="40"/>
              <w:jc w:val="center"/>
              <w:rPr>
                <w:sz w:val="26"/>
                <w:szCs w:val="26"/>
                <w:lang w:val="uk-UA"/>
              </w:rPr>
            </w:pPr>
            <w:r w:rsidRPr="008E74B5">
              <w:rPr>
                <w:sz w:val="26"/>
                <w:szCs w:val="26"/>
              </w:rPr>
              <w:t>ст</w:t>
            </w:r>
            <w:r>
              <w:rPr>
                <w:sz w:val="26"/>
                <w:szCs w:val="26"/>
                <w:lang w:val="uk-UA"/>
              </w:rPr>
              <w:t>аття</w:t>
            </w:r>
            <w:r w:rsidRPr="008E74B5">
              <w:rPr>
                <w:sz w:val="26"/>
                <w:szCs w:val="26"/>
              </w:rPr>
              <w:t xml:space="preserve"> 13 Закону України «Про органи самоорганізації населення»</w:t>
            </w:r>
          </w:p>
        </w:tc>
        <w:tc>
          <w:tcPr>
            <w:tcW w:w="2735" w:type="dxa"/>
          </w:tcPr>
          <w:p w:rsidR="00177194" w:rsidRDefault="00177194" w:rsidP="00101F3C">
            <w:pPr>
              <w:pStyle w:val="NormalWeb"/>
              <w:spacing w:before="0" w:beforeAutospacing="0" w:after="0" w:afterAutospacing="0"/>
              <w:jc w:val="center"/>
              <w:rPr>
                <w:sz w:val="26"/>
                <w:szCs w:val="26"/>
                <w:lang w:val="uk-UA"/>
              </w:rPr>
            </w:pPr>
            <w:r w:rsidRPr="008E74B5">
              <w:rPr>
                <w:sz w:val="26"/>
                <w:szCs w:val="26"/>
              </w:rPr>
              <w:t xml:space="preserve">У разі зміни </w:t>
            </w:r>
          </w:p>
          <w:p w:rsidR="00177194" w:rsidRPr="008E74B5" w:rsidRDefault="00177194" w:rsidP="00101F3C">
            <w:pPr>
              <w:pStyle w:val="NormalWeb"/>
              <w:spacing w:before="0" w:beforeAutospacing="0" w:after="0" w:afterAutospacing="0"/>
              <w:jc w:val="center"/>
              <w:rPr>
                <w:sz w:val="26"/>
                <w:szCs w:val="26"/>
                <w:lang w:val="uk-UA"/>
              </w:rPr>
            </w:pPr>
            <w:r w:rsidRPr="008E74B5">
              <w:rPr>
                <w:sz w:val="26"/>
                <w:szCs w:val="26"/>
              </w:rPr>
              <w:t>протягом тижня</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lang w:val="uk-UA"/>
              </w:rPr>
              <w:t>22.</w:t>
            </w:r>
          </w:p>
        </w:tc>
        <w:tc>
          <w:tcPr>
            <w:tcW w:w="4290" w:type="dxa"/>
          </w:tcPr>
          <w:p w:rsidR="00177194" w:rsidRPr="008E74B5" w:rsidRDefault="00177194" w:rsidP="00101F3C">
            <w:pPr>
              <w:pStyle w:val="NormalWeb"/>
              <w:spacing w:before="0" w:beforeAutospacing="0" w:after="0" w:afterAutospacing="0"/>
              <w:jc w:val="both"/>
              <w:rPr>
                <w:sz w:val="26"/>
                <w:szCs w:val="26"/>
                <w:lang w:val="uk-UA"/>
              </w:rPr>
            </w:pPr>
            <w:r w:rsidRPr="008E74B5">
              <w:rPr>
                <w:sz w:val="26"/>
                <w:szCs w:val="26"/>
              </w:rPr>
              <w:t>Перелік органів самоорганізації населення</w:t>
            </w:r>
          </w:p>
        </w:tc>
        <w:tc>
          <w:tcPr>
            <w:tcW w:w="3030" w:type="dxa"/>
          </w:tcPr>
          <w:p w:rsidR="00177194" w:rsidRPr="008E74B5" w:rsidRDefault="00177194" w:rsidP="00101F3C">
            <w:pPr>
              <w:pStyle w:val="NormalWeb"/>
              <w:spacing w:before="0" w:beforeAutospacing="0" w:after="0" w:afterAutospacing="0"/>
              <w:jc w:val="center"/>
              <w:rPr>
                <w:sz w:val="26"/>
                <w:szCs w:val="26"/>
                <w:lang w:val="uk-UA"/>
              </w:rPr>
            </w:pPr>
            <w:r w:rsidRPr="008E74B5">
              <w:rPr>
                <w:sz w:val="26"/>
                <w:szCs w:val="26"/>
              </w:rPr>
              <w:t>Закону України «Про органи самоорганізації населення»</w:t>
            </w:r>
          </w:p>
        </w:tc>
        <w:tc>
          <w:tcPr>
            <w:tcW w:w="2735" w:type="dxa"/>
          </w:tcPr>
          <w:p w:rsidR="00177194" w:rsidRPr="008E74B5" w:rsidRDefault="00177194" w:rsidP="00101F3C">
            <w:pPr>
              <w:pStyle w:val="NormalWeb"/>
              <w:spacing w:before="0" w:beforeAutospacing="0" w:after="0" w:afterAutospacing="0"/>
              <w:jc w:val="center"/>
              <w:rPr>
                <w:sz w:val="26"/>
                <w:szCs w:val="26"/>
                <w:lang w:val="uk-UA"/>
              </w:rPr>
            </w:pPr>
            <w:r w:rsidRPr="008E74B5">
              <w:rPr>
                <w:sz w:val="26"/>
                <w:szCs w:val="26"/>
              </w:rPr>
              <w:t>Щороку до 10.01</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lang w:val="uk-UA"/>
              </w:rPr>
              <w:t>23.</w:t>
            </w:r>
          </w:p>
        </w:tc>
        <w:tc>
          <w:tcPr>
            <w:tcW w:w="4290" w:type="dxa"/>
          </w:tcPr>
          <w:p w:rsidR="00177194" w:rsidRPr="008E74B5" w:rsidRDefault="00177194" w:rsidP="00101F3C">
            <w:pPr>
              <w:pStyle w:val="NormalWeb"/>
              <w:spacing w:before="0" w:beforeAutospacing="0" w:after="0" w:afterAutospacing="0"/>
              <w:jc w:val="both"/>
              <w:rPr>
                <w:sz w:val="26"/>
                <w:szCs w:val="26"/>
                <w:lang w:val="uk-UA"/>
              </w:rPr>
            </w:pPr>
            <w:r w:rsidRPr="008E74B5">
              <w:rPr>
                <w:sz w:val="26"/>
                <w:szCs w:val="26"/>
              </w:rPr>
              <w:t>Перелік легалізованих громадських організацій</w:t>
            </w:r>
          </w:p>
        </w:tc>
        <w:tc>
          <w:tcPr>
            <w:tcW w:w="3030" w:type="dxa"/>
          </w:tcPr>
          <w:p w:rsidR="00177194" w:rsidRPr="008E74B5" w:rsidRDefault="00177194" w:rsidP="00101F3C">
            <w:pPr>
              <w:pStyle w:val="NormalWeb"/>
              <w:spacing w:before="0" w:beforeAutospacing="0" w:after="0" w:afterAutospacing="0"/>
              <w:jc w:val="center"/>
              <w:rPr>
                <w:sz w:val="26"/>
                <w:szCs w:val="26"/>
                <w:lang w:val="uk-UA"/>
              </w:rPr>
            </w:pPr>
            <w:r w:rsidRPr="008E74B5">
              <w:rPr>
                <w:sz w:val="26"/>
                <w:szCs w:val="26"/>
              </w:rPr>
              <w:t>Закон України «Про об’єднання громадян»</w:t>
            </w:r>
          </w:p>
        </w:tc>
        <w:tc>
          <w:tcPr>
            <w:tcW w:w="2735" w:type="dxa"/>
          </w:tcPr>
          <w:p w:rsidR="00177194" w:rsidRPr="008E74B5" w:rsidRDefault="00177194" w:rsidP="00101F3C">
            <w:pPr>
              <w:pStyle w:val="NormalWeb"/>
              <w:spacing w:before="0" w:beforeAutospacing="0" w:after="0" w:afterAutospacing="0"/>
              <w:jc w:val="center"/>
              <w:rPr>
                <w:sz w:val="26"/>
                <w:szCs w:val="26"/>
                <w:lang w:val="uk-UA"/>
              </w:rPr>
            </w:pPr>
            <w:r w:rsidRPr="008E74B5">
              <w:rPr>
                <w:sz w:val="26"/>
                <w:szCs w:val="26"/>
              </w:rPr>
              <w:t>Щороку до 10.01</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lang w:val="uk-UA"/>
              </w:rPr>
              <w:t>24.</w:t>
            </w:r>
          </w:p>
        </w:tc>
        <w:tc>
          <w:tcPr>
            <w:tcW w:w="4290" w:type="dxa"/>
          </w:tcPr>
          <w:p w:rsidR="00177194" w:rsidRPr="008E74B5" w:rsidRDefault="00177194" w:rsidP="00101F3C">
            <w:pPr>
              <w:pStyle w:val="NormalWeb"/>
              <w:spacing w:before="0" w:beforeAutospacing="0" w:after="0" w:afterAutospacing="0"/>
              <w:jc w:val="both"/>
              <w:rPr>
                <w:sz w:val="26"/>
                <w:szCs w:val="26"/>
                <w:lang w:val="uk-UA"/>
              </w:rPr>
            </w:pPr>
            <w:r w:rsidRPr="008E74B5">
              <w:rPr>
                <w:sz w:val="26"/>
                <w:szCs w:val="26"/>
              </w:rPr>
              <w:t>Перелік місцевих структурних утворень політичних партій</w:t>
            </w:r>
          </w:p>
        </w:tc>
        <w:tc>
          <w:tcPr>
            <w:tcW w:w="3030" w:type="dxa"/>
          </w:tcPr>
          <w:p w:rsidR="00177194" w:rsidRDefault="00177194" w:rsidP="00101F3C">
            <w:pPr>
              <w:pStyle w:val="NormalWeb"/>
              <w:spacing w:before="0" w:beforeAutospacing="0" w:after="0" w:afterAutospacing="0"/>
              <w:jc w:val="center"/>
              <w:rPr>
                <w:sz w:val="26"/>
                <w:szCs w:val="26"/>
                <w:lang w:val="uk-UA"/>
              </w:rPr>
            </w:pPr>
            <w:r w:rsidRPr="008E74B5">
              <w:rPr>
                <w:sz w:val="26"/>
                <w:szCs w:val="26"/>
              </w:rPr>
              <w:t xml:space="preserve">Закон України </w:t>
            </w:r>
          </w:p>
          <w:p w:rsidR="00177194" w:rsidRPr="008E74B5" w:rsidRDefault="00177194" w:rsidP="00101F3C">
            <w:pPr>
              <w:pStyle w:val="NormalWeb"/>
              <w:spacing w:before="0" w:beforeAutospacing="0" w:after="0" w:afterAutospacing="0"/>
              <w:jc w:val="center"/>
              <w:rPr>
                <w:sz w:val="26"/>
                <w:szCs w:val="26"/>
                <w:lang w:val="uk-UA"/>
              </w:rPr>
            </w:pPr>
            <w:r w:rsidRPr="008E74B5">
              <w:rPr>
                <w:sz w:val="26"/>
                <w:szCs w:val="26"/>
              </w:rPr>
              <w:t>«Про політичні партії в Україні»</w:t>
            </w:r>
          </w:p>
        </w:tc>
        <w:tc>
          <w:tcPr>
            <w:tcW w:w="2735" w:type="dxa"/>
          </w:tcPr>
          <w:p w:rsidR="00177194" w:rsidRPr="008E74B5" w:rsidRDefault="00177194" w:rsidP="00101F3C">
            <w:pPr>
              <w:pStyle w:val="NormalWeb"/>
              <w:spacing w:before="0" w:beforeAutospacing="0" w:after="0" w:afterAutospacing="0"/>
              <w:jc w:val="center"/>
              <w:rPr>
                <w:sz w:val="26"/>
                <w:szCs w:val="26"/>
                <w:lang w:val="uk-UA"/>
              </w:rPr>
            </w:pPr>
            <w:r w:rsidRPr="008E74B5">
              <w:rPr>
                <w:sz w:val="26"/>
                <w:szCs w:val="26"/>
              </w:rPr>
              <w:t>У разі зміни протягом тижня</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lang w:val="uk-UA"/>
              </w:rPr>
              <w:t>25.</w:t>
            </w:r>
          </w:p>
        </w:tc>
        <w:tc>
          <w:tcPr>
            <w:tcW w:w="4290" w:type="dxa"/>
          </w:tcPr>
          <w:p w:rsidR="00177194" w:rsidRPr="008E74B5" w:rsidRDefault="00177194" w:rsidP="00101F3C">
            <w:pPr>
              <w:pStyle w:val="NormalWeb"/>
              <w:spacing w:before="0" w:beforeAutospacing="0" w:after="0" w:afterAutospacing="0"/>
              <w:jc w:val="both"/>
              <w:rPr>
                <w:sz w:val="26"/>
                <w:szCs w:val="26"/>
                <w:lang w:val="uk-UA"/>
              </w:rPr>
            </w:pPr>
            <w:r w:rsidRPr="008E74B5">
              <w:rPr>
                <w:sz w:val="26"/>
                <w:szCs w:val="26"/>
              </w:rPr>
              <w:t>Оголошення про громадські слухання, загальні збори громадян за місцем проживання</w:t>
            </w:r>
          </w:p>
        </w:tc>
        <w:tc>
          <w:tcPr>
            <w:tcW w:w="3030" w:type="dxa"/>
          </w:tcPr>
          <w:p w:rsidR="00177194" w:rsidRPr="008E74B5" w:rsidRDefault="00177194" w:rsidP="00101F3C">
            <w:pPr>
              <w:pStyle w:val="NormalWeb"/>
              <w:spacing w:before="0" w:beforeAutospacing="0" w:after="0" w:afterAutospacing="0"/>
              <w:jc w:val="center"/>
              <w:rPr>
                <w:sz w:val="26"/>
                <w:szCs w:val="26"/>
                <w:lang w:val="uk-UA"/>
              </w:rPr>
            </w:pPr>
            <w:r w:rsidRPr="008E74B5">
              <w:rPr>
                <w:sz w:val="26"/>
                <w:szCs w:val="26"/>
              </w:rPr>
              <w:t>ст</w:t>
            </w:r>
            <w:r>
              <w:rPr>
                <w:sz w:val="26"/>
                <w:szCs w:val="26"/>
                <w:lang w:val="uk-UA"/>
              </w:rPr>
              <w:t>атті</w:t>
            </w:r>
            <w:r w:rsidRPr="008E74B5">
              <w:rPr>
                <w:sz w:val="26"/>
                <w:szCs w:val="26"/>
              </w:rPr>
              <w:t xml:space="preserve"> 8,13 Закону України «Про місцеве самоврядування в Україні»</w:t>
            </w:r>
          </w:p>
        </w:tc>
        <w:tc>
          <w:tcPr>
            <w:tcW w:w="2735" w:type="dxa"/>
          </w:tcPr>
          <w:p w:rsidR="00177194" w:rsidRPr="008E74B5" w:rsidRDefault="00177194" w:rsidP="00101F3C">
            <w:pPr>
              <w:pStyle w:val="NormalWeb"/>
              <w:spacing w:before="0" w:beforeAutospacing="0" w:after="0" w:afterAutospacing="0"/>
              <w:jc w:val="center"/>
              <w:rPr>
                <w:sz w:val="26"/>
                <w:szCs w:val="26"/>
                <w:lang w:val="uk-UA"/>
              </w:rPr>
            </w:pPr>
            <w:r w:rsidRPr="008E74B5">
              <w:rPr>
                <w:sz w:val="26"/>
                <w:szCs w:val="26"/>
              </w:rPr>
              <w:t>За 2 тижні до визначеної дати проведення громадських слухань</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lang w:val="uk-UA"/>
              </w:rPr>
              <w:t>26.</w:t>
            </w:r>
          </w:p>
        </w:tc>
        <w:tc>
          <w:tcPr>
            <w:tcW w:w="4290" w:type="dxa"/>
          </w:tcPr>
          <w:p w:rsidR="00177194" w:rsidRPr="008E74B5" w:rsidRDefault="00177194" w:rsidP="00101F3C">
            <w:pPr>
              <w:pStyle w:val="NormalWeb"/>
              <w:spacing w:before="0" w:beforeAutospacing="0" w:after="0" w:afterAutospacing="0"/>
              <w:jc w:val="both"/>
              <w:rPr>
                <w:sz w:val="26"/>
                <w:szCs w:val="26"/>
                <w:lang w:val="uk-UA"/>
              </w:rPr>
            </w:pPr>
            <w:r w:rsidRPr="008E74B5">
              <w:rPr>
                <w:sz w:val="26"/>
                <w:szCs w:val="26"/>
              </w:rPr>
              <w:t>Оголошення про конкурси на заміщення посад у виконавчих органах ради</w:t>
            </w:r>
          </w:p>
        </w:tc>
        <w:tc>
          <w:tcPr>
            <w:tcW w:w="3030" w:type="dxa"/>
          </w:tcPr>
          <w:p w:rsidR="00177194" w:rsidRPr="008951DF" w:rsidRDefault="00177194" w:rsidP="00101F3C">
            <w:pPr>
              <w:pStyle w:val="NormalWeb"/>
              <w:spacing w:before="0" w:beforeAutospacing="0" w:after="0" w:afterAutospacing="0"/>
              <w:jc w:val="center"/>
              <w:rPr>
                <w:sz w:val="25"/>
                <w:szCs w:val="25"/>
                <w:lang w:val="uk-UA"/>
              </w:rPr>
            </w:pPr>
            <w:r w:rsidRPr="008951DF">
              <w:rPr>
                <w:sz w:val="25"/>
                <w:szCs w:val="25"/>
              </w:rPr>
              <w:t>ст</w:t>
            </w:r>
            <w:r>
              <w:rPr>
                <w:sz w:val="25"/>
                <w:szCs w:val="25"/>
                <w:lang w:val="uk-UA"/>
              </w:rPr>
              <w:t>аття</w:t>
            </w:r>
            <w:r w:rsidRPr="008951DF">
              <w:rPr>
                <w:sz w:val="25"/>
                <w:szCs w:val="25"/>
              </w:rPr>
              <w:t xml:space="preserve"> 10 Закону України «Про службу в органах місцевого</w:t>
            </w:r>
            <w:r w:rsidRPr="008951DF">
              <w:rPr>
                <w:sz w:val="25"/>
                <w:szCs w:val="25"/>
                <w:lang w:val="uk-UA"/>
              </w:rPr>
              <w:t xml:space="preserve"> </w:t>
            </w:r>
            <w:r w:rsidRPr="008951DF">
              <w:rPr>
                <w:sz w:val="25"/>
                <w:szCs w:val="25"/>
              </w:rPr>
              <w:t>с</w:t>
            </w:r>
            <w:r w:rsidRPr="008951DF">
              <w:rPr>
                <w:sz w:val="25"/>
                <w:szCs w:val="25"/>
                <w:lang w:val="uk-UA"/>
              </w:rPr>
              <w:t>а</w:t>
            </w:r>
            <w:r w:rsidRPr="008951DF">
              <w:rPr>
                <w:sz w:val="25"/>
                <w:szCs w:val="25"/>
              </w:rPr>
              <w:t>моврядуван</w:t>
            </w:r>
            <w:r>
              <w:rPr>
                <w:sz w:val="25"/>
                <w:szCs w:val="25"/>
                <w:lang w:val="uk-UA"/>
              </w:rPr>
              <w:t>-</w:t>
            </w:r>
            <w:r w:rsidRPr="008951DF">
              <w:rPr>
                <w:sz w:val="25"/>
                <w:szCs w:val="25"/>
              </w:rPr>
              <w:t>ня», Постанова Кабінету Міністрів України від 15.02.2002 №169</w:t>
            </w:r>
          </w:p>
        </w:tc>
        <w:tc>
          <w:tcPr>
            <w:tcW w:w="2735" w:type="dxa"/>
          </w:tcPr>
          <w:p w:rsidR="00177194" w:rsidRPr="008E74B5" w:rsidRDefault="00177194" w:rsidP="00101F3C">
            <w:pPr>
              <w:pStyle w:val="NormalWeb"/>
              <w:spacing w:before="0" w:beforeAutospacing="0" w:after="0" w:afterAutospacing="0"/>
              <w:jc w:val="center"/>
              <w:rPr>
                <w:sz w:val="26"/>
                <w:szCs w:val="26"/>
                <w:lang w:val="uk-UA"/>
              </w:rPr>
            </w:pPr>
            <w:r w:rsidRPr="008E74B5">
              <w:rPr>
                <w:sz w:val="26"/>
                <w:szCs w:val="26"/>
              </w:rPr>
              <w:t>За місяць до початку конкурсу</w:t>
            </w:r>
          </w:p>
        </w:tc>
      </w:tr>
      <w:tr w:rsidR="00177194" w:rsidRPr="008E74B5" w:rsidTr="00101F3C">
        <w:trPr>
          <w:tblCellSpacing w:w="15" w:type="dxa"/>
        </w:trPr>
        <w:tc>
          <w:tcPr>
            <w:tcW w:w="495" w:type="dxa"/>
          </w:tcPr>
          <w:p w:rsidR="00177194" w:rsidRPr="008E74B5" w:rsidRDefault="00177194" w:rsidP="00E01285">
            <w:pPr>
              <w:pStyle w:val="NormalWeb"/>
              <w:spacing w:before="0" w:beforeAutospacing="0" w:after="0" w:afterAutospacing="0"/>
              <w:jc w:val="center"/>
              <w:rPr>
                <w:sz w:val="26"/>
                <w:szCs w:val="26"/>
                <w:lang w:val="uk-UA"/>
              </w:rPr>
            </w:pPr>
            <w:r>
              <w:rPr>
                <w:sz w:val="26"/>
                <w:szCs w:val="26"/>
                <w:lang w:val="uk-UA"/>
              </w:rPr>
              <w:t>1</w:t>
            </w:r>
          </w:p>
        </w:tc>
        <w:tc>
          <w:tcPr>
            <w:tcW w:w="4290" w:type="dxa"/>
          </w:tcPr>
          <w:p w:rsidR="00177194" w:rsidRPr="00E01285" w:rsidRDefault="00177194" w:rsidP="00E01285">
            <w:pPr>
              <w:pStyle w:val="NormalWeb"/>
              <w:spacing w:before="0" w:beforeAutospacing="0" w:after="0" w:afterAutospacing="0"/>
              <w:jc w:val="center"/>
              <w:rPr>
                <w:sz w:val="26"/>
                <w:szCs w:val="26"/>
                <w:lang w:val="uk-UA"/>
              </w:rPr>
            </w:pPr>
            <w:r>
              <w:rPr>
                <w:sz w:val="26"/>
                <w:szCs w:val="26"/>
                <w:lang w:val="uk-UA"/>
              </w:rPr>
              <w:t>2</w:t>
            </w:r>
          </w:p>
        </w:tc>
        <w:tc>
          <w:tcPr>
            <w:tcW w:w="3030" w:type="dxa"/>
          </w:tcPr>
          <w:p w:rsidR="00177194" w:rsidRPr="00E01285" w:rsidRDefault="00177194" w:rsidP="00E01285">
            <w:pPr>
              <w:pStyle w:val="NormalWeb"/>
              <w:spacing w:before="0" w:beforeAutospacing="0" w:after="0" w:afterAutospacing="0"/>
              <w:jc w:val="center"/>
              <w:rPr>
                <w:sz w:val="25"/>
                <w:szCs w:val="25"/>
                <w:lang w:val="uk-UA"/>
              </w:rPr>
            </w:pPr>
            <w:r>
              <w:rPr>
                <w:sz w:val="25"/>
                <w:szCs w:val="25"/>
                <w:lang w:val="uk-UA"/>
              </w:rPr>
              <w:t>3</w:t>
            </w:r>
          </w:p>
        </w:tc>
        <w:tc>
          <w:tcPr>
            <w:tcW w:w="2735" w:type="dxa"/>
          </w:tcPr>
          <w:p w:rsidR="00177194" w:rsidRPr="00E01285" w:rsidRDefault="00177194" w:rsidP="00E01285">
            <w:pPr>
              <w:pStyle w:val="NormalWeb"/>
              <w:spacing w:before="0" w:beforeAutospacing="0" w:after="0" w:afterAutospacing="0"/>
              <w:jc w:val="center"/>
              <w:rPr>
                <w:sz w:val="26"/>
                <w:szCs w:val="26"/>
                <w:lang w:val="uk-UA"/>
              </w:rPr>
            </w:pPr>
            <w:r>
              <w:rPr>
                <w:sz w:val="26"/>
                <w:szCs w:val="26"/>
                <w:lang w:val="uk-UA"/>
              </w:rPr>
              <w:t>4</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2</w:t>
            </w:r>
            <w:r w:rsidRPr="008E74B5">
              <w:rPr>
                <w:sz w:val="26"/>
                <w:szCs w:val="26"/>
                <w:lang w:val="uk-UA"/>
              </w:rPr>
              <w:t>7</w:t>
            </w:r>
            <w:r w:rsidRPr="008E74B5">
              <w:rPr>
                <w:sz w:val="26"/>
                <w:szCs w:val="26"/>
              </w:rPr>
              <w:t>.</w:t>
            </w:r>
          </w:p>
        </w:tc>
        <w:tc>
          <w:tcPr>
            <w:tcW w:w="4290" w:type="dxa"/>
          </w:tcPr>
          <w:p w:rsidR="00177194" w:rsidRPr="008E74B5" w:rsidRDefault="00177194" w:rsidP="00101F3C">
            <w:pPr>
              <w:pStyle w:val="NormalWeb"/>
              <w:spacing w:before="0" w:beforeAutospacing="0" w:after="0" w:afterAutospacing="0"/>
              <w:jc w:val="both"/>
              <w:rPr>
                <w:sz w:val="26"/>
                <w:szCs w:val="26"/>
                <w:lang w:val="uk-UA"/>
              </w:rPr>
            </w:pPr>
            <w:r w:rsidRPr="008E74B5">
              <w:rPr>
                <w:sz w:val="26"/>
                <w:szCs w:val="26"/>
              </w:rPr>
              <w:t>Статистична інформація про територіальну громаду</w:t>
            </w:r>
          </w:p>
        </w:tc>
        <w:tc>
          <w:tcPr>
            <w:tcW w:w="3030" w:type="dxa"/>
          </w:tcPr>
          <w:p w:rsidR="00177194" w:rsidRPr="008E74B5" w:rsidRDefault="00177194" w:rsidP="00101F3C">
            <w:pPr>
              <w:pStyle w:val="NormalWeb"/>
              <w:spacing w:before="0" w:beforeAutospacing="0" w:after="0" w:afterAutospacing="0"/>
              <w:jc w:val="center"/>
              <w:rPr>
                <w:sz w:val="26"/>
                <w:szCs w:val="26"/>
              </w:rPr>
            </w:pPr>
            <w:r w:rsidRPr="008E74B5">
              <w:rPr>
                <w:sz w:val="26"/>
                <w:szCs w:val="26"/>
              </w:rPr>
              <w:t>ст</w:t>
            </w:r>
            <w:r>
              <w:rPr>
                <w:sz w:val="26"/>
                <w:szCs w:val="26"/>
                <w:lang w:val="uk-UA"/>
              </w:rPr>
              <w:t>аття</w:t>
            </w:r>
            <w:r w:rsidRPr="008E74B5">
              <w:rPr>
                <w:sz w:val="26"/>
                <w:szCs w:val="26"/>
              </w:rPr>
              <w:t xml:space="preserve"> 19 Закону України «Про державну статистику»</w:t>
            </w:r>
          </w:p>
        </w:tc>
        <w:tc>
          <w:tcPr>
            <w:tcW w:w="2735" w:type="dxa"/>
          </w:tcPr>
          <w:p w:rsidR="00177194" w:rsidRPr="008E74B5" w:rsidRDefault="00177194" w:rsidP="00101F3C">
            <w:pPr>
              <w:pStyle w:val="NormalWeb"/>
              <w:spacing w:before="0" w:beforeAutospacing="0" w:after="0" w:afterAutospacing="0"/>
              <w:jc w:val="center"/>
              <w:rPr>
                <w:sz w:val="26"/>
                <w:szCs w:val="26"/>
              </w:rPr>
            </w:pPr>
            <w:r w:rsidRPr="008E74B5">
              <w:rPr>
                <w:sz w:val="26"/>
                <w:szCs w:val="26"/>
              </w:rPr>
              <w:t>Щороку до 10.01</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2</w:t>
            </w:r>
            <w:r w:rsidRPr="008E74B5">
              <w:rPr>
                <w:sz w:val="26"/>
                <w:szCs w:val="26"/>
                <w:lang w:val="uk-UA"/>
              </w:rPr>
              <w:t>8</w:t>
            </w:r>
            <w:r w:rsidRPr="008E74B5">
              <w:rPr>
                <w:sz w:val="26"/>
                <w:szCs w:val="26"/>
              </w:rPr>
              <w:t>.</w:t>
            </w:r>
          </w:p>
        </w:tc>
        <w:tc>
          <w:tcPr>
            <w:tcW w:w="4290" w:type="dxa"/>
          </w:tcPr>
          <w:p w:rsidR="00177194" w:rsidRPr="008E74B5" w:rsidRDefault="00177194" w:rsidP="00101F3C">
            <w:pPr>
              <w:pStyle w:val="NormalWeb"/>
              <w:spacing w:before="0" w:beforeAutospacing="0" w:after="0" w:afterAutospacing="0"/>
              <w:jc w:val="both"/>
              <w:rPr>
                <w:sz w:val="26"/>
                <w:szCs w:val="26"/>
                <w:lang w:val="uk-UA"/>
              </w:rPr>
            </w:pPr>
            <w:r w:rsidRPr="008E74B5">
              <w:rPr>
                <w:sz w:val="26"/>
                <w:szCs w:val="26"/>
              </w:rPr>
              <w:t>Щоденна інформація про роботу</w:t>
            </w:r>
          </w:p>
        </w:tc>
        <w:tc>
          <w:tcPr>
            <w:tcW w:w="3030" w:type="dxa"/>
          </w:tcPr>
          <w:p w:rsidR="00177194" w:rsidRDefault="00177194" w:rsidP="00101F3C">
            <w:pPr>
              <w:pStyle w:val="NormalWeb"/>
              <w:spacing w:before="0" w:beforeAutospacing="0" w:after="0" w:afterAutospacing="0"/>
              <w:jc w:val="center"/>
              <w:rPr>
                <w:sz w:val="26"/>
                <w:szCs w:val="26"/>
                <w:lang w:val="uk-UA"/>
              </w:rPr>
            </w:pPr>
            <w:r w:rsidRPr="008E74B5">
              <w:rPr>
                <w:sz w:val="26"/>
                <w:szCs w:val="26"/>
              </w:rPr>
              <w:t xml:space="preserve">Закони України «Про місцеве самоврядування в Україні», </w:t>
            </w:r>
          </w:p>
          <w:p w:rsidR="00177194" w:rsidRPr="008E74B5" w:rsidRDefault="00177194" w:rsidP="00101F3C">
            <w:pPr>
              <w:pStyle w:val="NormalWeb"/>
              <w:spacing w:before="0" w:beforeAutospacing="0" w:after="0" w:afterAutospacing="0"/>
              <w:jc w:val="center"/>
              <w:rPr>
                <w:sz w:val="26"/>
                <w:szCs w:val="26"/>
              </w:rPr>
            </w:pPr>
            <w:r w:rsidRPr="008E74B5">
              <w:rPr>
                <w:sz w:val="26"/>
                <w:szCs w:val="26"/>
              </w:rPr>
              <w:t>«Про інформацію»</w:t>
            </w:r>
          </w:p>
        </w:tc>
        <w:tc>
          <w:tcPr>
            <w:tcW w:w="2735" w:type="dxa"/>
          </w:tcPr>
          <w:p w:rsidR="00177194" w:rsidRPr="008E74B5" w:rsidRDefault="00177194" w:rsidP="00101F3C">
            <w:pPr>
              <w:pStyle w:val="NormalWeb"/>
              <w:spacing w:before="0" w:beforeAutospacing="0" w:after="0" w:afterAutospacing="0"/>
              <w:jc w:val="center"/>
              <w:rPr>
                <w:sz w:val="26"/>
                <w:szCs w:val="26"/>
              </w:rPr>
            </w:pPr>
            <w:r w:rsidRPr="008E74B5">
              <w:rPr>
                <w:sz w:val="26"/>
                <w:szCs w:val="26"/>
              </w:rPr>
              <w:t>Щоденно до 9.00</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2</w:t>
            </w:r>
            <w:r w:rsidRPr="008E74B5">
              <w:rPr>
                <w:sz w:val="26"/>
                <w:szCs w:val="26"/>
                <w:lang w:val="uk-UA"/>
              </w:rPr>
              <w:t>9</w:t>
            </w:r>
            <w:r w:rsidRPr="008E74B5">
              <w:rPr>
                <w:sz w:val="26"/>
                <w:szCs w:val="26"/>
              </w:rPr>
              <w:t>.</w:t>
            </w:r>
          </w:p>
        </w:tc>
        <w:tc>
          <w:tcPr>
            <w:tcW w:w="4290" w:type="dxa"/>
          </w:tcPr>
          <w:p w:rsidR="00177194" w:rsidRPr="008E74B5" w:rsidRDefault="00177194" w:rsidP="00101F3C">
            <w:pPr>
              <w:pStyle w:val="NormalWeb"/>
              <w:spacing w:before="0" w:beforeAutospacing="0" w:after="0" w:afterAutospacing="0"/>
              <w:jc w:val="both"/>
              <w:rPr>
                <w:sz w:val="26"/>
                <w:szCs w:val="26"/>
                <w:lang w:val="uk-UA"/>
              </w:rPr>
            </w:pPr>
            <w:r w:rsidRPr="008E74B5">
              <w:rPr>
                <w:sz w:val="26"/>
                <w:szCs w:val="26"/>
                <w:lang w:val="uk-UA"/>
              </w:rPr>
              <w:t>Мапа з інформацією, про округи, за якими закріплені депутати Первомайської міської ради</w:t>
            </w:r>
          </w:p>
        </w:tc>
        <w:tc>
          <w:tcPr>
            <w:tcW w:w="3030" w:type="dxa"/>
          </w:tcPr>
          <w:p w:rsidR="00177194" w:rsidRPr="008E74B5" w:rsidRDefault="00177194" w:rsidP="00101F3C">
            <w:pPr>
              <w:pStyle w:val="NormalWeb"/>
              <w:spacing w:before="0" w:beforeAutospacing="0" w:after="0" w:afterAutospacing="0"/>
              <w:jc w:val="center"/>
              <w:rPr>
                <w:sz w:val="26"/>
                <w:szCs w:val="26"/>
              </w:rPr>
            </w:pPr>
          </w:p>
        </w:tc>
        <w:tc>
          <w:tcPr>
            <w:tcW w:w="2735" w:type="dxa"/>
          </w:tcPr>
          <w:p w:rsidR="00177194" w:rsidRPr="008E74B5" w:rsidRDefault="00177194" w:rsidP="00101F3C">
            <w:pPr>
              <w:pStyle w:val="NormalWeb"/>
              <w:spacing w:before="0" w:beforeAutospacing="0" w:after="0" w:afterAutospacing="0"/>
              <w:jc w:val="center"/>
              <w:rPr>
                <w:sz w:val="26"/>
                <w:szCs w:val="26"/>
              </w:rPr>
            </w:pPr>
            <w:r w:rsidRPr="008E74B5">
              <w:rPr>
                <w:sz w:val="26"/>
                <w:szCs w:val="26"/>
              </w:rPr>
              <w:t>У разі надходження інформації</w:t>
            </w:r>
          </w:p>
        </w:tc>
      </w:tr>
      <w:tr w:rsidR="00177194" w:rsidRPr="008E74B5" w:rsidTr="008E74B5">
        <w:trPr>
          <w:tblCellSpacing w:w="15" w:type="dxa"/>
        </w:trPr>
        <w:tc>
          <w:tcPr>
            <w:tcW w:w="10640" w:type="dxa"/>
            <w:gridSpan w:val="4"/>
          </w:tcPr>
          <w:p w:rsidR="00177194" w:rsidRPr="008E74B5" w:rsidRDefault="00177194" w:rsidP="0004071B">
            <w:pPr>
              <w:pStyle w:val="NormalWeb"/>
              <w:spacing w:before="0" w:beforeAutospacing="0" w:after="0" w:afterAutospacing="0"/>
              <w:jc w:val="center"/>
              <w:rPr>
                <w:sz w:val="26"/>
                <w:szCs w:val="26"/>
                <w:lang w:val="uk-UA"/>
              </w:rPr>
            </w:pPr>
            <w:r w:rsidRPr="008E74B5">
              <w:rPr>
                <w:b/>
                <w:bCs/>
                <w:sz w:val="26"/>
                <w:szCs w:val="26"/>
              </w:rPr>
              <w:t>ІІ. Нормотворча діяльність</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lang w:val="uk-UA"/>
              </w:rPr>
              <w:t>30</w:t>
            </w:r>
            <w:r w:rsidRPr="008E74B5">
              <w:rPr>
                <w:sz w:val="26"/>
                <w:szCs w:val="26"/>
              </w:rPr>
              <w:t>.</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Плани роботи виконавчого комітету міської ради</w:t>
            </w:r>
          </w:p>
        </w:tc>
        <w:tc>
          <w:tcPr>
            <w:tcW w:w="3030" w:type="dxa"/>
          </w:tcPr>
          <w:p w:rsidR="00177194" w:rsidRPr="008E74B5" w:rsidRDefault="00177194" w:rsidP="00E01285">
            <w:pPr>
              <w:pStyle w:val="NormalWeb"/>
              <w:spacing w:before="0" w:beforeAutospacing="0" w:after="0" w:afterAutospacing="0"/>
              <w:jc w:val="both"/>
              <w:rPr>
                <w:sz w:val="26"/>
                <w:szCs w:val="26"/>
                <w:lang w:val="uk-UA"/>
              </w:rPr>
            </w:pPr>
            <w:r w:rsidRPr="00E01285">
              <w:rPr>
                <w:sz w:val="26"/>
                <w:szCs w:val="26"/>
                <w:lang w:val="uk-UA"/>
              </w:rPr>
              <w:t>ст</w:t>
            </w:r>
            <w:r>
              <w:rPr>
                <w:sz w:val="26"/>
                <w:szCs w:val="26"/>
                <w:lang w:val="uk-UA"/>
              </w:rPr>
              <w:t>аття</w:t>
            </w:r>
            <w:r w:rsidRPr="00E01285">
              <w:rPr>
                <w:sz w:val="26"/>
                <w:szCs w:val="26"/>
                <w:lang w:val="uk-UA"/>
              </w:rPr>
              <w:t xml:space="preserve"> 26 Закону України «Про місцеве самовря</w:t>
            </w:r>
            <w:r>
              <w:rPr>
                <w:sz w:val="26"/>
                <w:szCs w:val="26"/>
                <w:lang w:val="uk-UA"/>
              </w:rPr>
              <w:t>-</w:t>
            </w:r>
            <w:r w:rsidRPr="00E01285">
              <w:rPr>
                <w:sz w:val="26"/>
                <w:szCs w:val="26"/>
                <w:lang w:val="uk-UA"/>
              </w:rPr>
              <w:t>дування в Україні»</w:t>
            </w:r>
            <w:r>
              <w:rPr>
                <w:sz w:val="26"/>
                <w:szCs w:val="26"/>
                <w:lang w:val="uk-UA"/>
              </w:rPr>
              <w:t xml:space="preserve">, </w:t>
            </w:r>
            <w:r w:rsidRPr="00E01285">
              <w:rPr>
                <w:sz w:val="26"/>
                <w:szCs w:val="26"/>
                <w:lang w:val="uk-UA"/>
              </w:rPr>
              <w:t>ст</w:t>
            </w:r>
            <w:r>
              <w:rPr>
                <w:sz w:val="26"/>
                <w:szCs w:val="26"/>
                <w:lang w:val="uk-UA"/>
              </w:rPr>
              <w:t>атті</w:t>
            </w:r>
            <w:r w:rsidRPr="00E01285">
              <w:rPr>
                <w:sz w:val="26"/>
                <w:szCs w:val="26"/>
                <w:lang w:val="uk-UA"/>
              </w:rPr>
              <w:t xml:space="preserve"> 7, 13, 23 Закону України «Про засади державної регуляторної політики у сфері господарської діяль</w:t>
            </w:r>
            <w:r>
              <w:rPr>
                <w:sz w:val="26"/>
                <w:szCs w:val="26"/>
                <w:lang w:val="uk-UA"/>
              </w:rPr>
              <w:t>-</w:t>
            </w:r>
            <w:r w:rsidRPr="00E01285">
              <w:rPr>
                <w:sz w:val="26"/>
                <w:szCs w:val="26"/>
                <w:lang w:val="uk-UA"/>
              </w:rPr>
              <w:t>ності»</w:t>
            </w:r>
            <w:r>
              <w:rPr>
                <w:sz w:val="26"/>
                <w:szCs w:val="26"/>
                <w:lang w:val="uk-UA"/>
              </w:rPr>
              <w:t xml:space="preserve">; </w:t>
            </w:r>
            <w:r w:rsidRPr="00E01285">
              <w:rPr>
                <w:sz w:val="26"/>
                <w:szCs w:val="26"/>
                <w:lang w:val="uk-UA"/>
              </w:rPr>
              <w:t>Закон України «Про доступ до публічної інформації»</w:t>
            </w:r>
          </w:p>
        </w:tc>
        <w:tc>
          <w:tcPr>
            <w:tcW w:w="2735" w:type="dxa"/>
          </w:tcPr>
          <w:p w:rsidR="00177194" w:rsidRPr="008E74B5" w:rsidRDefault="00177194" w:rsidP="00E01285">
            <w:pPr>
              <w:pStyle w:val="NormalWeb"/>
              <w:spacing w:before="0" w:beforeAutospacing="0" w:after="0" w:afterAutospacing="0"/>
              <w:jc w:val="center"/>
              <w:rPr>
                <w:sz w:val="26"/>
                <w:szCs w:val="26"/>
                <w:lang w:val="uk-UA"/>
              </w:rPr>
            </w:pPr>
            <w:r w:rsidRPr="008E74B5">
              <w:rPr>
                <w:sz w:val="26"/>
                <w:szCs w:val="26"/>
              </w:rPr>
              <w:t>Щосереди</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rPr>
            </w:pPr>
            <w:r w:rsidRPr="008E74B5">
              <w:rPr>
                <w:sz w:val="26"/>
                <w:szCs w:val="26"/>
                <w:lang w:val="uk-UA"/>
              </w:rPr>
              <w:t>31</w:t>
            </w:r>
            <w:r w:rsidRPr="008E74B5">
              <w:rPr>
                <w:sz w:val="26"/>
                <w:szCs w:val="26"/>
              </w:rPr>
              <w:t>.</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Порядки денні пленарних засідань сесії міської ради, засідань виконавчого комітету</w:t>
            </w:r>
          </w:p>
        </w:tc>
        <w:tc>
          <w:tcPr>
            <w:tcW w:w="3030" w:type="dxa"/>
          </w:tcPr>
          <w:p w:rsidR="00177194" w:rsidRPr="008E74B5" w:rsidRDefault="00177194" w:rsidP="00E01285">
            <w:pPr>
              <w:pStyle w:val="NormalWeb"/>
              <w:spacing w:before="0" w:beforeAutospacing="0" w:after="0" w:afterAutospacing="0"/>
              <w:jc w:val="both"/>
              <w:rPr>
                <w:sz w:val="26"/>
                <w:szCs w:val="26"/>
                <w:lang w:val="uk-UA"/>
              </w:rPr>
            </w:pPr>
            <w:r w:rsidRPr="008E74B5">
              <w:rPr>
                <w:sz w:val="26"/>
                <w:szCs w:val="26"/>
              </w:rPr>
              <w:t>Закону України «Про місцеве самоврядування в Україні»</w:t>
            </w:r>
            <w:r>
              <w:rPr>
                <w:sz w:val="26"/>
                <w:szCs w:val="26"/>
                <w:lang w:val="uk-UA"/>
              </w:rPr>
              <w:t xml:space="preserve">; </w:t>
            </w:r>
            <w:r w:rsidRPr="008E74B5">
              <w:rPr>
                <w:sz w:val="26"/>
                <w:szCs w:val="26"/>
              </w:rPr>
              <w:t>Закон України «Про доступ до публічної інформації»</w:t>
            </w:r>
          </w:p>
        </w:tc>
        <w:tc>
          <w:tcPr>
            <w:tcW w:w="2735" w:type="dxa"/>
          </w:tcPr>
          <w:p w:rsidR="00177194" w:rsidRPr="008E74B5" w:rsidRDefault="00177194" w:rsidP="00E01285">
            <w:pPr>
              <w:pStyle w:val="NormalWeb"/>
              <w:spacing w:before="0" w:beforeAutospacing="0" w:after="0" w:afterAutospacing="0"/>
              <w:jc w:val="center"/>
              <w:rPr>
                <w:sz w:val="26"/>
                <w:szCs w:val="26"/>
                <w:lang w:val="uk-UA"/>
              </w:rPr>
            </w:pPr>
            <w:r w:rsidRPr="008E74B5">
              <w:rPr>
                <w:sz w:val="26"/>
                <w:szCs w:val="26"/>
                <w:lang w:val="uk-UA"/>
              </w:rPr>
              <w:t>Відповідно до чинного законодавства</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rPr>
            </w:pPr>
            <w:r w:rsidRPr="008E74B5">
              <w:rPr>
                <w:sz w:val="26"/>
                <w:szCs w:val="26"/>
                <w:lang w:val="uk-UA"/>
              </w:rPr>
              <w:t>32</w:t>
            </w:r>
            <w:r w:rsidRPr="008E74B5">
              <w:rPr>
                <w:sz w:val="26"/>
                <w:szCs w:val="26"/>
              </w:rPr>
              <w:t>.</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Проекти нормативно-правових актів міської ради, виконавчого комітету, міського голови, що мають суспільне значення підлягають публічному обговоренню</w:t>
            </w:r>
          </w:p>
        </w:tc>
        <w:tc>
          <w:tcPr>
            <w:tcW w:w="3030" w:type="dxa"/>
          </w:tcPr>
          <w:p w:rsidR="00177194" w:rsidRPr="008E74B5" w:rsidRDefault="00177194" w:rsidP="00E01285">
            <w:pPr>
              <w:pStyle w:val="NormalWeb"/>
              <w:spacing w:before="0" w:beforeAutospacing="0" w:after="0" w:afterAutospacing="0"/>
              <w:jc w:val="both"/>
              <w:rPr>
                <w:sz w:val="26"/>
                <w:szCs w:val="26"/>
              </w:rPr>
            </w:pPr>
            <w:r w:rsidRPr="008E74B5">
              <w:rPr>
                <w:sz w:val="26"/>
                <w:szCs w:val="26"/>
              </w:rPr>
              <w:t>Закону України «Про місцеве самоврядування в Україні»</w:t>
            </w:r>
            <w:r>
              <w:rPr>
                <w:sz w:val="26"/>
                <w:szCs w:val="26"/>
                <w:lang w:val="uk-UA"/>
              </w:rPr>
              <w:t xml:space="preserve">; </w:t>
            </w:r>
            <w:r w:rsidRPr="008E74B5">
              <w:rPr>
                <w:sz w:val="26"/>
                <w:szCs w:val="26"/>
              </w:rPr>
              <w:t xml:space="preserve">Закон України «Про доступ до публічної інформації» </w:t>
            </w:r>
          </w:p>
        </w:tc>
        <w:tc>
          <w:tcPr>
            <w:tcW w:w="2735" w:type="dxa"/>
          </w:tcPr>
          <w:p w:rsidR="00177194" w:rsidRPr="008E74B5" w:rsidRDefault="00177194" w:rsidP="00E01285">
            <w:pPr>
              <w:pStyle w:val="NormalWeb"/>
              <w:spacing w:before="0" w:beforeAutospacing="0" w:after="0" w:afterAutospacing="0"/>
              <w:jc w:val="center"/>
              <w:rPr>
                <w:sz w:val="26"/>
                <w:szCs w:val="26"/>
              </w:rPr>
            </w:pPr>
            <w:r w:rsidRPr="008E74B5">
              <w:rPr>
                <w:sz w:val="26"/>
                <w:szCs w:val="26"/>
              </w:rPr>
              <w:t>Не пізніш як за 20 днів до дати розгляду</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lang w:val="uk-UA"/>
              </w:rPr>
              <w:t>33</w:t>
            </w:r>
            <w:r w:rsidRPr="008E74B5">
              <w:rPr>
                <w:sz w:val="26"/>
                <w:szCs w:val="26"/>
              </w:rPr>
              <w:t>.</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Рішення (резолюції, рекомендації) громадських слухань, загальних зборів громадян за місцем проживання</w:t>
            </w:r>
          </w:p>
        </w:tc>
        <w:tc>
          <w:tcPr>
            <w:tcW w:w="303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ст</w:t>
            </w:r>
            <w:r>
              <w:rPr>
                <w:sz w:val="26"/>
                <w:szCs w:val="26"/>
                <w:lang w:val="uk-UA"/>
              </w:rPr>
              <w:t>атті</w:t>
            </w:r>
            <w:r w:rsidRPr="008E74B5">
              <w:rPr>
                <w:sz w:val="26"/>
                <w:szCs w:val="26"/>
              </w:rPr>
              <w:t xml:space="preserve"> 8, 13 Закону України «Про місцеве самоврядування в Україні»</w:t>
            </w:r>
          </w:p>
        </w:tc>
        <w:tc>
          <w:tcPr>
            <w:tcW w:w="2735" w:type="dxa"/>
          </w:tcPr>
          <w:p w:rsidR="00177194" w:rsidRPr="008E74B5" w:rsidRDefault="00177194" w:rsidP="00E01285">
            <w:pPr>
              <w:pStyle w:val="NormalWeb"/>
              <w:spacing w:before="0" w:beforeAutospacing="0" w:after="0" w:afterAutospacing="0"/>
              <w:jc w:val="center"/>
              <w:rPr>
                <w:sz w:val="26"/>
                <w:szCs w:val="26"/>
                <w:lang w:val="uk-UA"/>
              </w:rPr>
            </w:pPr>
            <w:r w:rsidRPr="008E74B5">
              <w:rPr>
                <w:sz w:val="26"/>
                <w:szCs w:val="26"/>
              </w:rPr>
              <w:t>Протягом 10 днів після прийняття</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lang w:val="uk-UA"/>
              </w:rPr>
              <w:t>34</w:t>
            </w:r>
            <w:r w:rsidRPr="008E74B5">
              <w:rPr>
                <w:sz w:val="26"/>
                <w:szCs w:val="26"/>
              </w:rPr>
              <w:t>.</w:t>
            </w:r>
          </w:p>
        </w:tc>
        <w:tc>
          <w:tcPr>
            <w:tcW w:w="4290" w:type="dxa"/>
          </w:tcPr>
          <w:p w:rsidR="00177194" w:rsidRPr="008E74B5" w:rsidRDefault="00177194" w:rsidP="0004071B">
            <w:pPr>
              <w:pStyle w:val="NormalWeb"/>
              <w:spacing w:before="0" w:beforeAutospacing="0" w:after="0" w:afterAutospacing="0"/>
              <w:rPr>
                <w:sz w:val="26"/>
                <w:szCs w:val="26"/>
              </w:rPr>
            </w:pPr>
            <w:r w:rsidRPr="008E74B5">
              <w:rPr>
                <w:sz w:val="26"/>
                <w:szCs w:val="26"/>
              </w:rPr>
              <w:t>Інформація про внесення на розгляд ради питань у порядку місцевих ініціатив</w:t>
            </w:r>
          </w:p>
        </w:tc>
        <w:tc>
          <w:tcPr>
            <w:tcW w:w="303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ст</w:t>
            </w:r>
            <w:r>
              <w:rPr>
                <w:sz w:val="26"/>
                <w:szCs w:val="26"/>
                <w:lang w:val="uk-UA"/>
              </w:rPr>
              <w:t>аття</w:t>
            </w:r>
            <w:r w:rsidRPr="008E74B5">
              <w:rPr>
                <w:sz w:val="26"/>
                <w:szCs w:val="26"/>
              </w:rPr>
              <w:t xml:space="preserve"> 9 Закону України «Про місцеве самоврядування в Україні»</w:t>
            </w:r>
          </w:p>
        </w:tc>
        <w:tc>
          <w:tcPr>
            <w:tcW w:w="2735" w:type="dxa"/>
          </w:tcPr>
          <w:p w:rsidR="00177194" w:rsidRPr="008E74B5" w:rsidRDefault="00177194" w:rsidP="00E01285">
            <w:pPr>
              <w:pStyle w:val="NormalWeb"/>
              <w:spacing w:before="0" w:beforeAutospacing="0" w:after="0" w:afterAutospacing="0"/>
              <w:jc w:val="center"/>
              <w:rPr>
                <w:sz w:val="26"/>
                <w:szCs w:val="26"/>
                <w:lang w:val="uk-UA"/>
              </w:rPr>
            </w:pPr>
            <w:r w:rsidRPr="008E74B5">
              <w:rPr>
                <w:sz w:val="26"/>
                <w:szCs w:val="26"/>
              </w:rPr>
              <w:t>У разі надходження інформації</w:t>
            </w:r>
          </w:p>
        </w:tc>
      </w:tr>
      <w:tr w:rsidR="00177194" w:rsidRPr="008E74B5" w:rsidTr="00101F3C">
        <w:trPr>
          <w:tblCellSpacing w:w="15" w:type="dxa"/>
        </w:trPr>
        <w:tc>
          <w:tcPr>
            <w:tcW w:w="495" w:type="dxa"/>
          </w:tcPr>
          <w:p w:rsidR="00177194" w:rsidRPr="008E74B5" w:rsidRDefault="00177194" w:rsidP="0004071B">
            <w:pPr>
              <w:rPr>
                <w:sz w:val="26"/>
                <w:szCs w:val="26"/>
              </w:rPr>
            </w:pPr>
            <w:r w:rsidRPr="008E74B5">
              <w:rPr>
                <w:sz w:val="26"/>
                <w:szCs w:val="26"/>
              </w:rPr>
              <w:t>35.</w:t>
            </w:r>
          </w:p>
        </w:tc>
        <w:tc>
          <w:tcPr>
            <w:tcW w:w="4290" w:type="dxa"/>
          </w:tcPr>
          <w:p w:rsidR="00177194" w:rsidRPr="008E74B5" w:rsidRDefault="00177194" w:rsidP="0004071B">
            <w:pPr>
              <w:pStyle w:val="NormalWeb"/>
              <w:spacing w:before="0" w:beforeAutospacing="0" w:after="0" w:afterAutospacing="0"/>
              <w:rPr>
                <w:sz w:val="26"/>
                <w:szCs w:val="26"/>
              </w:rPr>
            </w:pPr>
            <w:r w:rsidRPr="008E74B5">
              <w:rPr>
                <w:sz w:val="26"/>
                <w:szCs w:val="26"/>
              </w:rPr>
              <w:t xml:space="preserve">Інформація про проведення консультацій з громадскістю </w:t>
            </w:r>
          </w:p>
        </w:tc>
        <w:tc>
          <w:tcPr>
            <w:tcW w:w="303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Закон України «Про місцеве самоврядування в Україні»</w:t>
            </w:r>
          </w:p>
        </w:tc>
        <w:tc>
          <w:tcPr>
            <w:tcW w:w="2735" w:type="dxa"/>
          </w:tcPr>
          <w:p w:rsidR="00177194" w:rsidRPr="008E74B5" w:rsidRDefault="00177194" w:rsidP="00E01285">
            <w:pPr>
              <w:pStyle w:val="NormalWeb"/>
              <w:spacing w:before="0" w:beforeAutospacing="0" w:after="0" w:afterAutospacing="0"/>
              <w:jc w:val="center"/>
              <w:rPr>
                <w:sz w:val="26"/>
                <w:szCs w:val="26"/>
                <w:lang w:val="uk-UA"/>
              </w:rPr>
            </w:pPr>
            <w:r w:rsidRPr="008E74B5">
              <w:rPr>
                <w:sz w:val="26"/>
                <w:szCs w:val="26"/>
              </w:rPr>
              <w:t>У разі надходження інформації</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3</w:t>
            </w:r>
            <w:r w:rsidRPr="008E74B5">
              <w:rPr>
                <w:sz w:val="26"/>
                <w:szCs w:val="26"/>
                <w:lang w:val="uk-UA"/>
              </w:rPr>
              <w:t>6</w:t>
            </w:r>
            <w:r w:rsidRPr="008E74B5">
              <w:rPr>
                <w:sz w:val="26"/>
                <w:szCs w:val="26"/>
              </w:rPr>
              <w:t>.</w:t>
            </w:r>
          </w:p>
        </w:tc>
        <w:tc>
          <w:tcPr>
            <w:tcW w:w="4290" w:type="dxa"/>
          </w:tcPr>
          <w:p w:rsidR="00177194" w:rsidRPr="008E74B5" w:rsidRDefault="00177194" w:rsidP="0004071B">
            <w:pPr>
              <w:pStyle w:val="NormalWeb"/>
              <w:spacing w:before="0" w:beforeAutospacing="0" w:after="0" w:afterAutospacing="0"/>
              <w:rPr>
                <w:sz w:val="26"/>
                <w:szCs w:val="26"/>
              </w:rPr>
            </w:pPr>
            <w:r w:rsidRPr="008E74B5">
              <w:rPr>
                <w:sz w:val="26"/>
                <w:szCs w:val="26"/>
              </w:rPr>
              <w:t xml:space="preserve">Повідомлення про призначення місцевого референдуму та зміст проекту рішення, інших питань, що виносяться на референдум </w:t>
            </w:r>
          </w:p>
        </w:tc>
        <w:tc>
          <w:tcPr>
            <w:tcW w:w="303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ст</w:t>
            </w:r>
            <w:r>
              <w:rPr>
                <w:sz w:val="26"/>
                <w:szCs w:val="26"/>
                <w:lang w:val="uk-UA"/>
              </w:rPr>
              <w:t>аття</w:t>
            </w:r>
            <w:r w:rsidRPr="008E74B5">
              <w:rPr>
                <w:sz w:val="26"/>
                <w:szCs w:val="26"/>
              </w:rPr>
              <w:t xml:space="preserve"> 22 Закону України «Про всеукраїнський та місцеві референдуми»</w:t>
            </w:r>
          </w:p>
        </w:tc>
        <w:tc>
          <w:tcPr>
            <w:tcW w:w="2735" w:type="dxa"/>
          </w:tcPr>
          <w:p w:rsidR="00177194" w:rsidRPr="008E74B5" w:rsidRDefault="00177194" w:rsidP="00E01285">
            <w:pPr>
              <w:pStyle w:val="NormalWeb"/>
              <w:spacing w:before="0" w:beforeAutospacing="0" w:after="0" w:afterAutospacing="0"/>
              <w:jc w:val="center"/>
              <w:rPr>
                <w:sz w:val="26"/>
                <w:szCs w:val="26"/>
                <w:lang w:val="uk-UA"/>
              </w:rPr>
            </w:pPr>
            <w:r w:rsidRPr="008E74B5">
              <w:rPr>
                <w:sz w:val="26"/>
                <w:szCs w:val="26"/>
              </w:rPr>
              <w:t>У 10-ти денний строк після прийняття рішення про призначення референдуму</w:t>
            </w:r>
          </w:p>
        </w:tc>
      </w:tr>
      <w:tr w:rsidR="00177194" w:rsidRPr="008E74B5" w:rsidTr="00101F3C">
        <w:trPr>
          <w:tblCellSpacing w:w="15" w:type="dxa"/>
        </w:trPr>
        <w:tc>
          <w:tcPr>
            <w:tcW w:w="495" w:type="dxa"/>
          </w:tcPr>
          <w:p w:rsidR="00177194" w:rsidRPr="00F1044F" w:rsidRDefault="00177194" w:rsidP="00F1044F">
            <w:pPr>
              <w:pStyle w:val="NormalWeb"/>
              <w:spacing w:before="0" w:beforeAutospacing="0" w:after="0" w:afterAutospacing="0"/>
              <w:jc w:val="center"/>
              <w:rPr>
                <w:sz w:val="26"/>
                <w:szCs w:val="26"/>
                <w:lang w:val="uk-UA"/>
              </w:rPr>
            </w:pPr>
            <w:r>
              <w:rPr>
                <w:sz w:val="26"/>
                <w:szCs w:val="26"/>
                <w:lang w:val="uk-UA"/>
              </w:rPr>
              <w:t>1</w:t>
            </w:r>
          </w:p>
        </w:tc>
        <w:tc>
          <w:tcPr>
            <w:tcW w:w="4290" w:type="dxa"/>
          </w:tcPr>
          <w:p w:rsidR="00177194" w:rsidRPr="00F1044F" w:rsidRDefault="00177194" w:rsidP="00F1044F">
            <w:pPr>
              <w:pStyle w:val="NormalWeb"/>
              <w:spacing w:before="0" w:beforeAutospacing="0" w:after="0" w:afterAutospacing="0"/>
              <w:jc w:val="center"/>
              <w:rPr>
                <w:sz w:val="26"/>
                <w:szCs w:val="26"/>
                <w:lang w:val="uk-UA"/>
              </w:rPr>
            </w:pPr>
            <w:r>
              <w:rPr>
                <w:sz w:val="26"/>
                <w:szCs w:val="26"/>
                <w:lang w:val="uk-UA"/>
              </w:rPr>
              <w:t>2</w:t>
            </w:r>
          </w:p>
        </w:tc>
        <w:tc>
          <w:tcPr>
            <w:tcW w:w="3030" w:type="dxa"/>
          </w:tcPr>
          <w:p w:rsidR="00177194" w:rsidRPr="00F1044F" w:rsidRDefault="00177194" w:rsidP="00F1044F">
            <w:pPr>
              <w:pStyle w:val="NormalWeb"/>
              <w:spacing w:before="0" w:beforeAutospacing="0" w:after="0" w:afterAutospacing="0"/>
              <w:jc w:val="center"/>
              <w:rPr>
                <w:sz w:val="26"/>
                <w:szCs w:val="26"/>
                <w:lang w:val="uk-UA"/>
              </w:rPr>
            </w:pPr>
            <w:r>
              <w:rPr>
                <w:sz w:val="26"/>
                <w:szCs w:val="26"/>
                <w:lang w:val="uk-UA"/>
              </w:rPr>
              <w:t>3</w:t>
            </w:r>
          </w:p>
        </w:tc>
        <w:tc>
          <w:tcPr>
            <w:tcW w:w="2735" w:type="dxa"/>
          </w:tcPr>
          <w:p w:rsidR="00177194" w:rsidRPr="00F1044F" w:rsidRDefault="00177194" w:rsidP="00F1044F">
            <w:pPr>
              <w:pStyle w:val="NormalWeb"/>
              <w:spacing w:before="0" w:beforeAutospacing="0" w:after="0" w:afterAutospacing="0"/>
              <w:jc w:val="center"/>
              <w:rPr>
                <w:sz w:val="26"/>
                <w:szCs w:val="26"/>
                <w:lang w:val="uk-UA"/>
              </w:rPr>
            </w:pPr>
            <w:r>
              <w:rPr>
                <w:sz w:val="26"/>
                <w:szCs w:val="26"/>
                <w:lang w:val="uk-UA"/>
              </w:rPr>
              <w:t>4</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rPr>
            </w:pPr>
            <w:r w:rsidRPr="008E74B5">
              <w:rPr>
                <w:sz w:val="26"/>
                <w:szCs w:val="26"/>
              </w:rPr>
              <w:t>3</w:t>
            </w:r>
            <w:r w:rsidRPr="008E74B5">
              <w:rPr>
                <w:sz w:val="26"/>
                <w:szCs w:val="26"/>
                <w:lang w:val="uk-UA"/>
              </w:rPr>
              <w:t>7</w:t>
            </w:r>
            <w:r w:rsidRPr="008E74B5">
              <w:rPr>
                <w:sz w:val="26"/>
                <w:szCs w:val="26"/>
              </w:rPr>
              <w:t xml:space="preserve">. </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Рішення, прийняті міською радою, виконавчим комітетом міської ради</w:t>
            </w:r>
          </w:p>
        </w:tc>
        <w:tc>
          <w:tcPr>
            <w:tcW w:w="303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ст</w:t>
            </w:r>
            <w:r>
              <w:rPr>
                <w:sz w:val="26"/>
                <w:szCs w:val="26"/>
                <w:lang w:val="uk-UA"/>
              </w:rPr>
              <w:t>аття</w:t>
            </w:r>
            <w:r w:rsidRPr="008E74B5">
              <w:rPr>
                <w:sz w:val="26"/>
                <w:szCs w:val="26"/>
              </w:rPr>
              <w:t xml:space="preserve"> 27 Закону України «Про місцеве самоврядування в Україні»</w:t>
            </w:r>
          </w:p>
        </w:tc>
        <w:tc>
          <w:tcPr>
            <w:tcW w:w="2735" w:type="dxa"/>
          </w:tcPr>
          <w:p w:rsidR="00177194" w:rsidRPr="008E74B5" w:rsidRDefault="00177194" w:rsidP="00E01285">
            <w:pPr>
              <w:pStyle w:val="NormalWeb"/>
              <w:spacing w:before="0" w:beforeAutospacing="0" w:after="0" w:afterAutospacing="0"/>
              <w:jc w:val="center"/>
              <w:rPr>
                <w:sz w:val="26"/>
                <w:szCs w:val="26"/>
                <w:lang w:val="uk-UA"/>
              </w:rPr>
            </w:pPr>
            <w:r w:rsidRPr="008E74B5">
              <w:rPr>
                <w:sz w:val="26"/>
                <w:szCs w:val="26"/>
              </w:rPr>
              <w:t>Протягом 10 днів від дати прийняття рішення</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rPr>
            </w:pPr>
            <w:r w:rsidRPr="008E74B5">
              <w:rPr>
                <w:sz w:val="26"/>
                <w:szCs w:val="26"/>
              </w:rPr>
              <w:t>3</w:t>
            </w:r>
            <w:r w:rsidRPr="008E74B5">
              <w:rPr>
                <w:sz w:val="26"/>
                <w:szCs w:val="26"/>
                <w:lang w:val="uk-UA"/>
              </w:rPr>
              <w:t>8</w:t>
            </w:r>
            <w:r w:rsidRPr="008E74B5">
              <w:rPr>
                <w:sz w:val="26"/>
                <w:szCs w:val="26"/>
              </w:rPr>
              <w:t>.</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Статут територіальної громади</w:t>
            </w:r>
          </w:p>
        </w:tc>
        <w:tc>
          <w:tcPr>
            <w:tcW w:w="3030" w:type="dxa"/>
          </w:tcPr>
          <w:p w:rsidR="00177194" w:rsidRPr="008E74B5" w:rsidRDefault="00177194" w:rsidP="00F1044F">
            <w:pPr>
              <w:pStyle w:val="NormalWeb"/>
              <w:spacing w:before="0" w:beforeAutospacing="0" w:after="0" w:afterAutospacing="0"/>
              <w:jc w:val="both"/>
              <w:rPr>
                <w:sz w:val="26"/>
                <w:szCs w:val="26"/>
                <w:lang w:val="uk-UA"/>
              </w:rPr>
            </w:pPr>
            <w:r w:rsidRPr="008E74B5">
              <w:rPr>
                <w:sz w:val="26"/>
                <w:szCs w:val="26"/>
                <w:lang w:val="uk-UA"/>
              </w:rPr>
              <w:t>ст</w:t>
            </w:r>
            <w:r>
              <w:rPr>
                <w:sz w:val="26"/>
                <w:szCs w:val="26"/>
                <w:lang w:val="uk-UA"/>
              </w:rPr>
              <w:t>атті</w:t>
            </w:r>
            <w:r w:rsidRPr="008E74B5">
              <w:rPr>
                <w:sz w:val="26"/>
                <w:szCs w:val="26"/>
                <w:lang w:val="uk-UA"/>
              </w:rPr>
              <w:t xml:space="preserve"> 19, 59 Закону України «Про місцеве самоврядування в Украї</w:t>
            </w:r>
            <w:r>
              <w:rPr>
                <w:sz w:val="26"/>
                <w:szCs w:val="26"/>
                <w:lang w:val="uk-UA"/>
              </w:rPr>
              <w:t>-</w:t>
            </w:r>
            <w:r w:rsidRPr="008E74B5">
              <w:rPr>
                <w:sz w:val="26"/>
                <w:szCs w:val="26"/>
                <w:lang w:val="uk-UA"/>
              </w:rPr>
              <w:t>ні», ст</w:t>
            </w:r>
            <w:r>
              <w:rPr>
                <w:sz w:val="26"/>
                <w:szCs w:val="26"/>
                <w:lang w:val="uk-UA"/>
              </w:rPr>
              <w:t>аття</w:t>
            </w:r>
            <w:r w:rsidRPr="008E74B5">
              <w:rPr>
                <w:sz w:val="26"/>
                <w:szCs w:val="26"/>
                <w:lang w:val="uk-UA"/>
              </w:rPr>
              <w:t xml:space="preserve"> 22 Закону Ук</w:t>
            </w:r>
            <w:r>
              <w:rPr>
                <w:sz w:val="26"/>
                <w:szCs w:val="26"/>
                <w:lang w:val="uk-UA"/>
              </w:rPr>
              <w:t>-</w:t>
            </w:r>
            <w:r w:rsidRPr="008E74B5">
              <w:rPr>
                <w:sz w:val="26"/>
                <w:szCs w:val="26"/>
                <w:lang w:val="uk-UA"/>
              </w:rPr>
              <w:t>раїни «Про порядок вис</w:t>
            </w:r>
            <w:r>
              <w:rPr>
                <w:sz w:val="26"/>
                <w:szCs w:val="26"/>
                <w:lang w:val="uk-UA"/>
              </w:rPr>
              <w:t>-</w:t>
            </w:r>
            <w:r w:rsidRPr="008E74B5">
              <w:rPr>
                <w:sz w:val="26"/>
                <w:szCs w:val="26"/>
                <w:lang w:val="uk-UA"/>
              </w:rPr>
              <w:t>вітлення діяльності орга</w:t>
            </w:r>
            <w:r>
              <w:rPr>
                <w:sz w:val="26"/>
                <w:szCs w:val="26"/>
                <w:lang w:val="uk-UA"/>
              </w:rPr>
              <w:t>-</w:t>
            </w:r>
            <w:r w:rsidRPr="008E74B5">
              <w:rPr>
                <w:sz w:val="26"/>
                <w:szCs w:val="26"/>
                <w:lang w:val="uk-UA"/>
              </w:rPr>
              <w:t>нів державної влади та органів місцевого само</w:t>
            </w:r>
            <w:r>
              <w:rPr>
                <w:sz w:val="26"/>
                <w:szCs w:val="26"/>
                <w:lang w:val="uk-UA"/>
              </w:rPr>
              <w:t>-</w:t>
            </w:r>
            <w:r w:rsidRPr="008E74B5">
              <w:rPr>
                <w:sz w:val="26"/>
                <w:szCs w:val="26"/>
                <w:lang w:val="uk-UA"/>
              </w:rPr>
              <w:t>врядування в Україні засо</w:t>
            </w:r>
            <w:r>
              <w:rPr>
                <w:sz w:val="26"/>
                <w:szCs w:val="26"/>
                <w:lang w:val="uk-UA"/>
              </w:rPr>
              <w:t>-</w:t>
            </w:r>
            <w:r w:rsidRPr="008E74B5">
              <w:rPr>
                <w:sz w:val="26"/>
                <w:szCs w:val="26"/>
                <w:lang w:val="uk-UA"/>
              </w:rPr>
              <w:t>бами масової інформації»</w:t>
            </w:r>
          </w:p>
        </w:tc>
        <w:tc>
          <w:tcPr>
            <w:tcW w:w="2735" w:type="dxa"/>
          </w:tcPr>
          <w:p w:rsidR="00177194" w:rsidRPr="008E74B5" w:rsidRDefault="00177194" w:rsidP="00E01285">
            <w:pPr>
              <w:pStyle w:val="NormalWeb"/>
              <w:spacing w:before="0" w:beforeAutospacing="0" w:after="0" w:afterAutospacing="0"/>
              <w:jc w:val="center"/>
              <w:rPr>
                <w:sz w:val="26"/>
                <w:szCs w:val="26"/>
                <w:lang w:val="uk-UA"/>
              </w:rPr>
            </w:pPr>
            <w:r w:rsidRPr="008E74B5">
              <w:rPr>
                <w:sz w:val="26"/>
                <w:szCs w:val="26"/>
              </w:rPr>
              <w:t>У разі змін протягом тижня</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rPr>
            </w:pPr>
            <w:r w:rsidRPr="008E74B5">
              <w:rPr>
                <w:sz w:val="26"/>
                <w:szCs w:val="26"/>
              </w:rPr>
              <w:t>3</w:t>
            </w:r>
            <w:r w:rsidRPr="008E74B5">
              <w:rPr>
                <w:sz w:val="26"/>
                <w:szCs w:val="26"/>
                <w:lang w:val="uk-UA"/>
              </w:rPr>
              <w:t>9</w:t>
            </w:r>
            <w:r w:rsidRPr="008E74B5">
              <w:rPr>
                <w:sz w:val="26"/>
                <w:szCs w:val="26"/>
              </w:rPr>
              <w:t>.</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Нормативно-правові акти міської ради, виконавчого комітету, міського голови</w:t>
            </w:r>
          </w:p>
        </w:tc>
        <w:tc>
          <w:tcPr>
            <w:tcW w:w="3030" w:type="dxa"/>
          </w:tcPr>
          <w:p w:rsidR="00177194" w:rsidRPr="008E74B5" w:rsidRDefault="00177194" w:rsidP="00F1044F">
            <w:pPr>
              <w:pStyle w:val="NormalWeb"/>
              <w:spacing w:before="0" w:beforeAutospacing="0" w:after="0" w:afterAutospacing="0"/>
              <w:jc w:val="both"/>
              <w:rPr>
                <w:sz w:val="26"/>
                <w:szCs w:val="26"/>
                <w:lang w:val="uk-UA"/>
              </w:rPr>
            </w:pPr>
            <w:r w:rsidRPr="008E74B5">
              <w:rPr>
                <w:sz w:val="26"/>
                <w:szCs w:val="26"/>
                <w:lang w:val="uk-UA"/>
              </w:rPr>
              <w:t>ст</w:t>
            </w:r>
            <w:r>
              <w:rPr>
                <w:sz w:val="26"/>
                <w:szCs w:val="26"/>
                <w:lang w:val="uk-UA"/>
              </w:rPr>
              <w:t>аття</w:t>
            </w:r>
            <w:r w:rsidRPr="008E74B5">
              <w:rPr>
                <w:sz w:val="26"/>
                <w:szCs w:val="26"/>
                <w:lang w:val="uk-UA"/>
              </w:rPr>
              <w:t xml:space="preserve"> 59 Закону України «Про місцеве самовря</w:t>
            </w:r>
            <w:r>
              <w:rPr>
                <w:sz w:val="26"/>
                <w:szCs w:val="26"/>
                <w:lang w:val="uk-UA"/>
              </w:rPr>
              <w:t>-</w:t>
            </w:r>
            <w:r w:rsidRPr="008E74B5">
              <w:rPr>
                <w:sz w:val="26"/>
                <w:szCs w:val="26"/>
                <w:lang w:val="uk-UA"/>
              </w:rPr>
              <w:t>дування в Україні», ст</w:t>
            </w:r>
            <w:r>
              <w:rPr>
                <w:sz w:val="26"/>
                <w:szCs w:val="26"/>
                <w:lang w:val="uk-UA"/>
              </w:rPr>
              <w:t>аття</w:t>
            </w:r>
            <w:r w:rsidRPr="008E74B5">
              <w:rPr>
                <w:sz w:val="26"/>
                <w:szCs w:val="26"/>
                <w:lang w:val="uk-UA"/>
              </w:rPr>
              <w:t xml:space="preserve"> 22 Закону України «Про порядок висвітлення діяльності органів держав</w:t>
            </w:r>
            <w:r>
              <w:rPr>
                <w:sz w:val="26"/>
                <w:szCs w:val="26"/>
                <w:lang w:val="uk-UA"/>
              </w:rPr>
              <w:t>-</w:t>
            </w:r>
            <w:r w:rsidRPr="008E74B5">
              <w:rPr>
                <w:sz w:val="26"/>
                <w:szCs w:val="26"/>
                <w:lang w:val="uk-UA"/>
              </w:rPr>
              <w:t>ної влади та органів міс</w:t>
            </w:r>
            <w:r>
              <w:rPr>
                <w:sz w:val="26"/>
                <w:szCs w:val="26"/>
                <w:lang w:val="uk-UA"/>
              </w:rPr>
              <w:t>-</w:t>
            </w:r>
            <w:r w:rsidRPr="008E74B5">
              <w:rPr>
                <w:sz w:val="26"/>
                <w:szCs w:val="26"/>
                <w:lang w:val="uk-UA"/>
              </w:rPr>
              <w:t>цевого самоврядування в Україні засобами масової інформації»</w:t>
            </w:r>
          </w:p>
        </w:tc>
        <w:tc>
          <w:tcPr>
            <w:tcW w:w="2735" w:type="dxa"/>
          </w:tcPr>
          <w:p w:rsidR="00177194" w:rsidRPr="008E74B5" w:rsidRDefault="00177194" w:rsidP="00E01285">
            <w:pPr>
              <w:pStyle w:val="NormalWeb"/>
              <w:spacing w:before="0" w:beforeAutospacing="0" w:after="0" w:afterAutospacing="0"/>
              <w:jc w:val="center"/>
              <w:rPr>
                <w:sz w:val="26"/>
                <w:szCs w:val="26"/>
                <w:lang w:val="uk-UA"/>
              </w:rPr>
            </w:pPr>
            <w:r w:rsidRPr="008E74B5">
              <w:rPr>
                <w:sz w:val="26"/>
                <w:szCs w:val="26"/>
              </w:rPr>
              <w:t>Не пізніше 5 днів з дня затвердження</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4</w:t>
            </w:r>
            <w:r w:rsidRPr="008E74B5">
              <w:rPr>
                <w:sz w:val="26"/>
                <w:szCs w:val="26"/>
                <w:lang w:val="uk-UA"/>
              </w:rPr>
              <w:t>0</w:t>
            </w:r>
            <w:r w:rsidRPr="008E74B5">
              <w:rPr>
                <w:sz w:val="26"/>
                <w:szCs w:val="26"/>
              </w:rPr>
              <w:t>.</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Програми, затверджені міською радою, та звіти про їх виконання</w:t>
            </w:r>
          </w:p>
        </w:tc>
        <w:tc>
          <w:tcPr>
            <w:tcW w:w="3030" w:type="dxa"/>
          </w:tcPr>
          <w:p w:rsidR="00177194" w:rsidRPr="008E74B5" w:rsidRDefault="00177194" w:rsidP="00F1044F">
            <w:pPr>
              <w:pStyle w:val="NormalWeb"/>
              <w:spacing w:before="0" w:beforeAutospacing="0" w:after="0" w:afterAutospacing="0"/>
              <w:jc w:val="both"/>
              <w:rPr>
                <w:sz w:val="26"/>
                <w:szCs w:val="26"/>
                <w:lang w:val="uk-UA"/>
              </w:rPr>
            </w:pPr>
            <w:r w:rsidRPr="008E74B5">
              <w:rPr>
                <w:sz w:val="26"/>
                <w:szCs w:val="26"/>
              </w:rPr>
              <w:t>ст</w:t>
            </w:r>
            <w:r>
              <w:rPr>
                <w:sz w:val="26"/>
                <w:szCs w:val="26"/>
                <w:lang w:val="uk-UA"/>
              </w:rPr>
              <w:t>аття</w:t>
            </w:r>
            <w:r w:rsidRPr="008E74B5">
              <w:rPr>
                <w:sz w:val="26"/>
                <w:szCs w:val="26"/>
              </w:rPr>
              <w:t xml:space="preserve"> 42 Закону України «Про місцеве самовряду</w:t>
            </w:r>
            <w:r>
              <w:rPr>
                <w:sz w:val="26"/>
                <w:szCs w:val="26"/>
                <w:lang w:val="uk-UA"/>
              </w:rPr>
              <w:t>-</w:t>
            </w:r>
            <w:r w:rsidRPr="008E74B5">
              <w:rPr>
                <w:sz w:val="26"/>
                <w:szCs w:val="26"/>
              </w:rPr>
              <w:t>вання в Україні»</w:t>
            </w:r>
          </w:p>
        </w:tc>
        <w:tc>
          <w:tcPr>
            <w:tcW w:w="2735" w:type="dxa"/>
          </w:tcPr>
          <w:p w:rsidR="00177194" w:rsidRDefault="00177194" w:rsidP="00E01285">
            <w:pPr>
              <w:pStyle w:val="NormalWeb"/>
              <w:spacing w:before="0" w:beforeAutospacing="0" w:after="0" w:afterAutospacing="0"/>
              <w:jc w:val="center"/>
              <w:rPr>
                <w:sz w:val="26"/>
                <w:szCs w:val="26"/>
                <w:lang w:val="uk-UA"/>
              </w:rPr>
            </w:pPr>
            <w:r w:rsidRPr="008E74B5">
              <w:rPr>
                <w:sz w:val="26"/>
                <w:szCs w:val="26"/>
              </w:rPr>
              <w:t>Системати</w:t>
            </w:r>
            <w:r w:rsidRPr="008E74B5">
              <w:rPr>
                <w:sz w:val="26"/>
                <w:szCs w:val="26"/>
                <w:lang w:val="uk-UA"/>
              </w:rPr>
              <w:t>ч</w:t>
            </w:r>
            <w:r w:rsidRPr="008E74B5">
              <w:rPr>
                <w:sz w:val="26"/>
                <w:szCs w:val="26"/>
              </w:rPr>
              <w:t xml:space="preserve">но, </w:t>
            </w:r>
          </w:p>
          <w:p w:rsidR="00177194" w:rsidRPr="008E74B5" w:rsidRDefault="00177194" w:rsidP="00E01285">
            <w:pPr>
              <w:pStyle w:val="NormalWeb"/>
              <w:spacing w:before="0" w:beforeAutospacing="0" w:after="0" w:afterAutospacing="0"/>
              <w:jc w:val="center"/>
              <w:rPr>
                <w:sz w:val="26"/>
                <w:szCs w:val="26"/>
                <w:lang w:val="uk-UA"/>
              </w:rPr>
            </w:pPr>
            <w:r w:rsidRPr="008E74B5">
              <w:rPr>
                <w:sz w:val="26"/>
                <w:szCs w:val="26"/>
              </w:rPr>
              <w:t>у разі їх прийняття</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lang w:val="uk-UA"/>
              </w:rPr>
              <w:t>41</w:t>
            </w:r>
            <w:r w:rsidRPr="008E74B5">
              <w:rPr>
                <w:sz w:val="26"/>
                <w:szCs w:val="26"/>
              </w:rPr>
              <w:t>.</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Інформація про врахування пропозицій громадських слухань, загальних зборів громадян за місцем проживання</w:t>
            </w:r>
          </w:p>
        </w:tc>
        <w:tc>
          <w:tcPr>
            <w:tcW w:w="3030" w:type="dxa"/>
          </w:tcPr>
          <w:p w:rsidR="00177194" w:rsidRPr="008E74B5" w:rsidRDefault="00177194" w:rsidP="00F1044F">
            <w:pPr>
              <w:pStyle w:val="NormalWeb"/>
              <w:spacing w:before="0" w:beforeAutospacing="0" w:after="0" w:afterAutospacing="0"/>
              <w:jc w:val="both"/>
              <w:rPr>
                <w:sz w:val="26"/>
                <w:szCs w:val="26"/>
                <w:lang w:val="uk-UA"/>
              </w:rPr>
            </w:pPr>
            <w:r w:rsidRPr="008E74B5">
              <w:rPr>
                <w:sz w:val="26"/>
                <w:szCs w:val="26"/>
              </w:rPr>
              <w:t>ст</w:t>
            </w:r>
            <w:r>
              <w:rPr>
                <w:sz w:val="26"/>
                <w:szCs w:val="26"/>
                <w:lang w:val="uk-UA"/>
              </w:rPr>
              <w:t>атті</w:t>
            </w:r>
            <w:r w:rsidRPr="008E74B5">
              <w:rPr>
                <w:sz w:val="26"/>
                <w:szCs w:val="26"/>
              </w:rPr>
              <w:t xml:space="preserve"> 8, 13 Закону України «Про місцеве самоврядування в Україні»</w:t>
            </w:r>
          </w:p>
        </w:tc>
        <w:tc>
          <w:tcPr>
            <w:tcW w:w="2735" w:type="dxa"/>
          </w:tcPr>
          <w:p w:rsidR="00177194" w:rsidRDefault="00177194" w:rsidP="00E01285">
            <w:pPr>
              <w:pStyle w:val="NormalWeb"/>
              <w:spacing w:before="0" w:beforeAutospacing="0" w:after="0" w:afterAutospacing="0"/>
              <w:jc w:val="center"/>
              <w:rPr>
                <w:sz w:val="26"/>
                <w:szCs w:val="26"/>
                <w:lang w:val="uk-UA"/>
              </w:rPr>
            </w:pPr>
            <w:r w:rsidRPr="008E74B5">
              <w:rPr>
                <w:sz w:val="26"/>
                <w:szCs w:val="26"/>
              </w:rPr>
              <w:t xml:space="preserve">Протягом 10 днів </w:t>
            </w:r>
          </w:p>
          <w:p w:rsidR="00177194" w:rsidRPr="008E74B5" w:rsidRDefault="00177194" w:rsidP="00E01285">
            <w:pPr>
              <w:pStyle w:val="NormalWeb"/>
              <w:spacing w:before="0" w:beforeAutospacing="0" w:after="0" w:afterAutospacing="0"/>
              <w:jc w:val="center"/>
              <w:rPr>
                <w:sz w:val="26"/>
                <w:szCs w:val="26"/>
                <w:lang w:val="uk-UA"/>
              </w:rPr>
            </w:pPr>
            <w:r w:rsidRPr="008E74B5">
              <w:rPr>
                <w:sz w:val="26"/>
                <w:szCs w:val="26"/>
              </w:rPr>
              <w:t>після громадських слухань</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lang w:val="uk-UA"/>
              </w:rPr>
              <w:t>42</w:t>
            </w:r>
            <w:r w:rsidRPr="008E74B5">
              <w:rPr>
                <w:sz w:val="26"/>
                <w:szCs w:val="26"/>
              </w:rPr>
              <w:t>.</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Результати розгляду міською радою питань, внесених у порядку місцевої ініціативи</w:t>
            </w:r>
          </w:p>
        </w:tc>
        <w:tc>
          <w:tcPr>
            <w:tcW w:w="3030" w:type="dxa"/>
          </w:tcPr>
          <w:p w:rsidR="00177194" w:rsidRPr="008E74B5" w:rsidRDefault="00177194" w:rsidP="00F1044F">
            <w:pPr>
              <w:pStyle w:val="NormalWeb"/>
              <w:spacing w:before="0" w:beforeAutospacing="0" w:after="0" w:afterAutospacing="0"/>
              <w:jc w:val="center"/>
              <w:rPr>
                <w:sz w:val="26"/>
                <w:szCs w:val="26"/>
                <w:lang w:val="uk-UA"/>
              </w:rPr>
            </w:pPr>
            <w:r>
              <w:rPr>
                <w:sz w:val="26"/>
                <w:szCs w:val="26"/>
                <w:lang w:val="uk-UA"/>
              </w:rPr>
              <w:t>с</w:t>
            </w:r>
            <w:r w:rsidRPr="008E74B5">
              <w:rPr>
                <w:sz w:val="26"/>
                <w:szCs w:val="26"/>
              </w:rPr>
              <w:t>т</w:t>
            </w:r>
            <w:r>
              <w:rPr>
                <w:sz w:val="26"/>
                <w:szCs w:val="26"/>
                <w:lang w:val="uk-UA"/>
              </w:rPr>
              <w:t>.</w:t>
            </w:r>
            <w:r w:rsidRPr="008E74B5">
              <w:rPr>
                <w:sz w:val="26"/>
                <w:szCs w:val="26"/>
              </w:rPr>
              <w:t xml:space="preserve"> 9 Закону України «Про місцеве самоврядування в Україні»</w:t>
            </w:r>
          </w:p>
        </w:tc>
        <w:tc>
          <w:tcPr>
            <w:tcW w:w="2735" w:type="dxa"/>
          </w:tcPr>
          <w:p w:rsidR="00177194" w:rsidRPr="008E74B5" w:rsidRDefault="00177194" w:rsidP="00E01285">
            <w:pPr>
              <w:pStyle w:val="NormalWeb"/>
              <w:spacing w:before="0" w:beforeAutospacing="0" w:after="0" w:afterAutospacing="0"/>
              <w:jc w:val="center"/>
              <w:rPr>
                <w:sz w:val="26"/>
                <w:szCs w:val="26"/>
                <w:lang w:val="uk-UA"/>
              </w:rPr>
            </w:pPr>
            <w:r w:rsidRPr="008E74B5">
              <w:rPr>
                <w:sz w:val="26"/>
                <w:szCs w:val="26"/>
              </w:rPr>
              <w:t>Протягом 10 днів після розгляду</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4</w:t>
            </w:r>
            <w:r w:rsidRPr="008E74B5">
              <w:rPr>
                <w:sz w:val="26"/>
                <w:szCs w:val="26"/>
                <w:lang w:val="uk-UA"/>
              </w:rPr>
              <w:t>3</w:t>
            </w:r>
            <w:r w:rsidRPr="008E74B5">
              <w:rPr>
                <w:sz w:val="26"/>
                <w:szCs w:val="26"/>
              </w:rPr>
              <w:t>.</w:t>
            </w:r>
          </w:p>
        </w:tc>
        <w:tc>
          <w:tcPr>
            <w:tcW w:w="4290" w:type="dxa"/>
          </w:tcPr>
          <w:p w:rsidR="00177194" w:rsidRPr="008E74B5" w:rsidRDefault="00177194" w:rsidP="00F1044F">
            <w:pPr>
              <w:pStyle w:val="NormalWeb"/>
              <w:spacing w:before="0" w:beforeAutospacing="0" w:after="0" w:afterAutospacing="0"/>
              <w:jc w:val="both"/>
              <w:rPr>
                <w:sz w:val="26"/>
                <w:szCs w:val="26"/>
                <w:lang w:val="uk-UA"/>
              </w:rPr>
            </w:pPr>
            <w:r w:rsidRPr="008E74B5">
              <w:rPr>
                <w:sz w:val="26"/>
                <w:szCs w:val="26"/>
              </w:rPr>
              <w:t>Оголошення про відкриття провад</w:t>
            </w:r>
            <w:r>
              <w:rPr>
                <w:sz w:val="26"/>
                <w:szCs w:val="26"/>
                <w:lang w:val="uk-UA"/>
              </w:rPr>
              <w:t>-</w:t>
            </w:r>
            <w:r w:rsidRPr="008E74B5">
              <w:rPr>
                <w:sz w:val="26"/>
                <w:szCs w:val="26"/>
              </w:rPr>
              <w:t>ження в адміністративній справі щодо оскарження нормативно-право</w:t>
            </w:r>
            <w:r>
              <w:rPr>
                <w:sz w:val="26"/>
                <w:szCs w:val="26"/>
                <w:lang w:val="uk-UA"/>
              </w:rPr>
              <w:t>-</w:t>
            </w:r>
            <w:r w:rsidRPr="008E74B5">
              <w:rPr>
                <w:sz w:val="26"/>
                <w:szCs w:val="26"/>
              </w:rPr>
              <w:t>вого акта місцевого самоврядування</w:t>
            </w:r>
          </w:p>
        </w:tc>
        <w:tc>
          <w:tcPr>
            <w:tcW w:w="3030" w:type="dxa"/>
          </w:tcPr>
          <w:p w:rsidR="00177194" w:rsidRDefault="00177194" w:rsidP="00F1044F">
            <w:pPr>
              <w:pStyle w:val="NormalWeb"/>
              <w:spacing w:before="0" w:beforeAutospacing="0" w:after="0" w:afterAutospacing="0"/>
              <w:jc w:val="center"/>
              <w:rPr>
                <w:sz w:val="26"/>
                <w:szCs w:val="26"/>
                <w:lang w:val="uk-UA"/>
              </w:rPr>
            </w:pPr>
            <w:r w:rsidRPr="008E74B5">
              <w:rPr>
                <w:sz w:val="26"/>
                <w:szCs w:val="26"/>
              </w:rPr>
              <w:t>ст</w:t>
            </w:r>
            <w:r>
              <w:rPr>
                <w:sz w:val="26"/>
                <w:szCs w:val="26"/>
                <w:lang w:val="uk-UA"/>
              </w:rPr>
              <w:t>аття</w:t>
            </w:r>
            <w:r w:rsidRPr="008E74B5">
              <w:rPr>
                <w:sz w:val="26"/>
                <w:szCs w:val="26"/>
              </w:rPr>
              <w:t xml:space="preserve"> 171 </w:t>
            </w:r>
          </w:p>
          <w:p w:rsidR="00177194" w:rsidRPr="008E74B5" w:rsidRDefault="00177194" w:rsidP="00F1044F">
            <w:pPr>
              <w:pStyle w:val="NormalWeb"/>
              <w:spacing w:before="0" w:beforeAutospacing="0" w:after="0" w:afterAutospacing="0"/>
              <w:jc w:val="center"/>
              <w:rPr>
                <w:sz w:val="26"/>
                <w:szCs w:val="26"/>
                <w:lang w:val="uk-UA"/>
              </w:rPr>
            </w:pPr>
            <w:r w:rsidRPr="008E74B5">
              <w:rPr>
                <w:sz w:val="26"/>
                <w:szCs w:val="26"/>
              </w:rPr>
              <w:t>Кодексу адміністративного судочинства України</w:t>
            </w:r>
          </w:p>
        </w:tc>
        <w:tc>
          <w:tcPr>
            <w:tcW w:w="2735" w:type="dxa"/>
          </w:tcPr>
          <w:p w:rsidR="00177194" w:rsidRPr="008E74B5" w:rsidRDefault="00177194" w:rsidP="00E01285">
            <w:pPr>
              <w:pStyle w:val="NormalWeb"/>
              <w:spacing w:before="0" w:beforeAutospacing="0" w:after="0" w:afterAutospacing="0"/>
              <w:jc w:val="center"/>
              <w:rPr>
                <w:sz w:val="26"/>
                <w:szCs w:val="26"/>
                <w:lang w:val="uk-UA"/>
              </w:rPr>
            </w:pPr>
            <w:r w:rsidRPr="008E74B5">
              <w:rPr>
                <w:sz w:val="26"/>
                <w:szCs w:val="26"/>
              </w:rPr>
              <w:t>Протягом тижня після відкриття провадження</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rPr>
            </w:pPr>
            <w:r w:rsidRPr="008E74B5">
              <w:rPr>
                <w:sz w:val="26"/>
                <w:szCs w:val="26"/>
              </w:rPr>
              <w:t>4</w:t>
            </w:r>
            <w:r w:rsidRPr="008E74B5">
              <w:rPr>
                <w:sz w:val="26"/>
                <w:szCs w:val="26"/>
                <w:lang w:val="uk-UA"/>
              </w:rPr>
              <w:t>4</w:t>
            </w:r>
            <w:r w:rsidRPr="008E74B5">
              <w:rPr>
                <w:sz w:val="26"/>
                <w:szCs w:val="26"/>
              </w:rPr>
              <w:t>.</w:t>
            </w:r>
          </w:p>
        </w:tc>
        <w:tc>
          <w:tcPr>
            <w:tcW w:w="4290" w:type="dxa"/>
          </w:tcPr>
          <w:p w:rsidR="00177194" w:rsidRPr="008E74B5" w:rsidRDefault="00177194" w:rsidP="00F1044F">
            <w:pPr>
              <w:pStyle w:val="NormalWeb"/>
              <w:spacing w:before="0" w:beforeAutospacing="0" w:after="0" w:afterAutospacing="0"/>
              <w:jc w:val="both"/>
              <w:rPr>
                <w:sz w:val="26"/>
                <w:szCs w:val="26"/>
                <w:lang w:val="uk-UA"/>
              </w:rPr>
            </w:pPr>
            <w:r w:rsidRPr="008E74B5">
              <w:rPr>
                <w:sz w:val="26"/>
                <w:szCs w:val="26"/>
              </w:rPr>
              <w:t>Інформація про призупинення дії акта органу місцевого самовряду</w:t>
            </w:r>
            <w:r>
              <w:rPr>
                <w:sz w:val="26"/>
                <w:szCs w:val="26"/>
                <w:lang w:val="uk-UA"/>
              </w:rPr>
              <w:t>-</w:t>
            </w:r>
            <w:r w:rsidRPr="008E74B5">
              <w:rPr>
                <w:sz w:val="26"/>
                <w:szCs w:val="26"/>
              </w:rPr>
              <w:t>вання, його посадової особи судом в порядку забезпечення позову</w:t>
            </w:r>
          </w:p>
        </w:tc>
        <w:tc>
          <w:tcPr>
            <w:tcW w:w="3030" w:type="dxa"/>
          </w:tcPr>
          <w:p w:rsidR="00177194" w:rsidRPr="008E74B5" w:rsidRDefault="00177194" w:rsidP="00F1044F">
            <w:pPr>
              <w:pStyle w:val="NormalWeb"/>
              <w:spacing w:before="0" w:beforeAutospacing="0" w:after="0" w:afterAutospacing="0"/>
              <w:jc w:val="center"/>
              <w:rPr>
                <w:sz w:val="26"/>
                <w:szCs w:val="26"/>
                <w:lang w:val="uk-UA"/>
              </w:rPr>
            </w:pPr>
            <w:r w:rsidRPr="008E74B5">
              <w:rPr>
                <w:sz w:val="26"/>
                <w:szCs w:val="26"/>
              </w:rPr>
              <w:t>Кодекс адміністративного судочинства України</w:t>
            </w:r>
          </w:p>
        </w:tc>
        <w:tc>
          <w:tcPr>
            <w:tcW w:w="2735" w:type="dxa"/>
          </w:tcPr>
          <w:p w:rsidR="00177194" w:rsidRPr="008E74B5" w:rsidRDefault="00177194" w:rsidP="00E01285">
            <w:pPr>
              <w:pStyle w:val="NormalWeb"/>
              <w:spacing w:before="0" w:beforeAutospacing="0" w:after="0" w:afterAutospacing="0"/>
              <w:jc w:val="center"/>
              <w:rPr>
                <w:sz w:val="26"/>
                <w:szCs w:val="26"/>
                <w:lang w:val="uk-UA"/>
              </w:rPr>
            </w:pPr>
            <w:r w:rsidRPr="008E74B5">
              <w:rPr>
                <w:sz w:val="26"/>
                <w:szCs w:val="26"/>
              </w:rPr>
              <w:t>Протягом тижня після призупинення акту</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4</w:t>
            </w:r>
            <w:r w:rsidRPr="008E74B5">
              <w:rPr>
                <w:sz w:val="26"/>
                <w:szCs w:val="26"/>
                <w:lang w:val="uk-UA"/>
              </w:rPr>
              <w:t>5</w:t>
            </w:r>
            <w:r w:rsidRPr="008E74B5">
              <w:rPr>
                <w:sz w:val="26"/>
                <w:szCs w:val="26"/>
              </w:rPr>
              <w:t>.</w:t>
            </w:r>
          </w:p>
        </w:tc>
        <w:tc>
          <w:tcPr>
            <w:tcW w:w="4290" w:type="dxa"/>
          </w:tcPr>
          <w:p w:rsidR="00177194" w:rsidRPr="00F1044F" w:rsidRDefault="00177194" w:rsidP="00F1044F">
            <w:pPr>
              <w:pStyle w:val="NormalWeb"/>
              <w:spacing w:before="0" w:beforeAutospacing="0" w:after="0" w:afterAutospacing="0"/>
              <w:jc w:val="both"/>
              <w:rPr>
                <w:sz w:val="25"/>
                <w:szCs w:val="25"/>
                <w:lang w:val="uk-UA"/>
              </w:rPr>
            </w:pPr>
            <w:r w:rsidRPr="00F1044F">
              <w:rPr>
                <w:sz w:val="25"/>
                <w:szCs w:val="25"/>
              </w:rPr>
              <w:t>Резолютивна частина постанови суду про визнання нормативно-правового акта (або його окремих положень) незаконним або таким, що не відпо</w:t>
            </w:r>
            <w:r w:rsidRPr="00F1044F">
              <w:rPr>
                <w:sz w:val="25"/>
                <w:szCs w:val="25"/>
                <w:lang w:val="uk-UA"/>
              </w:rPr>
              <w:t>-</w:t>
            </w:r>
            <w:r w:rsidRPr="00F1044F">
              <w:rPr>
                <w:sz w:val="25"/>
                <w:szCs w:val="25"/>
              </w:rPr>
              <w:t>відає правовому акту вищої юридичної сили, і про визнання акта (або його окремих положень) нечинним</w:t>
            </w:r>
          </w:p>
        </w:tc>
        <w:tc>
          <w:tcPr>
            <w:tcW w:w="3030" w:type="dxa"/>
          </w:tcPr>
          <w:p w:rsidR="00177194" w:rsidRDefault="00177194" w:rsidP="00F1044F">
            <w:pPr>
              <w:pStyle w:val="NormalWeb"/>
              <w:spacing w:before="0" w:beforeAutospacing="0" w:after="0" w:afterAutospacing="0"/>
              <w:jc w:val="center"/>
              <w:rPr>
                <w:sz w:val="26"/>
                <w:szCs w:val="26"/>
                <w:lang w:val="uk-UA"/>
              </w:rPr>
            </w:pPr>
            <w:r w:rsidRPr="008E74B5">
              <w:rPr>
                <w:sz w:val="26"/>
                <w:szCs w:val="26"/>
              </w:rPr>
              <w:t>ст</w:t>
            </w:r>
            <w:r>
              <w:rPr>
                <w:sz w:val="26"/>
                <w:szCs w:val="26"/>
                <w:lang w:val="uk-UA"/>
              </w:rPr>
              <w:t>аття</w:t>
            </w:r>
            <w:r w:rsidRPr="008E74B5">
              <w:rPr>
                <w:sz w:val="26"/>
                <w:szCs w:val="26"/>
              </w:rPr>
              <w:t xml:space="preserve"> 171 </w:t>
            </w:r>
          </w:p>
          <w:p w:rsidR="00177194" w:rsidRPr="008E74B5" w:rsidRDefault="00177194" w:rsidP="00F1044F">
            <w:pPr>
              <w:pStyle w:val="NormalWeb"/>
              <w:spacing w:before="0" w:beforeAutospacing="0" w:after="0" w:afterAutospacing="0"/>
              <w:jc w:val="center"/>
              <w:rPr>
                <w:sz w:val="26"/>
                <w:szCs w:val="26"/>
                <w:lang w:val="uk-UA"/>
              </w:rPr>
            </w:pPr>
            <w:r w:rsidRPr="008E74B5">
              <w:rPr>
                <w:sz w:val="26"/>
                <w:szCs w:val="26"/>
              </w:rPr>
              <w:t>Кодексу адміністративного судочинства України</w:t>
            </w:r>
          </w:p>
        </w:tc>
        <w:tc>
          <w:tcPr>
            <w:tcW w:w="2735" w:type="dxa"/>
          </w:tcPr>
          <w:p w:rsidR="00177194" w:rsidRPr="008E74B5" w:rsidRDefault="00177194" w:rsidP="00E01285">
            <w:pPr>
              <w:pStyle w:val="NormalWeb"/>
              <w:spacing w:before="0" w:beforeAutospacing="0" w:after="0" w:afterAutospacing="0"/>
              <w:jc w:val="center"/>
              <w:rPr>
                <w:sz w:val="26"/>
                <w:szCs w:val="26"/>
                <w:lang w:val="uk-UA"/>
              </w:rPr>
            </w:pPr>
            <w:r w:rsidRPr="008E74B5">
              <w:rPr>
                <w:sz w:val="26"/>
                <w:szCs w:val="26"/>
                <w:lang w:val="uk-UA"/>
              </w:rPr>
              <w:t>Н</w:t>
            </w:r>
            <w:r w:rsidRPr="008E74B5">
              <w:rPr>
                <w:sz w:val="26"/>
                <w:szCs w:val="26"/>
              </w:rPr>
              <w:t>евідкладно після набрання постановою суду законної сили</w:t>
            </w:r>
          </w:p>
        </w:tc>
      </w:tr>
      <w:tr w:rsidR="00177194" w:rsidRPr="008E74B5" w:rsidTr="00101F3C">
        <w:trPr>
          <w:tblCellSpacing w:w="15" w:type="dxa"/>
        </w:trPr>
        <w:tc>
          <w:tcPr>
            <w:tcW w:w="495" w:type="dxa"/>
          </w:tcPr>
          <w:p w:rsidR="00177194" w:rsidRPr="00D61CB1" w:rsidRDefault="00177194" w:rsidP="00D61CB1">
            <w:pPr>
              <w:pStyle w:val="NormalWeb"/>
              <w:spacing w:before="0" w:beforeAutospacing="0" w:after="0" w:afterAutospacing="0"/>
              <w:jc w:val="center"/>
              <w:rPr>
                <w:sz w:val="26"/>
                <w:szCs w:val="26"/>
                <w:lang w:val="uk-UA"/>
              </w:rPr>
            </w:pPr>
            <w:r>
              <w:rPr>
                <w:sz w:val="26"/>
                <w:szCs w:val="26"/>
                <w:lang w:val="uk-UA"/>
              </w:rPr>
              <w:t>1</w:t>
            </w:r>
          </w:p>
        </w:tc>
        <w:tc>
          <w:tcPr>
            <w:tcW w:w="4290" w:type="dxa"/>
          </w:tcPr>
          <w:p w:rsidR="00177194" w:rsidRPr="00D61CB1" w:rsidRDefault="00177194" w:rsidP="00D61CB1">
            <w:pPr>
              <w:pStyle w:val="NormalWeb"/>
              <w:spacing w:before="0" w:beforeAutospacing="0" w:after="0" w:afterAutospacing="0"/>
              <w:jc w:val="center"/>
              <w:rPr>
                <w:sz w:val="25"/>
                <w:szCs w:val="25"/>
                <w:lang w:val="uk-UA"/>
              </w:rPr>
            </w:pPr>
            <w:r>
              <w:rPr>
                <w:sz w:val="25"/>
                <w:szCs w:val="25"/>
                <w:lang w:val="uk-UA"/>
              </w:rPr>
              <w:t>2</w:t>
            </w:r>
          </w:p>
        </w:tc>
        <w:tc>
          <w:tcPr>
            <w:tcW w:w="3030" w:type="dxa"/>
          </w:tcPr>
          <w:p w:rsidR="00177194" w:rsidRPr="00D61CB1" w:rsidRDefault="00177194" w:rsidP="00D61CB1">
            <w:pPr>
              <w:pStyle w:val="NormalWeb"/>
              <w:spacing w:before="0" w:beforeAutospacing="0" w:after="0" w:afterAutospacing="0"/>
              <w:jc w:val="center"/>
              <w:rPr>
                <w:sz w:val="26"/>
                <w:szCs w:val="26"/>
                <w:lang w:val="uk-UA"/>
              </w:rPr>
            </w:pPr>
            <w:r>
              <w:rPr>
                <w:sz w:val="26"/>
                <w:szCs w:val="26"/>
                <w:lang w:val="uk-UA"/>
              </w:rPr>
              <w:t>3</w:t>
            </w:r>
          </w:p>
        </w:tc>
        <w:tc>
          <w:tcPr>
            <w:tcW w:w="2735" w:type="dxa"/>
          </w:tcPr>
          <w:p w:rsidR="00177194" w:rsidRPr="008E74B5" w:rsidRDefault="00177194" w:rsidP="00D61CB1">
            <w:pPr>
              <w:pStyle w:val="NormalWeb"/>
              <w:spacing w:before="0" w:beforeAutospacing="0" w:after="0" w:afterAutospacing="0"/>
              <w:jc w:val="center"/>
              <w:rPr>
                <w:sz w:val="26"/>
                <w:szCs w:val="26"/>
                <w:lang w:val="uk-UA"/>
              </w:rPr>
            </w:pPr>
            <w:r>
              <w:rPr>
                <w:sz w:val="26"/>
                <w:szCs w:val="26"/>
                <w:lang w:val="uk-UA"/>
              </w:rPr>
              <w:t>4</w:t>
            </w:r>
          </w:p>
        </w:tc>
      </w:tr>
      <w:tr w:rsidR="00177194" w:rsidRPr="008E74B5" w:rsidTr="008E74B5">
        <w:trPr>
          <w:tblCellSpacing w:w="15" w:type="dxa"/>
        </w:trPr>
        <w:tc>
          <w:tcPr>
            <w:tcW w:w="10640" w:type="dxa"/>
            <w:gridSpan w:val="4"/>
          </w:tcPr>
          <w:p w:rsidR="00177194" w:rsidRPr="008E74B5" w:rsidRDefault="00177194" w:rsidP="0004071B">
            <w:pPr>
              <w:pStyle w:val="NormalWeb"/>
              <w:spacing w:before="0" w:beforeAutospacing="0" w:after="0" w:afterAutospacing="0"/>
              <w:jc w:val="center"/>
              <w:rPr>
                <w:sz w:val="26"/>
                <w:szCs w:val="26"/>
                <w:lang w:val="uk-UA"/>
              </w:rPr>
            </w:pPr>
            <w:r w:rsidRPr="008E74B5">
              <w:rPr>
                <w:b/>
                <w:bCs/>
                <w:sz w:val="26"/>
                <w:szCs w:val="26"/>
              </w:rPr>
              <w:t>ІІІ. Регуляторна діяльність</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4</w:t>
            </w:r>
            <w:r w:rsidRPr="008E74B5">
              <w:rPr>
                <w:sz w:val="26"/>
                <w:szCs w:val="26"/>
                <w:lang w:val="uk-UA"/>
              </w:rPr>
              <w:t>6</w:t>
            </w:r>
            <w:r w:rsidRPr="008E74B5">
              <w:rPr>
                <w:sz w:val="26"/>
                <w:szCs w:val="26"/>
              </w:rPr>
              <w:t>.</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Регуляторні акти</w:t>
            </w:r>
          </w:p>
        </w:tc>
        <w:tc>
          <w:tcPr>
            <w:tcW w:w="303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ст</w:t>
            </w:r>
            <w:r>
              <w:rPr>
                <w:sz w:val="26"/>
                <w:szCs w:val="26"/>
                <w:lang w:val="uk-UA"/>
              </w:rPr>
              <w:t>аття</w:t>
            </w:r>
            <w:r w:rsidRPr="008E74B5">
              <w:rPr>
                <w:sz w:val="26"/>
                <w:szCs w:val="26"/>
              </w:rPr>
              <w:t xml:space="preserve"> 12 Закону України «Про засади державної регуляторної політики у сфері господарської діяльності»</w:t>
            </w:r>
          </w:p>
        </w:tc>
        <w:tc>
          <w:tcPr>
            <w:tcW w:w="2735" w:type="dxa"/>
          </w:tcPr>
          <w:p w:rsidR="00177194" w:rsidRPr="008E74B5" w:rsidRDefault="00177194" w:rsidP="00D61CB1">
            <w:pPr>
              <w:pStyle w:val="NormalWeb"/>
              <w:spacing w:before="0" w:beforeAutospacing="0" w:after="0" w:afterAutospacing="0"/>
              <w:jc w:val="center"/>
              <w:rPr>
                <w:sz w:val="26"/>
                <w:szCs w:val="26"/>
                <w:lang w:val="uk-UA"/>
              </w:rPr>
            </w:pPr>
            <w:r w:rsidRPr="008E74B5">
              <w:rPr>
                <w:sz w:val="26"/>
                <w:szCs w:val="26"/>
              </w:rPr>
              <w:t>Протягом 10-ти днів після їх прийняття та підписання</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lang w:val="uk-UA"/>
              </w:rPr>
              <w:t>47</w:t>
            </w:r>
            <w:r w:rsidRPr="008E74B5">
              <w:rPr>
                <w:sz w:val="26"/>
                <w:szCs w:val="26"/>
              </w:rPr>
              <w:t>.</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Плани діяльності з підготовки регуляторних актів та зміни до них</w:t>
            </w:r>
          </w:p>
        </w:tc>
        <w:tc>
          <w:tcPr>
            <w:tcW w:w="303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ст</w:t>
            </w:r>
            <w:r>
              <w:rPr>
                <w:sz w:val="26"/>
                <w:szCs w:val="26"/>
                <w:lang w:val="uk-UA"/>
              </w:rPr>
              <w:t>атті</w:t>
            </w:r>
            <w:r w:rsidRPr="008E74B5">
              <w:rPr>
                <w:sz w:val="26"/>
                <w:szCs w:val="26"/>
              </w:rPr>
              <w:t xml:space="preserve"> 7,13 Закону України «Про засади державної регуляторної політики у сфері господарської діяльності»</w:t>
            </w:r>
          </w:p>
        </w:tc>
        <w:tc>
          <w:tcPr>
            <w:tcW w:w="2735" w:type="dxa"/>
          </w:tcPr>
          <w:p w:rsidR="00177194" w:rsidRPr="008E74B5" w:rsidRDefault="00177194" w:rsidP="00D61CB1">
            <w:pPr>
              <w:pStyle w:val="NormalWeb"/>
              <w:spacing w:before="0" w:beforeAutospacing="0" w:after="0" w:afterAutospacing="0"/>
              <w:jc w:val="center"/>
              <w:rPr>
                <w:sz w:val="26"/>
                <w:szCs w:val="26"/>
                <w:lang w:val="uk-UA"/>
              </w:rPr>
            </w:pPr>
            <w:r w:rsidRPr="008E74B5">
              <w:rPr>
                <w:sz w:val="26"/>
                <w:szCs w:val="26"/>
                <w:lang w:val="uk-UA"/>
              </w:rPr>
              <w:t>П</w:t>
            </w:r>
            <w:r w:rsidRPr="008E74B5">
              <w:rPr>
                <w:sz w:val="26"/>
                <w:szCs w:val="26"/>
              </w:rPr>
              <w:t>ротягом 10 днів після затвердження</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lang w:val="uk-UA"/>
              </w:rPr>
              <w:t>48</w:t>
            </w:r>
            <w:r w:rsidRPr="008E74B5">
              <w:rPr>
                <w:sz w:val="26"/>
                <w:szCs w:val="26"/>
              </w:rPr>
              <w:t>.</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Повідомлення про оприлюднення проекту регуляторного акта з метою одержання зауважень і пропозицій, проекти регуляторних актів з аналізом їх регуляторного впливу</w:t>
            </w:r>
          </w:p>
        </w:tc>
        <w:tc>
          <w:tcPr>
            <w:tcW w:w="303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ст</w:t>
            </w:r>
            <w:r>
              <w:rPr>
                <w:sz w:val="26"/>
                <w:szCs w:val="26"/>
                <w:lang w:val="uk-UA"/>
              </w:rPr>
              <w:t>атті</w:t>
            </w:r>
            <w:r w:rsidRPr="008E74B5">
              <w:rPr>
                <w:sz w:val="26"/>
                <w:szCs w:val="26"/>
              </w:rPr>
              <w:t xml:space="preserve"> 8, 9, 13 Закону України «Про засади державної регуляторної політики у сфері господарської діяльності»</w:t>
            </w:r>
          </w:p>
        </w:tc>
        <w:tc>
          <w:tcPr>
            <w:tcW w:w="2735" w:type="dxa"/>
          </w:tcPr>
          <w:p w:rsidR="00177194" w:rsidRPr="008E74B5" w:rsidRDefault="00177194" w:rsidP="00D61CB1">
            <w:pPr>
              <w:pStyle w:val="NormalWeb"/>
              <w:spacing w:before="0" w:beforeAutospacing="0" w:after="0" w:afterAutospacing="0"/>
              <w:jc w:val="center"/>
              <w:rPr>
                <w:sz w:val="26"/>
                <w:szCs w:val="26"/>
                <w:lang w:val="uk-UA"/>
              </w:rPr>
            </w:pPr>
            <w:r w:rsidRPr="008E74B5">
              <w:rPr>
                <w:sz w:val="26"/>
                <w:szCs w:val="26"/>
              </w:rPr>
              <w:t>Після розробки проекту</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lang w:val="uk-UA"/>
              </w:rPr>
              <w:t>49</w:t>
            </w:r>
            <w:r w:rsidRPr="008E74B5">
              <w:rPr>
                <w:sz w:val="26"/>
                <w:szCs w:val="26"/>
              </w:rPr>
              <w:t>.</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Звіти про відстеження результативності регуляторних актів (базові, повторні, періодичні)</w:t>
            </w:r>
          </w:p>
        </w:tc>
        <w:tc>
          <w:tcPr>
            <w:tcW w:w="3030" w:type="dxa"/>
          </w:tcPr>
          <w:p w:rsidR="00177194" w:rsidRPr="008E74B5" w:rsidRDefault="00177194" w:rsidP="009A47B3">
            <w:pPr>
              <w:pStyle w:val="NormalWeb"/>
              <w:spacing w:before="0" w:beforeAutospacing="0" w:after="0" w:afterAutospacing="0"/>
              <w:jc w:val="both"/>
              <w:rPr>
                <w:sz w:val="26"/>
                <w:szCs w:val="26"/>
                <w:lang w:val="uk-UA"/>
              </w:rPr>
            </w:pPr>
            <w:r w:rsidRPr="008E74B5">
              <w:rPr>
                <w:sz w:val="26"/>
                <w:szCs w:val="26"/>
              </w:rPr>
              <w:t>ст</w:t>
            </w:r>
            <w:r>
              <w:rPr>
                <w:sz w:val="26"/>
                <w:szCs w:val="26"/>
                <w:lang w:val="uk-UA"/>
              </w:rPr>
              <w:t>атті</w:t>
            </w:r>
            <w:r w:rsidRPr="008E74B5">
              <w:rPr>
                <w:sz w:val="26"/>
                <w:szCs w:val="26"/>
              </w:rPr>
              <w:t xml:space="preserve"> 10,13 Закону Ук</w:t>
            </w:r>
            <w:r>
              <w:rPr>
                <w:sz w:val="26"/>
                <w:szCs w:val="26"/>
                <w:lang w:val="uk-UA"/>
              </w:rPr>
              <w:t>-</w:t>
            </w:r>
            <w:r w:rsidRPr="008E74B5">
              <w:rPr>
                <w:sz w:val="26"/>
                <w:szCs w:val="26"/>
              </w:rPr>
              <w:t>раїни «Про засади держав</w:t>
            </w:r>
            <w:r>
              <w:rPr>
                <w:sz w:val="26"/>
                <w:szCs w:val="26"/>
                <w:lang w:val="uk-UA"/>
              </w:rPr>
              <w:t>-</w:t>
            </w:r>
            <w:r w:rsidRPr="008E74B5">
              <w:rPr>
                <w:sz w:val="26"/>
                <w:szCs w:val="26"/>
              </w:rPr>
              <w:t>ної регуляторної політики у сфері господарської діяльності»</w:t>
            </w:r>
          </w:p>
        </w:tc>
        <w:tc>
          <w:tcPr>
            <w:tcW w:w="2735" w:type="dxa"/>
          </w:tcPr>
          <w:p w:rsidR="00177194" w:rsidRPr="008E74B5" w:rsidRDefault="00177194" w:rsidP="00D61CB1">
            <w:pPr>
              <w:pStyle w:val="NormalWeb"/>
              <w:spacing w:before="0" w:beforeAutospacing="0" w:after="0" w:afterAutospacing="0"/>
              <w:jc w:val="center"/>
              <w:rPr>
                <w:sz w:val="26"/>
                <w:szCs w:val="26"/>
              </w:rPr>
            </w:pPr>
            <w:r w:rsidRPr="008E74B5">
              <w:rPr>
                <w:sz w:val="26"/>
                <w:szCs w:val="26"/>
              </w:rPr>
              <w:t>Протягом 10 днів після підписання звіту</w:t>
            </w:r>
          </w:p>
        </w:tc>
      </w:tr>
      <w:tr w:rsidR="00177194" w:rsidRPr="008E74B5" w:rsidTr="008E74B5">
        <w:trPr>
          <w:tblCellSpacing w:w="15" w:type="dxa"/>
        </w:trPr>
        <w:tc>
          <w:tcPr>
            <w:tcW w:w="10640" w:type="dxa"/>
            <w:gridSpan w:val="4"/>
          </w:tcPr>
          <w:p w:rsidR="00177194" w:rsidRPr="008E74B5" w:rsidRDefault="00177194" w:rsidP="0004071B">
            <w:pPr>
              <w:pStyle w:val="NormalWeb"/>
              <w:spacing w:before="0" w:beforeAutospacing="0" w:after="0" w:afterAutospacing="0"/>
              <w:jc w:val="center"/>
              <w:rPr>
                <w:sz w:val="26"/>
                <w:szCs w:val="26"/>
                <w:lang w:val="uk-UA"/>
              </w:rPr>
            </w:pPr>
            <w:r w:rsidRPr="008E74B5">
              <w:rPr>
                <w:b/>
                <w:bCs/>
                <w:sz w:val="26"/>
                <w:szCs w:val="26"/>
              </w:rPr>
              <w:t>IV. Економічний розвиток</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rPr>
            </w:pPr>
            <w:r w:rsidRPr="008E74B5">
              <w:rPr>
                <w:sz w:val="26"/>
                <w:szCs w:val="26"/>
                <w:lang w:val="uk-UA"/>
              </w:rPr>
              <w:t>50</w:t>
            </w:r>
            <w:r w:rsidRPr="008E74B5">
              <w:rPr>
                <w:sz w:val="26"/>
                <w:szCs w:val="26"/>
              </w:rPr>
              <w:t>.</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Програми економічного і соціального розвитку</w:t>
            </w:r>
          </w:p>
        </w:tc>
        <w:tc>
          <w:tcPr>
            <w:tcW w:w="3030" w:type="dxa"/>
          </w:tcPr>
          <w:p w:rsidR="00177194" w:rsidRPr="009A47B3" w:rsidRDefault="00177194" w:rsidP="0049387E">
            <w:pPr>
              <w:pStyle w:val="NormalWeb"/>
              <w:spacing w:before="0" w:beforeAutospacing="0" w:after="0" w:afterAutospacing="0"/>
              <w:jc w:val="both"/>
              <w:rPr>
                <w:sz w:val="25"/>
                <w:szCs w:val="25"/>
                <w:lang w:val="uk-UA"/>
              </w:rPr>
            </w:pPr>
            <w:r w:rsidRPr="009A47B3">
              <w:rPr>
                <w:sz w:val="25"/>
                <w:szCs w:val="25"/>
              </w:rPr>
              <w:t>ст</w:t>
            </w:r>
            <w:r w:rsidRPr="009A47B3">
              <w:rPr>
                <w:sz w:val="25"/>
                <w:szCs w:val="25"/>
                <w:lang w:val="uk-UA"/>
              </w:rPr>
              <w:t>аття</w:t>
            </w:r>
            <w:r w:rsidRPr="009A47B3">
              <w:rPr>
                <w:sz w:val="25"/>
                <w:szCs w:val="25"/>
              </w:rPr>
              <w:t xml:space="preserve"> 2 Закону України «Про державне прогно</w:t>
            </w:r>
            <w:r w:rsidRPr="009A47B3">
              <w:rPr>
                <w:sz w:val="25"/>
                <w:szCs w:val="25"/>
                <w:lang w:val="uk-UA"/>
              </w:rPr>
              <w:t>-</w:t>
            </w:r>
            <w:r w:rsidRPr="009A47B3">
              <w:rPr>
                <w:sz w:val="25"/>
                <w:szCs w:val="25"/>
              </w:rPr>
              <w:t xml:space="preserve">зування та розроблення програм економічного і соціального розвитку України» </w:t>
            </w:r>
          </w:p>
        </w:tc>
        <w:tc>
          <w:tcPr>
            <w:tcW w:w="2735" w:type="dxa"/>
          </w:tcPr>
          <w:p w:rsidR="00177194" w:rsidRPr="008E74B5" w:rsidRDefault="00177194" w:rsidP="00D61CB1">
            <w:pPr>
              <w:pStyle w:val="NormalWeb"/>
              <w:spacing w:before="0" w:beforeAutospacing="0" w:after="0" w:afterAutospacing="0"/>
              <w:jc w:val="center"/>
              <w:rPr>
                <w:sz w:val="26"/>
                <w:szCs w:val="26"/>
                <w:lang w:val="uk-UA"/>
              </w:rPr>
            </w:pPr>
            <w:r w:rsidRPr="008E74B5">
              <w:rPr>
                <w:sz w:val="26"/>
                <w:szCs w:val="26"/>
              </w:rPr>
              <w:t>Щороку до 01.03</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rPr>
            </w:pPr>
            <w:r w:rsidRPr="008E74B5">
              <w:rPr>
                <w:sz w:val="26"/>
                <w:szCs w:val="26"/>
              </w:rPr>
              <w:t>5</w:t>
            </w:r>
            <w:r w:rsidRPr="008E74B5">
              <w:rPr>
                <w:sz w:val="26"/>
                <w:szCs w:val="26"/>
                <w:lang w:val="uk-UA"/>
              </w:rPr>
              <w:t>1</w:t>
            </w:r>
            <w:r w:rsidRPr="008E74B5">
              <w:rPr>
                <w:sz w:val="26"/>
                <w:szCs w:val="26"/>
              </w:rPr>
              <w:t>.</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Прогнози економічного і соціального розвитку міста на середньостроковий період</w:t>
            </w:r>
          </w:p>
        </w:tc>
        <w:tc>
          <w:tcPr>
            <w:tcW w:w="3030" w:type="dxa"/>
          </w:tcPr>
          <w:p w:rsidR="00177194" w:rsidRPr="009A47B3" w:rsidRDefault="00177194" w:rsidP="00D61CB1">
            <w:pPr>
              <w:pStyle w:val="NormalWeb"/>
              <w:spacing w:before="0" w:beforeAutospacing="0" w:after="0" w:afterAutospacing="0"/>
              <w:jc w:val="both"/>
              <w:rPr>
                <w:sz w:val="25"/>
                <w:szCs w:val="25"/>
              </w:rPr>
            </w:pPr>
            <w:r w:rsidRPr="009A47B3">
              <w:rPr>
                <w:sz w:val="25"/>
                <w:szCs w:val="25"/>
              </w:rPr>
              <w:t>ст</w:t>
            </w:r>
            <w:r w:rsidRPr="009A47B3">
              <w:rPr>
                <w:sz w:val="25"/>
                <w:szCs w:val="25"/>
                <w:lang w:val="uk-UA"/>
              </w:rPr>
              <w:t>аття</w:t>
            </w:r>
            <w:r w:rsidRPr="009A47B3">
              <w:rPr>
                <w:sz w:val="25"/>
                <w:szCs w:val="25"/>
              </w:rPr>
              <w:t xml:space="preserve"> 2 Закону України «Про державне прогно</w:t>
            </w:r>
            <w:r w:rsidRPr="009A47B3">
              <w:rPr>
                <w:sz w:val="25"/>
                <w:szCs w:val="25"/>
                <w:lang w:val="uk-UA"/>
              </w:rPr>
              <w:t>-</w:t>
            </w:r>
            <w:r w:rsidRPr="009A47B3">
              <w:rPr>
                <w:sz w:val="25"/>
                <w:szCs w:val="25"/>
              </w:rPr>
              <w:t xml:space="preserve">зування та розроблення програм економічного і соціального розвитку України» </w:t>
            </w:r>
          </w:p>
        </w:tc>
        <w:tc>
          <w:tcPr>
            <w:tcW w:w="2735" w:type="dxa"/>
          </w:tcPr>
          <w:p w:rsidR="00177194" w:rsidRPr="008E74B5" w:rsidRDefault="00177194" w:rsidP="00D61CB1">
            <w:pPr>
              <w:pStyle w:val="NormalWeb"/>
              <w:spacing w:before="0" w:beforeAutospacing="0" w:after="0" w:afterAutospacing="0"/>
              <w:jc w:val="center"/>
              <w:rPr>
                <w:sz w:val="26"/>
                <w:szCs w:val="26"/>
                <w:lang w:val="uk-UA"/>
              </w:rPr>
            </w:pPr>
            <w:r w:rsidRPr="008E74B5">
              <w:rPr>
                <w:sz w:val="26"/>
                <w:szCs w:val="26"/>
              </w:rPr>
              <w:t>Щороку до 01.08</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rPr>
            </w:pPr>
            <w:r w:rsidRPr="008E74B5">
              <w:rPr>
                <w:sz w:val="26"/>
                <w:szCs w:val="26"/>
              </w:rPr>
              <w:t>5</w:t>
            </w:r>
            <w:r w:rsidRPr="008E74B5">
              <w:rPr>
                <w:sz w:val="26"/>
                <w:szCs w:val="26"/>
                <w:lang w:val="uk-UA"/>
              </w:rPr>
              <w:t>2</w:t>
            </w:r>
            <w:r w:rsidRPr="008E74B5">
              <w:rPr>
                <w:sz w:val="26"/>
                <w:szCs w:val="26"/>
              </w:rPr>
              <w:t>.</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Інвестиційні пропозиції та проекти</w:t>
            </w:r>
          </w:p>
        </w:tc>
        <w:tc>
          <w:tcPr>
            <w:tcW w:w="303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Закон України «Про місцеве самоврядування»</w:t>
            </w:r>
          </w:p>
        </w:tc>
        <w:tc>
          <w:tcPr>
            <w:tcW w:w="2735" w:type="dxa"/>
          </w:tcPr>
          <w:p w:rsidR="00177194" w:rsidRPr="008E74B5" w:rsidRDefault="00177194" w:rsidP="00D61CB1">
            <w:pPr>
              <w:pStyle w:val="NormalWeb"/>
              <w:spacing w:before="0" w:beforeAutospacing="0" w:after="0" w:afterAutospacing="0"/>
              <w:jc w:val="center"/>
              <w:rPr>
                <w:sz w:val="26"/>
                <w:szCs w:val="26"/>
                <w:lang w:val="uk-UA"/>
              </w:rPr>
            </w:pPr>
            <w:r w:rsidRPr="008E74B5">
              <w:rPr>
                <w:sz w:val="26"/>
                <w:szCs w:val="26"/>
              </w:rPr>
              <w:t>Раз на два роки</w:t>
            </w:r>
            <w:r>
              <w:rPr>
                <w:sz w:val="26"/>
                <w:szCs w:val="26"/>
                <w:lang w:val="uk-UA"/>
              </w:rPr>
              <w:t xml:space="preserve"> </w:t>
            </w:r>
            <w:r w:rsidRPr="008E74B5">
              <w:rPr>
                <w:sz w:val="26"/>
                <w:szCs w:val="26"/>
              </w:rPr>
              <w:t>до 01.03, протягом року за потребою</w:t>
            </w:r>
          </w:p>
        </w:tc>
      </w:tr>
      <w:tr w:rsidR="00177194" w:rsidRPr="008E74B5" w:rsidTr="008E74B5">
        <w:trPr>
          <w:tblCellSpacing w:w="15" w:type="dxa"/>
        </w:trPr>
        <w:tc>
          <w:tcPr>
            <w:tcW w:w="10640" w:type="dxa"/>
            <w:gridSpan w:val="4"/>
          </w:tcPr>
          <w:p w:rsidR="00177194" w:rsidRPr="008E74B5" w:rsidRDefault="00177194" w:rsidP="00D61CB1">
            <w:pPr>
              <w:pStyle w:val="NormalWeb"/>
              <w:spacing w:before="0" w:beforeAutospacing="0" w:after="0" w:afterAutospacing="0"/>
              <w:jc w:val="center"/>
              <w:rPr>
                <w:sz w:val="26"/>
                <w:szCs w:val="26"/>
                <w:lang w:val="uk-UA"/>
              </w:rPr>
            </w:pPr>
            <w:r w:rsidRPr="008E74B5">
              <w:rPr>
                <w:b/>
                <w:bCs/>
                <w:sz w:val="26"/>
                <w:szCs w:val="26"/>
              </w:rPr>
              <w:t>V. Земельні відносини</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5</w:t>
            </w:r>
            <w:r w:rsidRPr="008E74B5">
              <w:rPr>
                <w:sz w:val="26"/>
                <w:szCs w:val="26"/>
                <w:lang w:val="uk-UA"/>
              </w:rPr>
              <w:t>3.</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Перелік земельних ділянок, які надаються або можуть бути надані в оренду</w:t>
            </w:r>
          </w:p>
        </w:tc>
        <w:tc>
          <w:tcPr>
            <w:tcW w:w="303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ст</w:t>
            </w:r>
            <w:r>
              <w:rPr>
                <w:sz w:val="26"/>
                <w:szCs w:val="26"/>
                <w:lang w:val="uk-UA"/>
              </w:rPr>
              <w:t>аття</w:t>
            </w:r>
            <w:r w:rsidRPr="008E74B5">
              <w:rPr>
                <w:sz w:val="26"/>
                <w:szCs w:val="26"/>
              </w:rPr>
              <w:t xml:space="preserve"> 8 Закону України «Про дозвільну систему у сфері господарської діяльності»</w:t>
            </w:r>
          </w:p>
        </w:tc>
        <w:tc>
          <w:tcPr>
            <w:tcW w:w="2735" w:type="dxa"/>
          </w:tcPr>
          <w:p w:rsidR="00177194" w:rsidRDefault="00177194" w:rsidP="00D61CB1">
            <w:pPr>
              <w:pStyle w:val="NormalWeb"/>
              <w:spacing w:before="0" w:beforeAutospacing="0" w:after="0" w:afterAutospacing="0"/>
              <w:jc w:val="center"/>
              <w:rPr>
                <w:sz w:val="26"/>
                <w:szCs w:val="26"/>
                <w:lang w:val="uk-UA"/>
              </w:rPr>
            </w:pPr>
            <w:r w:rsidRPr="008E74B5">
              <w:rPr>
                <w:sz w:val="26"/>
                <w:szCs w:val="26"/>
                <w:lang w:val="uk-UA"/>
              </w:rPr>
              <w:t>П</w:t>
            </w:r>
            <w:r w:rsidRPr="008E74B5">
              <w:rPr>
                <w:sz w:val="26"/>
                <w:szCs w:val="26"/>
              </w:rPr>
              <w:t xml:space="preserve">ротягом року </w:t>
            </w:r>
          </w:p>
          <w:p w:rsidR="00177194" w:rsidRPr="008E74B5" w:rsidRDefault="00177194" w:rsidP="00D61CB1">
            <w:pPr>
              <w:pStyle w:val="NormalWeb"/>
              <w:spacing w:before="0" w:beforeAutospacing="0" w:after="0" w:afterAutospacing="0"/>
              <w:jc w:val="center"/>
              <w:rPr>
                <w:sz w:val="26"/>
                <w:szCs w:val="26"/>
                <w:lang w:val="uk-UA"/>
              </w:rPr>
            </w:pPr>
            <w:r w:rsidRPr="008E74B5">
              <w:rPr>
                <w:sz w:val="26"/>
                <w:szCs w:val="26"/>
              </w:rPr>
              <w:t>за потребою</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5</w:t>
            </w:r>
            <w:r w:rsidRPr="008E74B5">
              <w:rPr>
                <w:sz w:val="26"/>
                <w:szCs w:val="26"/>
                <w:lang w:val="uk-UA"/>
              </w:rPr>
              <w:t>4</w:t>
            </w:r>
            <w:r w:rsidRPr="008E74B5">
              <w:rPr>
                <w:sz w:val="26"/>
                <w:szCs w:val="26"/>
              </w:rPr>
              <w:t>.</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Інформація про виставлення на земельні торги земельних ділянок комунальної власності або прав на них (оренда, суперфіцій, емфітевзис)</w:t>
            </w:r>
          </w:p>
        </w:tc>
        <w:tc>
          <w:tcPr>
            <w:tcW w:w="303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ст</w:t>
            </w:r>
            <w:r>
              <w:rPr>
                <w:sz w:val="26"/>
                <w:szCs w:val="26"/>
                <w:lang w:val="uk-UA"/>
              </w:rPr>
              <w:t>аття</w:t>
            </w:r>
            <w:r w:rsidRPr="008E74B5">
              <w:rPr>
                <w:sz w:val="26"/>
                <w:szCs w:val="26"/>
              </w:rPr>
              <w:t xml:space="preserve"> 137 Земельного кодексу України</w:t>
            </w:r>
          </w:p>
        </w:tc>
        <w:tc>
          <w:tcPr>
            <w:tcW w:w="2735" w:type="dxa"/>
          </w:tcPr>
          <w:p w:rsidR="00177194" w:rsidRPr="008E74B5" w:rsidRDefault="00177194" w:rsidP="00D61CB1">
            <w:pPr>
              <w:pStyle w:val="NormalWeb"/>
              <w:spacing w:before="0" w:beforeAutospacing="0" w:after="0" w:afterAutospacing="0"/>
              <w:jc w:val="center"/>
              <w:rPr>
                <w:sz w:val="26"/>
                <w:szCs w:val="26"/>
                <w:lang w:val="uk-UA"/>
              </w:rPr>
            </w:pPr>
            <w:r w:rsidRPr="008E74B5">
              <w:rPr>
                <w:sz w:val="26"/>
                <w:szCs w:val="26"/>
              </w:rPr>
              <w:t>У разі проведення земельних торгів</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5</w:t>
            </w:r>
            <w:r w:rsidRPr="008E74B5">
              <w:rPr>
                <w:sz w:val="26"/>
                <w:szCs w:val="26"/>
                <w:lang w:val="uk-UA"/>
              </w:rPr>
              <w:t>5</w:t>
            </w:r>
            <w:r w:rsidRPr="008E74B5">
              <w:rPr>
                <w:sz w:val="26"/>
                <w:szCs w:val="26"/>
              </w:rPr>
              <w:t>.</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Повідомлення про результати земельних торгів</w:t>
            </w:r>
          </w:p>
        </w:tc>
        <w:tc>
          <w:tcPr>
            <w:tcW w:w="3030" w:type="dxa"/>
          </w:tcPr>
          <w:p w:rsidR="00177194" w:rsidRPr="008E74B5" w:rsidRDefault="00177194" w:rsidP="0004071B">
            <w:pPr>
              <w:pStyle w:val="NormalWeb"/>
              <w:spacing w:before="0" w:beforeAutospacing="0" w:after="0" w:afterAutospacing="0"/>
              <w:rPr>
                <w:sz w:val="26"/>
                <w:szCs w:val="26"/>
              </w:rPr>
            </w:pPr>
            <w:r w:rsidRPr="008E74B5">
              <w:rPr>
                <w:sz w:val="26"/>
                <w:szCs w:val="26"/>
              </w:rPr>
              <w:t xml:space="preserve">ст. 137 Земельного кодексу України </w:t>
            </w:r>
          </w:p>
        </w:tc>
        <w:tc>
          <w:tcPr>
            <w:tcW w:w="273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У разі проведення земельних торгів</w:t>
            </w:r>
          </w:p>
        </w:tc>
      </w:tr>
      <w:tr w:rsidR="00177194" w:rsidRPr="008E74B5" w:rsidTr="00101F3C">
        <w:trPr>
          <w:tblCellSpacing w:w="15" w:type="dxa"/>
        </w:trPr>
        <w:tc>
          <w:tcPr>
            <w:tcW w:w="495" w:type="dxa"/>
          </w:tcPr>
          <w:p w:rsidR="00177194" w:rsidRPr="00735DC7" w:rsidRDefault="00177194" w:rsidP="00735DC7">
            <w:pPr>
              <w:pStyle w:val="NormalWeb"/>
              <w:spacing w:before="0" w:beforeAutospacing="0" w:after="0" w:afterAutospacing="0"/>
              <w:jc w:val="center"/>
              <w:rPr>
                <w:sz w:val="26"/>
                <w:szCs w:val="26"/>
                <w:lang w:val="uk-UA"/>
              </w:rPr>
            </w:pPr>
            <w:r>
              <w:rPr>
                <w:sz w:val="26"/>
                <w:szCs w:val="26"/>
                <w:lang w:val="uk-UA"/>
              </w:rPr>
              <w:t>1</w:t>
            </w:r>
          </w:p>
        </w:tc>
        <w:tc>
          <w:tcPr>
            <w:tcW w:w="4290" w:type="dxa"/>
          </w:tcPr>
          <w:p w:rsidR="00177194" w:rsidRPr="00735DC7" w:rsidRDefault="00177194" w:rsidP="00735DC7">
            <w:pPr>
              <w:pStyle w:val="NormalWeb"/>
              <w:spacing w:before="0" w:beforeAutospacing="0" w:after="0" w:afterAutospacing="0"/>
              <w:jc w:val="center"/>
              <w:rPr>
                <w:sz w:val="26"/>
                <w:szCs w:val="26"/>
                <w:lang w:val="uk-UA"/>
              </w:rPr>
            </w:pPr>
            <w:r>
              <w:rPr>
                <w:sz w:val="26"/>
                <w:szCs w:val="26"/>
                <w:lang w:val="uk-UA"/>
              </w:rPr>
              <w:t>2</w:t>
            </w:r>
          </w:p>
        </w:tc>
        <w:tc>
          <w:tcPr>
            <w:tcW w:w="3030" w:type="dxa"/>
          </w:tcPr>
          <w:p w:rsidR="00177194" w:rsidRPr="00735DC7" w:rsidRDefault="00177194" w:rsidP="00735DC7">
            <w:pPr>
              <w:pStyle w:val="NormalWeb"/>
              <w:spacing w:before="0" w:beforeAutospacing="0" w:after="0" w:afterAutospacing="0"/>
              <w:jc w:val="center"/>
              <w:rPr>
                <w:sz w:val="26"/>
                <w:szCs w:val="26"/>
                <w:lang w:val="uk-UA"/>
              </w:rPr>
            </w:pPr>
            <w:r>
              <w:rPr>
                <w:sz w:val="26"/>
                <w:szCs w:val="26"/>
                <w:lang w:val="uk-UA"/>
              </w:rPr>
              <w:t>3</w:t>
            </w:r>
          </w:p>
        </w:tc>
        <w:tc>
          <w:tcPr>
            <w:tcW w:w="2735" w:type="dxa"/>
          </w:tcPr>
          <w:p w:rsidR="00177194" w:rsidRPr="00735DC7" w:rsidRDefault="00177194" w:rsidP="00735DC7">
            <w:pPr>
              <w:pStyle w:val="NormalWeb"/>
              <w:spacing w:before="0" w:beforeAutospacing="0" w:after="0" w:afterAutospacing="0"/>
              <w:jc w:val="center"/>
              <w:rPr>
                <w:sz w:val="26"/>
                <w:szCs w:val="26"/>
                <w:lang w:val="uk-UA"/>
              </w:rPr>
            </w:pPr>
            <w:r>
              <w:rPr>
                <w:sz w:val="26"/>
                <w:szCs w:val="26"/>
                <w:lang w:val="uk-UA"/>
              </w:rPr>
              <w:t>4</w:t>
            </w:r>
          </w:p>
        </w:tc>
      </w:tr>
      <w:tr w:rsidR="00177194" w:rsidRPr="008E74B5" w:rsidTr="008E74B5">
        <w:trPr>
          <w:tblCellSpacing w:w="15" w:type="dxa"/>
        </w:trPr>
        <w:tc>
          <w:tcPr>
            <w:tcW w:w="10640" w:type="dxa"/>
            <w:gridSpan w:val="4"/>
          </w:tcPr>
          <w:p w:rsidR="00177194" w:rsidRPr="008E74B5" w:rsidRDefault="00177194" w:rsidP="0004071B">
            <w:pPr>
              <w:pStyle w:val="NormalWeb"/>
              <w:spacing w:before="0" w:beforeAutospacing="0" w:after="0" w:afterAutospacing="0"/>
              <w:jc w:val="center"/>
              <w:rPr>
                <w:sz w:val="26"/>
                <w:szCs w:val="26"/>
                <w:lang w:val="uk-UA"/>
              </w:rPr>
            </w:pPr>
            <w:r w:rsidRPr="008E74B5">
              <w:rPr>
                <w:b/>
                <w:bCs/>
                <w:sz w:val="26"/>
                <w:szCs w:val="26"/>
              </w:rPr>
              <w:t>VІ. Забудова</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5</w:t>
            </w:r>
            <w:r w:rsidRPr="008E74B5">
              <w:rPr>
                <w:sz w:val="26"/>
                <w:szCs w:val="26"/>
                <w:lang w:val="uk-UA"/>
              </w:rPr>
              <w:t>6</w:t>
            </w:r>
            <w:r w:rsidRPr="008E74B5">
              <w:rPr>
                <w:sz w:val="26"/>
                <w:szCs w:val="26"/>
              </w:rPr>
              <w:t>.</w:t>
            </w:r>
          </w:p>
        </w:tc>
        <w:tc>
          <w:tcPr>
            <w:tcW w:w="4290" w:type="dxa"/>
          </w:tcPr>
          <w:p w:rsidR="00177194" w:rsidRPr="008E74B5" w:rsidRDefault="00177194" w:rsidP="00735DC7">
            <w:pPr>
              <w:pStyle w:val="NormalWeb"/>
              <w:spacing w:before="0" w:beforeAutospacing="0" w:after="0" w:afterAutospacing="0"/>
              <w:jc w:val="both"/>
              <w:rPr>
                <w:sz w:val="26"/>
                <w:szCs w:val="26"/>
                <w:lang w:val="uk-UA"/>
              </w:rPr>
            </w:pPr>
            <w:r w:rsidRPr="008E74B5">
              <w:rPr>
                <w:sz w:val="26"/>
                <w:szCs w:val="26"/>
                <w:lang w:val="uk-UA"/>
              </w:rPr>
              <w:t>Рішення щодо розроблення місто</w:t>
            </w:r>
            <w:r>
              <w:rPr>
                <w:sz w:val="26"/>
                <w:szCs w:val="26"/>
                <w:lang w:val="uk-UA"/>
              </w:rPr>
              <w:t>-</w:t>
            </w:r>
            <w:r w:rsidRPr="008E74B5">
              <w:rPr>
                <w:sz w:val="26"/>
                <w:szCs w:val="26"/>
                <w:lang w:val="uk-UA"/>
              </w:rPr>
              <w:t>будівної документації з прогно</w:t>
            </w:r>
            <w:r>
              <w:rPr>
                <w:sz w:val="26"/>
                <w:szCs w:val="26"/>
                <w:lang w:val="uk-UA"/>
              </w:rPr>
              <w:t>-</w:t>
            </w:r>
            <w:r w:rsidRPr="008E74B5">
              <w:rPr>
                <w:sz w:val="26"/>
                <w:szCs w:val="26"/>
                <w:lang w:val="uk-UA"/>
              </w:rPr>
              <w:t>зованими правовими, економічними та екологічними наслідками (зокрема, щодо схем планування території, генерального плану, детальних пла</w:t>
            </w:r>
            <w:r>
              <w:rPr>
                <w:sz w:val="26"/>
                <w:szCs w:val="26"/>
                <w:lang w:val="uk-UA"/>
              </w:rPr>
              <w:t>-</w:t>
            </w:r>
            <w:r w:rsidRPr="008E74B5">
              <w:rPr>
                <w:sz w:val="26"/>
                <w:szCs w:val="26"/>
                <w:lang w:val="uk-UA"/>
              </w:rPr>
              <w:t>нів території, проектів забудови тери</w:t>
            </w:r>
            <w:r>
              <w:rPr>
                <w:sz w:val="26"/>
                <w:szCs w:val="26"/>
                <w:lang w:val="uk-UA"/>
              </w:rPr>
              <w:t>-</w:t>
            </w:r>
            <w:r w:rsidRPr="008E74B5">
              <w:rPr>
                <w:sz w:val="26"/>
                <w:szCs w:val="26"/>
                <w:lang w:val="uk-UA"/>
              </w:rPr>
              <w:t>торії, містобудівного обґрунтування розміщення об’єктів містобудування)</w:t>
            </w:r>
          </w:p>
        </w:tc>
        <w:tc>
          <w:tcPr>
            <w:tcW w:w="3030" w:type="dxa"/>
          </w:tcPr>
          <w:p w:rsidR="00177194" w:rsidRDefault="00177194" w:rsidP="009D14F3">
            <w:pPr>
              <w:pStyle w:val="NormalWeb"/>
              <w:spacing w:before="0" w:beforeAutospacing="0" w:after="0" w:afterAutospacing="0"/>
              <w:jc w:val="center"/>
              <w:rPr>
                <w:sz w:val="26"/>
                <w:szCs w:val="26"/>
                <w:lang w:val="uk-UA"/>
              </w:rPr>
            </w:pPr>
            <w:r w:rsidRPr="008E74B5">
              <w:rPr>
                <w:sz w:val="26"/>
                <w:szCs w:val="26"/>
              </w:rPr>
              <w:t>ст</w:t>
            </w:r>
            <w:r>
              <w:rPr>
                <w:sz w:val="26"/>
                <w:szCs w:val="26"/>
                <w:lang w:val="uk-UA"/>
              </w:rPr>
              <w:t>атті</w:t>
            </w:r>
            <w:r w:rsidRPr="008E74B5">
              <w:rPr>
                <w:sz w:val="26"/>
                <w:szCs w:val="26"/>
              </w:rPr>
              <w:t xml:space="preserve"> 30-2, 30-3</w:t>
            </w:r>
          </w:p>
          <w:p w:rsidR="00177194" w:rsidRPr="008E74B5" w:rsidRDefault="00177194" w:rsidP="009D14F3">
            <w:pPr>
              <w:pStyle w:val="NormalWeb"/>
              <w:spacing w:before="0" w:beforeAutospacing="0" w:after="0" w:afterAutospacing="0"/>
              <w:jc w:val="center"/>
              <w:rPr>
                <w:sz w:val="26"/>
                <w:szCs w:val="26"/>
                <w:lang w:val="uk-UA"/>
              </w:rPr>
            </w:pPr>
            <w:r w:rsidRPr="008E74B5">
              <w:rPr>
                <w:sz w:val="26"/>
                <w:szCs w:val="26"/>
              </w:rPr>
              <w:t>Закону України «Про планування і забудову територій»</w:t>
            </w:r>
          </w:p>
        </w:tc>
        <w:tc>
          <w:tcPr>
            <w:tcW w:w="2735" w:type="dxa"/>
          </w:tcPr>
          <w:p w:rsidR="00177194" w:rsidRPr="008E74B5" w:rsidRDefault="00177194" w:rsidP="00735DC7">
            <w:pPr>
              <w:pStyle w:val="NormalWeb"/>
              <w:spacing w:before="0" w:beforeAutospacing="0" w:after="0" w:afterAutospacing="0"/>
              <w:jc w:val="center"/>
              <w:rPr>
                <w:sz w:val="26"/>
                <w:szCs w:val="26"/>
                <w:lang w:val="uk-UA"/>
              </w:rPr>
            </w:pPr>
            <w:r w:rsidRPr="008E74B5">
              <w:rPr>
                <w:sz w:val="26"/>
                <w:szCs w:val="26"/>
              </w:rPr>
              <w:t>Протягом 10 днів після прийняття рішення</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lang w:val="uk-UA"/>
              </w:rPr>
              <w:t>57</w:t>
            </w:r>
            <w:r w:rsidRPr="008E74B5">
              <w:rPr>
                <w:sz w:val="26"/>
                <w:szCs w:val="26"/>
              </w:rPr>
              <w:t>.</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Розроблені та погоджені в установленому законодавством порядку проекти містобудівної документації, місцевих правил забудови</w:t>
            </w:r>
          </w:p>
        </w:tc>
        <w:tc>
          <w:tcPr>
            <w:tcW w:w="3030" w:type="dxa"/>
          </w:tcPr>
          <w:p w:rsidR="00177194" w:rsidRDefault="00177194" w:rsidP="009D14F3">
            <w:pPr>
              <w:pStyle w:val="NormalWeb"/>
              <w:spacing w:before="0" w:beforeAutospacing="0" w:after="0" w:afterAutospacing="0"/>
              <w:jc w:val="center"/>
              <w:rPr>
                <w:sz w:val="26"/>
                <w:szCs w:val="26"/>
                <w:lang w:val="uk-UA"/>
              </w:rPr>
            </w:pPr>
            <w:r w:rsidRPr="008E74B5">
              <w:rPr>
                <w:sz w:val="26"/>
                <w:szCs w:val="26"/>
              </w:rPr>
              <w:t>ст</w:t>
            </w:r>
            <w:r>
              <w:rPr>
                <w:sz w:val="26"/>
                <w:szCs w:val="26"/>
                <w:lang w:val="uk-UA"/>
              </w:rPr>
              <w:t>аття</w:t>
            </w:r>
            <w:r w:rsidRPr="008E74B5">
              <w:rPr>
                <w:sz w:val="26"/>
                <w:szCs w:val="26"/>
              </w:rPr>
              <w:t xml:space="preserve"> 30-3</w:t>
            </w:r>
          </w:p>
          <w:p w:rsidR="00177194" w:rsidRPr="008E74B5" w:rsidRDefault="00177194" w:rsidP="009D14F3">
            <w:pPr>
              <w:pStyle w:val="NormalWeb"/>
              <w:spacing w:before="0" w:beforeAutospacing="0" w:after="0" w:afterAutospacing="0"/>
              <w:jc w:val="center"/>
              <w:rPr>
                <w:sz w:val="26"/>
                <w:szCs w:val="26"/>
                <w:lang w:val="uk-UA"/>
              </w:rPr>
            </w:pPr>
            <w:r w:rsidRPr="008E74B5">
              <w:rPr>
                <w:sz w:val="26"/>
                <w:szCs w:val="26"/>
              </w:rPr>
              <w:t>Закону України «Про планування і забудову територій»</w:t>
            </w:r>
          </w:p>
        </w:tc>
        <w:tc>
          <w:tcPr>
            <w:tcW w:w="2735" w:type="dxa"/>
          </w:tcPr>
          <w:p w:rsidR="00177194" w:rsidRPr="008E74B5" w:rsidRDefault="00177194" w:rsidP="00735DC7">
            <w:pPr>
              <w:pStyle w:val="NormalWeb"/>
              <w:spacing w:before="0" w:beforeAutospacing="0" w:after="0" w:afterAutospacing="0"/>
              <w:jc w:val="center"/>
              <w:rPr>
                <w:sz w:val="26"/>
                <w:szCs w:val="26"/>
                <w:lang w:val="uk-UA"/>
              </w:rPr>
            </w:pPr>
            <w:r w:rsidRPr="008E74B5">
              <w:rPr>
                <w:sz w:val="26"/>
                <w:szCs w:val="26"/>
              </w:rPr>
              <w:t>Протягом 10 днів після погодження</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lang w:val="uk-UA"/>
              </w:rPr>
              <w:t>58</w:t>
            </w:r>
            <w:r w:rsidRPr="008E74B5">
              <w:rPr>
                <w:sz w:val="26"/>
                <w:szCs w:val="26"/>
              </w:rPr>
              <w:t>.</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Повідомлення про проведення громадського обговорення містобудівної документації, місцевих правил забудови</w:t>
            </w:r>
          </w:p>
        </w:tc>
        <w:tc>
          <w:tcPr>
            <w:tcW w:w="3030" w:type="dxa"/>
          </w:tcPr>
          <w:p w:rsidR="00177194" w:rsidRDefault="00177194" w:rsidP="009D14F3">
            <w:pPr>
              <w:pStyle w:val="NormalWeb"/>
              <w:spacing w:before="0" w:beforeAutospacing="0" w:after="0" w:afterAutospacing="0"/>
              <w:jc w:val="center"/>
              <w:rPr>
                <w:sz w:val="26"/>
                <w:szCs w:val="26"/>
                <w:lang w:val="uk-UA"/>
              </w:rPr>
            </w:pPr>
            <w:r w:rsidRPr="008E74B5">
              <w:rPr>
                <w:sz w:val="26"/>
                <w:szCs w:val="26"/>
              </w:rPr>
              <w:t>ст</w:t>
            </w:r>
            <w:r>
              <w:rPr>
                <w:sz w:val="26"/>
                <w:szCs w:val="26"/>
                <w:lang w:val="uk-UA"/>
              </w:rPr>
              <w:t>аття</w:t>
            </w:r>
            <w:r w:rsidRPr="008E74B5">
              <w:rPr>
                <w:sz w:val="26"/>
                <w:szCs w:val="26"/>
              </w:rPr>
              <w:t xml:space="preserve"> 30-3 </w:t>
            </w:r>
          </w:p>
          <w:p w:rsidR="00177194" w:rsidRDefault="00177194" w:rsidP="009D14F3">
            <w:pPr>
              <w:pStyle w:val="NormalWeb"/>
              <w:spacing w:before="0" w:beforeAutospacing="0" w:after="0" w:afterAutospacing="0"/>
              <w:jc w:val="center"/>
              <w:rPr>
                <w:sz w:val="26"/>
                <w:szCs w:val="26"/>
                <w:lang w:val="uk-UA"/>
              </w:rPr>
            </w:pPr>
            <w:r w:rsidRPr="008E74B5">
              <w:rPr>
                <w:sz w:val="26"/>
                <w:szCs w:val="26"/>
              </w:rPr>
              <w:t xml:space="preserve">Закону України </w:t>
            </w:r>
          </w:p>
          <w:p w:rsidR="00177194" w:rsidRPr="008E74B5" w:rsidRDefault="00177194" w:rsidP="009D14F3">
            <w:pPr>
              <w:pStyle w:val="NormalWeb"/>
              <w:spacing w:before="0" w:beforeAutospacing="0" w:after="0" w:afterAutospacing="0"/>
              <w:jc w:val="center"/>
              <w:rPr>
                <w:sz w:val="26"/>
                <w:szCs w:val="26"/>
                <w:lang w:val="uk-UA"/>
              </w:rPr>
            </w:pPr>
            <w:r w:rsidRPr="008E74B5">
              <w:rPr>
                <w:sz w:val="26"/>
                <w:szCs w:val="26"/>
              </w:rPr>
              <w:t>«Про планування і забудову територій»</w:t>
            </w:r>
          </w:p>
        </w:tc>
        <w:tc>
          <w:tcPr>
            <w:tcW w:w="2735" w:type="dxa"/>
          </w:tcPr>
          <w:p w:rsidR="00177194" w:rsidRPr="008E74B5" w:rsidRDefault="00177194" w:rsidP="00735DC7">
            <w:pPr>
              <w:pStyle w:val="NormalWeb"/>
              <w:spacing w:before="0" w:beforeAutospacing="0" w:after="0" w:afterAutospacing="0"/>
              <w:jc w:val="center"/>
              <w:rPr>
                <w:sz w:val="26"/>
                <w:szCs w:val="26"/>
                <w:lang w:val="uk-UA"/>
              </w:rPr>
            </w:pPr>
            <w:r w:rsidRPr="008E74B5">
              <w:rPr>
                <w:sz w:val="26"/>
                <w:szCs w:val="26"/>
              </w:rPr>
              <w:t>За два тижні до проведення обговорення</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lang w:val="uk-UA"/>
              </w:rPr>
              <w:t>59</w:t>
            </w:r>
            <w:r w:rsidRPr="008E74B5">
              <w:rPr>
                <w:sz w:val="26"/>
                <w:szCs w:val="26"/>
              </w:rPr>
              <w:t>.</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Результати громадського обговорення проектів містобудівної документації, місцевих правил забудови</w:t>
            </w:r>
          </w:p>
        </w:tc>
        <w:tc>
          <w:tcPr>
            <w:tcW w:w="3030" w:type="dxa"/>
          </w:tcPr>
          <w:p w:rsidR="00177194" w:rsidRDefault="00177194" w:rsidP="009D14F3">
            <w:pPr>
              <w:pStyle w:val="NormalWeb"/>
              <w:spacing w:before="0" w:beforeAutospacing="0" w:after="0" w:afterAutospacing="0"/>
              <w:jc w:val="center"/>
              <w:rPr>
                <w:sz w:val="26"/>
                <w:szCs w:val="26"/>
                <w:lang w:val="uk-UA"/>
              </w:rPr>
            </w:pPr>
            <w:r w:rsidRPr="008E74B5">
              <w:rPr>
                <w:sz w:val="26"/>
                <w:szCs w:val="26"/>
              </w:rPr>
              <w:t>ст</w:t>
            </w:r>
            <w:r>
              <w:rPr>
                <w:sz w:val="26"/>
                <w:szCs w:val="26"/>
                <w:lang w:val="uk-UA"/>
              </w:rPr>
              <w:t>аття</w:t>
            </w:r>
            <w:r w:rsidRPr="008E74B5">
              <w:rPr>
                <w:sz w:val="26"/>
                <w:szCs w:val="26"/>
              </w:rPr>
              <w:t xml:space="preserve"> 30-3 </w:t>
            </w:r>
          </w:p>
          <w:p w:rsidR="00177194" w:rsidRDefault="00177194" w:rsidP="009D14F3">
            <w:pPr>
              <w:pStyle w:val="NormalWeb"/>
              <w:spacing w:before="0" w:beforeAutospacing="0" w:after="0" w:afterAutospacing="0"/>
              <w:jc w:val="center"/>
              <w:rPr>
                <w:sz w:val="26"/>
                <w:szCs w:val="26"/>
                <w:lang w:val="uk-UA"/>
              </w:rPr>
            </w:pPr>
            <w:r w:rsidRPr="008E74B5">
              <w:rPr>
                <w:sz w:val="26"/>
                <w:szCs w:val="26"/>
              </w:rPr>
              <w:t xml:space="preserve">Закону України </w:t>
            </w:r>
          </w:p>
          <w:p w:rsidR="00177194" w:rsidRPr="008E74B5" w:rsidRDefault="00177194" w:rsidP="009D14F3">
            <w:pPr>
              <w:pStyle w:val="NormalWeb"/>
              <w:spacing w:before="0" w:beforeAutospacing="0" w:after="0" w:afterAutospacing="0"/>
              <w:jc w:val="center"/>
              <w:rPr>
                <w:sz w:val="26"/>
                <w:szCs w:val="26"/>
                <w:lang w:val="uk-UA"/>
              </w:rPr>
            </w:pPr>
            <w:r w:rsidRPr="008E74B5">
              <w:rPr>
                <w:sz w:val="26"/>
                <w:szCs w:val="26"/>
              </w:rPr>
              <w:t>«Про планування і забудову територій»</w:t>
            </w:r>
          </w:p>
        </w:tc>
        <w:tc>
          <w:tcPr>
            <w:tcW w:w="2735" w:type="dxa"/>
          </w:tcPr>
          <w:p w:rsidR="00177194" w:rsidRPr="008E74B5" w:rsidRDefault="00177194" w:rsidP="00735DC7">
            <w:pPr>
              <w:pStyle w:val="NormalWeb"/>
              <w:spacing w:before="0" w:beforeAutospacing="0" w:after="0" w:afterAutospacing="0"/>
              <w:jc w:val="center"/>
              <w:rPr>
                <w:sz w:val="26"/>
                <w:szCs w:val="26"/>
                <w:lang w:val="uk-UA"/>
              </w:rPr>
            </w:pPr>
            <w:r w:rsidRPr="008E74B5">
              <w:rPr>
                <w:sz w:val="26"/>
                <w:szCs w:val="26"/>
              </w:rPr>
              <w:t>Протягом 10 днів після обговорення</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rPr>
            </w:pPr>
            <w:r w:rsidRPr="008E74B5">
              <w:rPr>
                <w:sz w:val="26"/>
                <w:szCs w:val="26"/>
              </w:rPr>
              <w:t>6</w:t>
            </w:r>
            <w:r w:rsidRPr="008E74B5">
              <w:rPr>
                <w:sz w:val="26"/>
                <w:szCs w:val="26"/>
                <w:lang w:val="uk-UA"/>
              </w:rPr>
              <w:t>0</w:t>
            </w:r>
            <w:r w:rsidRPr="008E74B5">
              <w:rPr>
                <w:sz w:val="26"/>
                <w:szCs w:val="26"/>
              </w:rPr>
              <w:t>.</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Рішення щодо розроблення та затвердження містобудівної документації</w:t>
            </w:r>
          </w:p>
        </w:tc>
        <w:tc>
          <w:tcPr>
            <w:tcW w:w="3030" w:type="dxa"/>
          </w:tcPr>
          <w:p w:rsidR="00177194" w:rsidRPr="008E74B5" w:rsidRDefault="00177194" w:rsidP="009D14F3">
            <w:pPr>
              <w:pStyle w:val="NormalWeb"/>
              <w:spacing w:before="0" w:beforeAutospacing="0" w:after="0" w:afterAutospacing="0"/>
              <w:jc w:val="center"/>
              <w:rPr>
                <w:sz w:val="26"/>
                <w:szCs w:val="26"/>
                <w:lang w:val="uk-UA"/>
              </w:rPr>
            </w:pPr>
            <w:r w:rsidRPr="008E74B5">
              <w:rPr>
                <w:sz w:val="26"/>
                <w:szCs w:val="26"/>
              </w:rPr>
              <w:t>ст</w:t>
            </w:r>
            <w:r>
              <w:rPr>
                <w:sz w:val="26"/>
                <w:szCs w:val="26"/>
                <w:lang w:val="uk-UA"/>
              </w:rPr>
              <w:t>аття</w:t>
            </w:r>
            <w:r w:rsidRPr="008E74B5">
              <w:rPr>
                <w:sz w:val="26"/>
                <w:szCs w:val="26"/>
              </w:rPr>
              <w:t xml:space="preserve"> 30-3 Закону України «Про планування і забудову територій»</w:t>
            </w:r>
          </w:p>
        </w:tc>
        <w:tc>
          <w:tcPr>
            <w:tcW w:w="2735" w:type="dxa"/>
          </w:tcPr>
          <w:p w:rsidR="00177194" w:rsidRPr="008E74B5" w:rsidRDefault="00177194" w:rsidP="00735DC7">
            <w:pPr>
              <w:pStyle w:val="NormalWeb"/>
              <w:spacing w:before="0" w:beforeAutospacing="0" w:after="0" w:afterAutospacing="0"/>
              <w:jc w:val="center"/>
              <w:rPr>
                <w:sz w:val="26"/>
                <w:szCs w:val="26"/>
                <w:lang w:val="uk-UA"/>
              </w:rPr>
            </w:pPr>
            <w:r w:rsidRPr="008E74B5">
              <w:rPr>
                <w:sz w:val="26"/>
                <w:szCs w:val="26"/>
              </w:rPr>
              <w:t>Протягом 10 днів після прийняття рішення</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6</w:t>
            </w:r>
            <w:r w:rsidRPr="008E74B5">
              <w:rPr>
                <w:sz w:val="26"/>
                <w:szCs w:val="26"/>
                <w:lang w:val="uk-UA"/>
              </w:rPr>
              <w:t>1</w:t>
            </w:r>
            <w:r w:rsidRPr="008E74B5">
              <w:rPr>
                <w:sz w:val="26"/>
                <w:szCs w:val="26"/>
              </w:rPr>
              <w:t>.</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Рішення про затвердження, місцевих правил забудови з усіма додатками</w:t>
            </w:r>
          </w:p>
        </w:tc>
        <w:tc>
          <w:tcPr>
            <w:tcW w:w="3030" w:type="dxa"/>
          </w:tcPr>
          <w:p w:rsidR="00177194" w:rsidRPr="008E74B5" w:rsidRDefault="00177194" w:rsidP="009D14F3">
            <w:pPr>
              <w:pStyle w:val="NormalWeb"/>
              <w:spacing w:before="0" w:beforeAutospacing="0" w:after="0" w:afterAutospacing="0"/>
              <w:jc w:val="center"/>
              <w:rPr>
                <w:sz w:val="26"/>
                <w:szCs w:val="26"/>
                <w:lang w:val="uk-UA"/>
              </w:rPr>
            </w:pPr>
            <w:r w:rsidRPr="008E74B5">
              <w:rPr>
                <w:sz w:val="26"/>
                <w:szCs w:val="26"/>
              </w:rPr>
              <w:t>ст</w:t>
            </w:r>
            <w:r>
              <w:rPr>
                <w:sz w:val="26"/>
                <w:szCs w:val="26"/>
                <w:lang w:val="uk-UA"/>
              </w:rPr>
              <w:t>аття</w:t>
            </w:r>
            <w:r w:rsidRPr="008E74B5">
              <w:rPr>
                <w:sz w:val="26"/>
                <w:szCs w:val="26"/>
              </w:rPr>
              <w:t xml:space="preserve"> 30-3 Закону України «Про планування і забудову територій»</w:t>
            </w:r>
          </w:p>
        </w:tc>
        <w:tc>
          <w:tcPr>
            <w:tcW w:w="2735" w:type="dxa"/>
          </w:tcPr>
          <w:p w:rsidR="00177194" w:rsidRPr="008E74B5" w:rsidRDefault="00177194" w:rsidP="00735DC7">
            <w:pPr>
              <w:pStyle w:val="NormalWeb"/>
              <w:spacing w:before="0" w:beforeAutospacing="0" w:after="0" w:afterAutospacing="0"/>
              <w:jc w:val="center"/>
              <w:rPr>
                <w:sz w:val="26"/>
                <w:szCs w:val="26"/>
                <w:lang w:val="uk-UA"/>
              </w:rPr>
            </w:pPr>
            <w:r w:rsidRPr="008E74B5">
              <w:rPr>
                <w:sz w:val="26"/>
                <w:szCs w:val="26"/>
              </w:rPr>
              <w:t>Протягом 10 днів після прийняття рішення</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6</w:t>
            </w:r>
            <w:r w:rsidRPr="008E74B5">
              <w:rPr>
                <w:sz w:val="26"/>
                <w:szCs w:val="26"/>
                <w:lang w:val="uk-UA"/>
              </w:rPr>
              <w:t>2</w:t>
            </w:r>
            <w:r w:rsidRPr="008E74B5">
              <w:rPr>
                <w:sz w:val="26"/>
                <w:szCs w:val="26"/>
              </w:rPr>
              <w:t>.</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Інформація про об’єкти, що будуються (із зазначенням адреси, призначення, замовника, забудовника, термінів закінчення будівництва)</w:t>
            </w:r>
          </w:p>
        </w:tc>
        <w:tc>
          <w:tcPr>
            <w:tcW w:w="3030" w:type="dxa"/>
          </w:tcPr>
          <w:p w:rsidR="00177194" w:rsidRDefault="00177194" w:rsidP="009D14F3">
            <w:pPr>
              <w:pStyle w:val="NormalWeb"/>
              <w:spacing w:before="0" w:beforeAutospacing="0" w:after="0" w:afterAutospacing="0"/>
              <w:jc w:val="center"/>
              <w:rPr>
                <w:sz w:val="26"/>
                <w:szCs w:val="26"/>
                <w:lang w:val="uk-UA"/>
              </w:rPr>
            </w:pPr>
            <w:r w:rsidRPr="008E74B5">
              <w:rPr>
                <w:sz w:val="26"/>
                <w:szCs w:val="26"/>
              </w:rPr>
              <w:t>ст</w:t>
            </w:r>
            <w:r>
              <w:rPr>
                <w:sz w:val="26"/>
                <w:szCs w:val="26"/>
                <w:lang w:val="uk-UA"/>
              </w:rPr>
              <w:t>аття</w:t>
            </w:r>
            <w:r w:rsidRPr="008E74B5">
              <w:rPr>
                <w:sz w:val="26"/>
                <w:szCs w:val="26"/>
              </w:rPr>
              <w:t xml:space="preserve"> 30-3 </w:t>
            </w:r>
          </w:p>
          <w:p w:rsidR="00177194" w:rsidRDefault="00177194" w:rsidP="009D14F3">
            <w:pPr>
              <w:pStyle w:val="NormalWeb"/>
              <w:spacing w:before="0" w:beforeAutospacing="0" w:after="0" w:afterAutospacing="0"/>
              <w:jc w:val="center"/>
              <w:rPr>
                <w:sz w:val="26"/>
                <w:szCs w:val="26"/>
                <w:lang w:val="uk-UA"/>
              </w:rPr>
            </w:pPr>
            <w:r w:rsidRPr="008E74B5">
              <w:rPr>
                <w:sz w:val="26"/>
                <w:szCs w:val="26"/>
              </w:rPr>
              <w:t xml:space="preserve">Закону України </w:t>
            </w:r>
          </w:p>
          <w:p w:rsidR="00177194" w:rsidRPr="008E74B5" w:rsidRDefault="00177194" w:rsidP="009D14F3">
            <w:pPr>
              <w:pStyle w:val="NormalWeb"/>
              <w:spacing w:before="0" w:beforeAutospacing="0" w:after="0" w:afterAutospacing="0"/>
              <w:jc w:val="center"/>
              <w:rPr>
                <w:sz w:val="26"/>
                <w:szCs w:val="26"/>
                <w:lang w:val="uk-UA"/>
              </w:rPr>
            </w:pPr>
            <w:r w:rsidRPr="008E74B5">
              <w:rPr>
                <w:sz w:val="26"/>
                <w:szCs w:val="26"/>
              </w:rPr>
              <w:t>«Про планування і забудову територій»</w:t>
            </w:r>
          </w:p>
        </w:tc>
        <w:tc>
          <w:tcPr>
            <w:tcW w:w="2735" w:type="dxa"/>
          </w:tcPr>
          <w:p w:rsidR="00177194" w:rsidRPr="008E74B5" w:rsidRDefault="00177194" w:rsidP="00735DC7">
            <w:pPr>
              <w:pStyle w:val="NormalWeb"/>
              <w:spacing w:before="0" w:beforeAutospacing="0" w:after="0" w:afterAutospacing="0"/>
              <w:jc w:val="center"/>
              <w:rPr>
                <w:sz w:val="26"/>
                <w:szCs w:val="26"/>
                <w:lang w:val="uk-UA"/>
              </w:rPr>
            </w:pPr>
            <w:r w:rsidRPr="008E74B5">
              <w:rPr>
                <w:sz w:val="26"/>
                <w:szCs w:val="26"/>
              </w:rPr>
              <w:t>Системати</w:t>
            </w:r>
            <w:r w:rsidRPr="008E74B5">
              <w:rPr>
                <w:sz w:val="26"/>
                <w:szCs w:val="26"/>
                <w:lang w:val="uk-UA"/>
              </w:rPr>
              <w:t>ч</w:t>
            </w:r>
            <w:r w:rsidRPr="008E74B5">
              <w:rPr>
                <w:sz w:val="26"/>
                <w:szCs w:val="26"/>
              </w:rPr>
              <w:t>но протягом року</w:t>
            </w:r>
          </w:p>
        </w:tc>
      </w:tr>
      <w:tr w:rsidR="00177194" w:rsidRPr="008E74B5" w:rsidTr="008E74B5">
        <w:trPr>
          <w:tblCellSpacing w:w="15" w:type="dxa"/>
        </w:trPr>
        <w:tc>
          <w:tcPr>
            <w:tcW w:w="10640" w:type="dxa"/>
            <w:gridSpan w:val="4"/>
          </w:tcPr>
          <w:p w:rsidR="00177194" w:rsidRPr="008E74B5" w:rsidRDefault="00177194" w:rsidP="0004071B">
            <w:pPr>
              <w:pStyle w:val="NormalWeb"/>
              <w:spacing w:before="0" w:beforeAutospacing="0" w:after="0" w:afterAutospacing="0"/>
              <w:jc w:val="center"/>
              <w:rPr>
                <w:sz w:val="26"/>
                <w:szCs w:val="26"/>
                <w:lang w:val="uk-UA"/>
              </w:rPr>
            </w:pPr>
            <w:r w:rsidRPr="008E74B5">
              <w:rPr>
                <w:b/>
                <w:bCs/>
                <w:sz w:val="26"/>
                <w:szCs w:val="26"/>
              </w:rPr>
              <w:t>VIІ. Оренда та приватизація комунального майна</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6</w:t>
            </w:r>
            <w:r w:rsidRPr="008E74B5">
              <w:rPr>
                <w:sz w:val="26"/>
                <w:szCs w:val="26"/>
                <w:lang w:val="uk-UA"/>
              </w:rPr>
              <w:t>3</w:t>
            </w:r>
            <w:r w:rsidRPr="008E74B5">
              <w:rPr>
                <w:sz w:val="26"/>
                <w:szCs w:val="26"/>
              </w:rPr>
              <w:t>.</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Переліки будівель, приміщень, які надаються або можуть бути надані в оренду</w:t>
            </w:r>
          </w:p>
        </w:tc>
        <w:tc>
          <w:tcPr>
            <w:tcW w:w="3030" w:type="dxa"/>
          </w:tcPr>
          <w:p w:rsidR="00177194" w:rsidRDefault="00177194" w:rsidP="00E95D18">
            <w:pPr>
              <w:pStyle w:val="NormalWeb"/>
              <w:spacing w:before="0" w:beforeAutospacing="0" w:after="0" w:afterAutospacing="0"/>
              <w:jc w:val="center"/>
              <w:rPr>
                <w:sz w:val="26"/>
                <w:szCs w:val="26"/>
                <w:lang w:val="uk-UA"/>
              </w:rPr>
            </w:pPr>
            <w:r w:rsidRPr="008E74B5">
              <w:rPr>
                <w:sz w:val="26"/>
                <w:szCs w:val="26"/>
              </w:rPr>
              <w:t>ст</w:t>
            </w:r>
            <w:r>
              <w:rPr>
                <w:sz w:val="26"/>
                <w:szCs w:val="26"/>
                <w:lang w:val="uk-UA"/>
              </w:rPr>
              <w:t>аття</w:t>
            </w:r>
            <w:r w:rsidRPr="008E74B5">
              <w:rPr>
                <w:sz w:val="26"/>
                <w:szCs w:val="26"/>
              </w:rPr>
              <w:t xml:space="preserve"> 8 Закону України «Про дозвільну систему </w:t>
            </w:r>
          </w:p>
          <w:p w:rsidR="00177194" w:rsidRPr="008E74B5" w:rsidRDefault="00177194" w:rsidP="00E95D18">
            <w:pPr>
              <w:pStyle w:val="NormalWeb"/>
              <w:spacing w:before="0" w:beforeAutospacing="0" w:after="0" w:afterAutospacing="0"/>
              <w:jc w:val="center"/>
              <w:rPr>
                <w:sz w:val="26"/>
                <w:szCs w:val="26"/>
                <w:lang w:val="uk-UA"/>
              </w:rPr>
            </w:pPr>
            <w:r w:rsidRPr="008E74B5">
              <w:rPr>
                <w:sz w:val="26"/>
                <w:szCs w:val="26"/>
              </w:rPr>
              <w:t>у сфері господарської діяльності»</w:t>
            </w:r>
          </w:p>
        </w:tc>
        <w:tc>
          <w:tcPr>
            <w:tcW w:w="2735" w:type="dxa"/>
          </w:tcPr>
          <w:p w:rsidR="00177194" w:rsidRPr="008E74B5" w:rsidRDefault="00177194" w:rsidP="009D14F3">
            <w:pPr>
              <w:pStyle w:val="NormalWeb"/>
              <w:spacing w:before="0" w:beforeAutospacing="0" w:after="0" w:afterAutospacing="0"/>
              <w:jc w:val="center"/>
              <w:rPr>
                <w:sz w:val="26"/>
                <w:szCs w:val="26"/>
                <w:lang w:val="uk-UA"/>
              </w:rPr>
            </w:pPr>
            <w:r w:rsidRPr="008E74B5">
              <w:rPr>
                <w:sz w:val="26"/>
                <w:szCs w:val="26"/>
                <w:lang w:val="uk-UA"/>
              </w:rPr>
              <w:t>П</w:t>
            </w:r>
            <w:r w:rsidRPr="008E74B5">
              <w:rPr>
                <w:sz w:val="26"/>
                <w:szCs w:val="26"/>
              </w:rPr>
              <w:t>ротягом року при необхідності</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rPr>
            </w:pPr>
            <w:r w:rsidRPr="008E74B5">
              <w:rPr>
                <w:sz w:val="26"/>
                <w:szCs w:val="26"/>
              </w:rPr>
              <w:t>6</w:t>
            </w:r>
            <w:r w:rsidRPr="008E74B5">
              <w:rPr>
                <w:sz w:val="26"/>
                <w:szCs w:val="26"/>
                <w:lang w:val="uk-UA"/>
              </w:rPr>
              <w:t>4</w:t>
            </w:r>
            <w:r w:rsidRPr="008E74B5">
              <w:rPr>
                <w:sz w:val="26"/>
                <w:szCs w:val="26"/>
              </w:rPr>
              <w:t>.</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 xml:space="preserve">Повідомлення про конкурс на право оренди комунального майна територіальної громади міста </w:t>
            </w:r>
            <w:r w:rsidRPr="008E74B5">
              <w:rPr>
                <w:sz w:val="26"/>
                <w:szCs w:val="26"/>
                <w:lang w:val="uk-UA"/>
              </w:rPr>
              <w:t>Первомайськ</w:t>
            </w:r>
          </w:p>
        </w:tc>
        <w:tc>
          <w:tcPr>
            <w:tcW w:w="3030" w:type="dxa"/>
          </w:tcPr>
          <w:p w:rsidR="00177194" w:rsidRPr="008E74B5" w:rsidRDefault="00177194" w:rsidP="0004071B">
            <w:pPr>
              <w:pStyle w:val="NormalWeb"/>
              <w:spacing w:before="0" w:beforeAutospacing="0" w:after="0" w:afterAutospacing="0"/>
              <w:rPr>
                <w:sz w:val="26"/>
                <w:szCs w:val="26"/>
              </w:rPr>
            </w:pPr>
            <w:r w:rsidRPr="008E74B5">
              <w:rPr>
                <w:sz w:val="26"/>
                <w:szCs w:val="26"/>
              </w:rPr>
              <w:t>ст</w:t>
            </w:r>
            <w:r>
              <w:rPr>
                <w:sz w:val="26"/>
                <w:szCs w:val="26"/>
                <w:lang w:val="uk-UA"/>
              </w:rPr>
              <w:t>аття</w:t>
            </w:r>
            <w:r w:rsidRPr="008E74B5">
              <w:rPr>
                <w:sz w:val="26"/>
                <w:szCs w:val="26"/>
              </w:rPr>
              <w:t xml:space="preserve"> 9 Закону України «Про оренду державного та комунального майна», п</w:t>
            </w:r>
            <w:r>
              <w:rPr>
                <w:sz w:val="26"/>
                <w:szCs w:val="26"/>
                <w:lang w:val="uk-UA"/>
              </w:rPr>
              <w:t xml:space="preserve">ункт </w:t>
            </w:r>
            <w:r w:rsidRPr="008E74B5">
              <w:rPr>
                <w:sz w:val="26"/>
                <w:szCs w:val="26"/>
              </w:rPr>
              <w:t>4 Порядку проведення конкурсу на право оренди державного майна, затверджений наказом ФДМ України від 13.10.2004 № 214</w:t>
            </w:r>
          </w:p>
        </w:tc>
        <w:tc>
          <w:tcPr>
            <w:tcW w:w="2735" w:type="dxa"/>
          </w:tcPr>
          <w:p w:rsidR="00177194" w:rsidRPr="008E74B5" w:rsidRDefault="00177194" w:rsidP="009D14F3">
            <w:pPr>
              <w:pStyle w:val="NormalWeb"/>
              <w:spacing w:before="0" w:beforeAutospacing="0" w:after="0" w:afterAutospacing="0"/>
              <w:jc w:val="center"/>
              <w:rPr>
                <w:sz w:val="26"/>
                <w:szCs w:val="26"/>
                <w:lang w:val="uk-UA"/>
              </w:rPr>
            </w:pPr>
            <w:r w:rsidRPr="008E74B5">
              <w:rPr>
                <w:sz w:val="26"/>
                <w:szCs w:val="26"/>
              </w:rPr>
              <w:t>За 20 днів до оголошення конкурсу</w:t>
            </w:r>
          </w:p>
        </w:tc>
      </w:tr>
      <w:tr w:rsidR="00177194" w:rsidRPr="008E74B5" w:rsidTr="00101F3C">
        <w:trPr>
          <w:tblCellSpacing w:w="15" w:type="dxa"/>
        </w:trPr>
        <w:tc>
          <w:tcPr>
            <w:tcW w:w="495" w:type="dxa"/>
          </w:tcPr>
          <w:p w:rsidR="00177194" w:rsidRPr="00E95D18" w:rsidRDefault="00177194" w:rsidP="00E95D18">
            <w:pPr>
              <w:pStyle w:val="NormalWeb"/>
              <w:spacing w:before="0" w:beforeAutospacing="0" w:after="0" w:afterAutospacing="0"/>
              <w:jc w:val="center"/>
              <w:rPr>
                <w:sz w:val="26"/>
                <w:szCs w:val="26"/>
                <w:lang w:val="uk-UA"/>
              </w:rPr>
            </w:pPr>
            <w:r>
              <w:rPr>
                <w:sz w:val="26"/>
                <w:szCs w:val="26"/>
                <w:lang w:val="uk-UA"/>
              </w:rPr>
              <w:t>1</w:t>
            </w:r>
          </w:p>
        </w:tc>
        <w:tc>
          <w:tcPr>
            <w:tcW w:w="4290" w:type="dxa"/>
          </w:tcPr>
          <w:p w:rsidR="00177194" w:rsidRPr="00E95D18" w:rsidRDefault="00177194" w:rsidP="00E95D18">
            <w:pPr>
              <w:pStyle w:val="NormalWeb"/>
              <w:spacing w:before="0" w:beforeAutospacing="0" w:after="0" w:afterAutospacing="0"/>
              <w:jc w:val="center"/>
              <w:rPr>
                <w:sz w:val="26"/>
                <w:szCs w:val="26"/>
                <w:lang w:val="uk-UA"/>
              </w:rPr>
            </w:pPr>
            <w:r>
              <w:rPr>
                <w:sz w:val="26"/>
                <w:szCs w:val="26"/>
                <w:lang w:val="uk-UA"/>
              </w:rPr>
              <w:t>2</w:t>
            </w:r>
          </w:p>
        </w:tc>
        <w:tc>
          <w:tcPr>
            <w:tcW w:w="3030" w:type="dxa"/>
          </w:tcPr>
          <w:p w:rsidR="00177194" w:rsidRPr="00E95D18" w:rsidRDefault="00177194" w:rsidP="00E95D18">
            <w:pPr>
              <w:pStyle w:val="NormalWeb"/>
              <w:spacing w:before="0" w:beforeAutospacing="0" w:after="0" w:afterAutospacing="0"/>
              <w:jc w:val="center"/>
              <w:rPr>
                <w:sz w:val="26"/>
                <w:szCs w:val="26"/>
                <w:lang w:val="uk-UA"/>
              </w:rPr>
            </w:pPr>
            <w:r>
              <w:rPr>
                <w:sz w:val="26"/>
                <w:szCs w:val="26"/>
                <w:lang w:val="uk-UA"/>
              </w:rPr>
              <w:t>3</w:t>
            </w:r>
          </w:p>
        </w:tc>
        <w:tc>
          <w:tcPr>
            <w:tcW w:w="2735" w:type="dxa"/>
          </w:tcPr>
          <w:p w:rsidR="00177194" w:rsidRPr="00E95D18" w:rsidRDefault="00177194" w:rsidP="00E95D18">
            <w:pPr>
              <w:pStyle w:val="NormalWeb"/>
              <w:spacing w:before="0" w:beforeAutospacing="0" w:after="0" w:afterAutospacing="0"/>
              <w:jc w:val="center"/>
              <w:rPr>
                <w:sz w:val="26"/>
                <w:szCs w:val="26"/>
                <w:lang w:val="uk-UA"/>
              </w:rPr>
            </w:pPr>
            <w:r>
              <w:rPr>
                <w:sz w:val="26"/>
                <w:szCs w:val="26"/>
                <w:lang w:val="uk-UA"/>
              </w:rPr>
              <w:t>4</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rPr>
            </w:pPr>
            <w:r w:rsidRPr="008E74B5">
              <w:rPr>
                <w:sz w:val="26"/>
                <w:szCs w:val="26"/>
              </w:rPr>
              <w:t>6</w:t>
            </w:r>
            <w:r w:rsidRPr="008E74B5">
              <w:rPr>
                <w:sz w:val="26"/>
                <w:szCs w:val="26"/>
                <w:lang w:val="uk-UA"/>
              </w:rPr>
              <w:t>5</w:t>
            </w:r>
            <w:r w:rsidRPr="008E74B5">
              <w:rPr>
                <w:sz w:val="26"/>
                <w:szCs w:val="26"/>
              </w:rPr>
              <w:t>.</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Повідомлення про результат конкурсу на право оренди комунального майна</w:t>
            </w:r>
          </w:p>
        </w:tc>
        <w:tc>
          <w:tcPr>
            <w:tcW w:w="303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ст</w:t>
            </w:r>
            <w:r>
              <w:rPr>
                <w:sz w:val="26"/>
                <w:szCs w:val="26"/>
                <w:lang w:val="uk-UA"/>
              </w:rPr>
              <w:t>аття</w:t>
            </w:r>
            <w:r w:rsidRPr="008E74B5">
              <w:rPr>
                <w:sz w:val="26"/>
                <w:szCs w:val="26"/>
              </w:rPr>
              <w:t xml:space="preserve"> 9 Закону України «Про оренду державного та комунального майна»</w:t>
            </w:r>
          </w:p>
        </w:tc>
        <w:tc>
          <w:tcPr>
            <w:tcW w:w="2735" w:type="dxa"/>
          </w:tcPr>
          <w:p w:rsidR="00177194" w:rsidRPr="008E74B5" w:rsidRDefault="00177194" w:rsidP="00E95D18">
            <w:pPr>
              <w:pStyle w:val="NormalWeb"/>
              <w:spacing w:before="0" w:beforeAutospacing="0" w:after="0" w:afterAutospacing="0"/>
              <w:jc w:val="center"/>
              <w:rPr>
                <w:sz w:val="26"/>
                <w:szCs w:val="26"/>
                <w:lang w:val="uk-UA"/>
              </w:rPr>
            </w:pPr>
            <w:r w:rsidRPr="008E74B5">
              <w:rPr>
                <w:sz w:val="26"/>
                <w:szCs w:val="26"/>
              </w:rPr>
              <w:t>Протягом 10 днівпісля затвердження результатів</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6</w:t>
            </w:r>
            <w:r w:rsidRPr="008E74B5">
              <w:rPr>
                <w:sz w:val="26"/>
                <w:szCs w:val="26"/>
                <w:lang w:val="uk-UA"/>
              </w:rPr>
              <w:t>6</w:t>
            </w:r>
            <w:r w:rsidRPr="008E74B5">
              <w:rPr>
                <w:sz w:val="26"/>
                <w:szCs w:val="26"/>
              </w:rPr>
              <w:t>.</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Список об’єктів комунального майна, що підлягають відчуженню</w:t>
            </w:r>
          </w:p>
        </w:tc>
        <w:tc>
          <w:tcPr>
            <w:tcW w:w="3030" w:type="dxa"/>
          </w:tcPr>
          <w:p w:rsidR="00177194" w:rsidRDefault="00177194" w:rsidP="00E95D18">
            <w:pPr>
              <w:pStyle w:val="NormalWeb"/>
              <w:spacing w:before="0" w:beforeAutospacing="0" w:after="0" w:afterAutospacing="0"/>
              <w:jc w:val="center"/>
              <w:rPr>
                <w:sz w:val="26"/>
                <w:szCs w:val="26"/>
                <w:lang w:val="uk-UA"/>
              </w:rPr>
            </w:pPr>
            <w:r>
              <w:rPr>
                <w:sz w:val="26"/>
                <w:szCs w:val="26"/>
                <w:lang w:val="uk-UA"/>
              </w:rPr>
              <w:t xml:space="preserve">Частина </w:t>
            </w:r>
            <w:r w:rsidRPr="008E74B5">
              <w:rPr>
                <w:sz w:val="26"/>
                <w:szCs w:val="26"/>
              </w:rPr>
              <w:t>3 ст</w:t>
            </w:r>
            <w:r>
              <w:rPr>
                <w:sz w:val="26"/>
                <w:szCs w:val="26"/>
                <w:lang w:val="uk-UA"/>
              </w:rPr>
              <w:t xml:space="preserve">атті </w:t>
            </w:r>
            <w:r w:rsidRPr="008E74B5">
              <w:rPr>
                <w:sz w:val="26"/>
                <w:szCs w:val="26"/>
              </w:rPr>
              <w:t xml:space="preserve">26, </w:t>
            </w:r>
            <w:r>
              <w:rPr>
                <w:sz w:val="26"/>
                <w:szCs w:val="26"/>
                <w:lang w:val="uk-UA"/>
              </w:rPr>
              <w:t xml:space="preserve">частина </w:t>
            </w:r>
            <w:r w:rsidRPr="008E74B5">
              <w:rPr>
                <w:sz w:val="26"/>
                <w:szCs w:val="26"/>
              </w:rPr>
              <w:t>4 ст</w:t>
            </w:r>
            <w:r>
              <w:rPr>
                <w:sz w:val="26"/>
                <w:szCs w:val="26"/>
                <w:lang w:val="uk-UA"/>
              </w:rPr>
              <w:t xml:space="preserve">атті </w:t>
            </w:r>
            <w:r w:rsidRPr="008E74B5">
              <w:rPr>
                <w:sz w:val="26"/>
                <w:szCs w:val="26"/>
              </w:rPr>
              <w:t>29</w:t>
            </w:r>
          </w:p>
          <w:p w:rsidR="00177194" w:rsidRDefault="00177194" w:rsidP="00E95D18">
            <w:pPr>
              <w:pStyle w:val="NormalWeb"/>
              <w:spacing w:before="0" w:beforeAutospacing="0" w:after="0" w:afterAutospacing="0"/>
              <w:jc w:val="center"/>
              <w:rPr>
                <w:sz w:val="26"/>
                <w:szCs w:val="26"/>
                <w:lang w:val="uk-UA"/>
              </w:rPr>
            </w:pPr>
            <w:r w:rsidRPr="008E74B5">
              <w:rPr>
                <w:sz w:val="26"/>
                <w:szCs w:val="26"/>
              </w:rPr>
              <w:t>Закону України «Про місцеве самоврядування</w:t>
            </w:r>
          </w:p>
          <w:p w:rsidR="00177194" w:rsidRPr="008E74B5" w:rsidRDefault="00177194" w:rsidP="00E95D18">
            <w:pPr>
              <w:pStyle w:val="NormalWeb"/>
              <w:spacing w:before="0" w:beforeAutospacing="0" w:after="0" w:afterAutospacing="0"/>
              <w:jc w:val="center"/>
              <w:rPr>
                <w:sz w:val="26"/>
                <w:szCs w:val="26"/>
                <w:lang w:val="uk-UA"/>
              </w:rPr>
            </w:pPr>
            <w:r w:rsidRPr="008E74B5">
              <w:rPr>
                <w:sz w:val="26"/>
                <w:szCs w:val="26"/>
              </w:rPr>
              <w:t xml:space="preserve"> в Україні»</w:t>
            </w:r>
          </w:p>
        </w:tc>
        <w:tc>
          <w:tcPr>
            <w:tcW w:w="2735" w:type="dxa"/>
          </w:tcPr>
          <w:p w:rsidR="00177194" w:rsidRPr="008E74B5" w:rsidRDefault="00177194" w:rsidP="00E95D18">
            <w:pPr>
              <w:pStyle w:val="NormalWeb"/>
              <w:spacing w:before="0" w:beforeAutospacing="0" w:after="0" w:afterAutospacing="0"/>
              <w:jc w:val="center"/>
              <w:rPr>
                <w:sz w:val="26"/>
                <w:szCs w:val="26"/>
                <w:lang w:val="uk-UA"/>
              </w:rPr>
            </w:pPr>
            <w:r w:rsidRPr="008E74B5">
              <w:rPr>
                <w:sz w:val="26"/>
                <w:szCs w:val="26"/>
              </w:rPr>
              <w:t>Протягом 10 днів після затвердження списку</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lang w:val="uk-UA"/>
              </w:rPr>
              <w:t>67</w:t>
            </w:r>
            <w:r w:rsidRPr="008E74B5">
              <w:rPr>
                <w:sz w:val="26"/>
                <w:szCs w:val="26"/>
              </w:rPr>
              <w:t>.</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Інформація про прийняттярішення про відчуження об’єкта</w:t>
            </w:r>
          </w:p>
        </w:tc>
        <w:tc>
          <w:tcPr>
            <w:tcW w:w="3030" w:type="dxa"/>
          </w:tcPr>
          <w:p w:rsidR="00177194" w:rsidRDefault="00177194" w:rsidP="00E95D18">
            <w:pPr>
              <w:pStyle w:val="NormalWeb"/>
              <w:spacing w:before="0" w:beforeAutospacing="0" w:after="0" w:afterAutospacing="0"/>
              <w:jc w:val="center"/>
              <w:rPr>
                <w:sz w:val="26"/>
                <w:szCs w:val="26"/>
                <w:lang w:val="uk-UA"/>
              </w:rPr>
            </w:pPr>
            <w:r>
              <w:rPr>
                <w:sz w:val="26"/>
                <w:szCs w:val="26"/>
                <w:lang w:val="uk-UA"/>
              </w:rPr>
              <w:t xml:space="preserve">Частина </w:t>
            </w:r>
            <w:r w:rsidRPr="008E74B5">
              <w:rPr>
                <w:sz w:val="26"/>
                <w:szCs w:val="26"/>
              </w:rPr>
              <w:t>3 ст</w:t>
            </w:r>
            <w:r>
              <w:rPr>
                <w:sz w:val="26"/>
                <w:szCs w:val="26"/>
                <w:lang w:val="uk-UA"/>
              </w:rPr>
              <w:t xml:space="preserve">атті </w:t>
            </w:r>
            <w:r w:rsidRPr="008E74B5">
              <w:rPr>
                <w:sz w:val="26"/>
                <w:szCs w:val="26"/>
              </w:rPr>
              <w:t xml:space="preserve">26, </w:t>
            </w:r>
            <w:r>
              <w:rPr>
                <w:sz w:val="26"/>
                <w:szCs w:val="26"/>
                <w:lang w:val="uk-UA"/>
              </w:rPr>
              <w:t xml:space="preserve">частина </w:t>
            </w:r>
            <w:r w:rsidRPr="008E74B5">
              <w:rPr>
                <w:sz w:val="26"/>
                <w:szCs w:val="26"/>
              </w:rPr>
              <w:t>4 ст</w:t>
            </w:r>
            <w:r>
              <w:rPr>
                <w:sz w:val="26"/>
                <w:szCs w:val="26"/>
                <w:lang w:val="uk-UA"/>
              </w:rPr>
              <w:t xml:space="preserve">атті </w:t>
            </w:r>
            <w:r w:rsidRPr="008E74B5">
              <w:rPr>
                <w:sz w:val="26"/>
                <w:szCs w:val="26"/>
              </w:rPr>
              <w:t>29</w:t>
            </w:r>
          </w:p>
          <w:p w:rsidR="00177194" w:rsidRDefault="00177194" w:rsidP="00E95D18">
            <w:pPr>
              <w:pStyle w:val="NormalWeb"/>
              <w:spacing w:before="0" w:beforeAutospacing="0" w:after="0" w:afterAutospacing="0"/>
              <w:jc w:val="center"/>
              <w:rPr>
                <w:sz w:val="26"/>
                <w:szCs w:val="26"/>
                <w:lang w:val="uk-UA"/>
              </w:rPr>
            </w:pPr>
            <w:r w:rsidRPr="008E74B5">
              <w:rPr>
                <w:sz w:val="26"/>
                <w:szCs w:val="26"/>
              </w:rPr>
              <w:t xml:space="preserve">Закону України «Про місцеве самоврядування </w:t>
            </w:r>
          </w:p>
          <w:p w:rsidR="00177194" w:rsidRPr="008E74B5" w:rsidRDefault="00177194" w:rsidP="00E95D18">
            <w:pPr>
              <w:pStyle w:val="NormalWeb"/>
              <w:spacing w:before="0" w:beforeAutospacing="0" w:after="0" w:afterAutospacing="0"/>
              <w:jc w:val="center"/>
              <w:rPr>
                <w:sz w:val="26"/>
                <w:szCs w:val="26"/>
                <w:lang w:val="uk-UA"/>
              </w:rPr>
            </w:pPr>
            <w:r w:rsidRPr="008E74B5">
              <w:rPr>
                <w:sz w:val="26"/>
                <w:szCs w:val="26"/>
              </w:rPr>
              <w:t>в Україні»</w:t>
            </w:r>
          </w:p>
        </w:tc>
        <w:tc>
          <w:tcPr>
            <w:tcW w:w="2735" w:type="dxa"/>
          </w:tcPr>
          <w:p w:rsidR="00177194" w:rsidRPr="008E74B5" w:rsidRDefault="00177194" w:rsidP="00E95D18">
            <w:pPr>
              <w:pStyle w:val="NormalWeb"/>
              <w:spacing w:before="0" w:beforeAutospacing="0" w:after="0" w:afterAutospacing="0"/>
              <w:jc w:val="center"/>
              <w:rPr>
                <w:sz w:val="26"/>
                <w:szCs w:val="26"/>
                <w:lang w:val="uk-UA"/>
              </w:rPr>
            </w:pPr>
            <w:r w:rsidRPr="008E74B5">
              <w:rPr>
                <w:sz w:val="26"/>
                <w:szCs w:val="26"/>
              </w:rPr>
              <w:t>Протягом 10 днів після прийняття рішення</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rPr>
            </w:pPr>
            <w:r w:rsidRPr="008E74B5">
              <w:rPr>
                <w:sz w:val="26"/>
                <w:szCs w:val="26"/>
                <w:lang w:val="uk-UA"/>
              </w:rPr>
              <w:t>68</w:t>
            </w:r>
            <w:r w:rsidRPr="008E74B5">
              <w:rPr>
                <w:sz w:val="26"/>
                <w:szCs w:val="26"/>
              </w:rPr>
              <w:t>.</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 xml:space="preserve">Інформація про строки та умови проведення аукціону, конкурсу з відчуження комунального майна територіальної громади міста </w:t>
            </w:r>
            <w:r w:rsidRPr="008E74B5">
              <w:rPr>
                <w:sz w:val="26"/>
                <w:szCs w:val="26"/>
                <w:lang w:val="uk-UA"/>
              </w:rPr>
              <w:t>Первомайська</w:t>
            </w:r>
          </w:p>
        </w:tc>
        <w:tc>
          <w:tcPr>
            <w:tcW w:w="3030" w:type="dxa"/>
          </w:tcPr>
          <w:p w:rsidR="00177194" w:rsidRDefault="00177194" w:rsidP="00E95D18">
            <w:pPr>
              <w:pStyle w:val="NormalWeb"/>
              <w:spacing w:before="0" w:beforeAutospacing="0" w:after="0" w:afterAutospacing="0"/>
              <w:jc w:val="center"/>
              <w:rPr>
                <w:sz w:val="26"/>
                <w:szCs w:val="26"/>
                <w:lang w:val="uk-UA"/>
              </w:rPr>
            </w:pPr>
            <w:r>
              <w:rPr>
                <w:sz w:val="26"/>
                <w:szCs w:val="26"/>
                <w:lang w:val="uk-UA"/>
              </w:rPr>
              <w:t xml:space="preserve">Частина </w:t>
            </w:r>
            <w:r w:rsidRPr="008E74B5">
              <w:rPr>
                <w:sz w:val="26"/>
                <w:szCs w:val="26"/>
              </w:rPr>
              <w:t>3 ст</w:t>
            </w:r>
            <w:r>
              <w:rPr>
                <w:sz w:val="26"/>
                <w:szCs w:val="26"/>
                <w:lang w:val="uk-UA"/>
              </w:rPr>
              <w:t xml:space="preserve">атті </w:t>
            </w:r>
            <w:r w:rsidRPr="008E74B5">
              <w:rPr>
                <w:sz w:val="26"/>
                <w:szCs w:val="26"/>
              </w:rPr>
              <w:t xml:space="preserve">26, </w:t>
            </w:r>
            <w:r>
              <w:rPr>
                <w:sz w:val="26"/>
                <w:szCs w:val="26"/>
                <w:lang w:val="uk-UA"/>
              </w:rPr>
              <w:t xml:space="preserve">частина </w:t>
            </w:r>
            <w:r w:rsidRPr="008E74B5">
              <w:rPr>
                <w:sz w:val="26"/>
                <w:szCs w:val="26"/>
              </w:rPr>
              <w:t>4 ст</w:t>
            </w:r>
            <w:r>
              <w:rPr>
                <w:sz w:val="26"/>
                <w:szCs w:val="26"/>
                <w:lang w:val="uk-UA"/>
              </w:rPr>
              <w:t xml:space="preserve">атті </w:t>
            </w:r>
            <w:r w:rsidRPr="008E74B5">
              <w:rPr>
                <w:sz w:val="26"/>
                <w:szCs w:val="26"/>
              </w:rPr>
              <w:t>29</w:t>
            </w:r>
          </w:p>
          <w:p w:rsidR="00177194" w:rsidRDefault="00177194" w:rsidP="00E95D18">
            <w:pPr>
              <w:pStyle w:val="NormalWeb"/>
              <w:spacing w:before="0" w:beforeAutospacing="0" w:after="0" w:afterAutospacing="0"/>
              <w:jc w:val="center"/>
              <w:rPr>
                <w:sz w:val="26"/>
                <w:szCs w:val="26"/>
                <w:lang w:val="uk-UA"/>
              </w:rPr>
            </w:pPr>
            <w:r w:rsidRPr="008E74B5">
              <w:rPr>
                <w:sz w:val="26"/>
                <w:szCs w:val="26"/>
              </w:rPr>
              <w:t xml:space="preserve">Закону України «Про місцеве самоврядування </w:t>
            </w:r>
          </w:p>
          <w:p w:rsidR="00177194" w:rsidRPr="008E74B5" w:rsidRDefault="00177194" w:rsidP="00E95D18">
            <w:pPr>
              <w:pStyle w:val="NormalWeb"/>
              <w:spacing w:before="0" w:beforeAutospacing="0" w:after="0" w:afterAutospacing="0"/>
              <w:jc w:val="center"/>
              <w:rPr>
                <w:sz w:val="26"/>
                <w:szCs w:val="26"/>
                <w:lang w:val="uk-UA"/>
              </w:rPr>
            </w:pPr>
            <w:r w:rsidRPr="008E74B5">
              <w:rPr>
                <w:sz w:val="26"/>
                <w:szCs w:val="26"/>
              </w:rPr>
              <w:t>в Україні»</w:t>
            </w:r>
          </w:p>
        </w:tc>
        <w:tc>
          <w:tcPr>
            <w:tcW w:w="2735" w:type="dxa"/>
          </w:tcPr>
          <w:p w:rsidR="00177194" w:rsidRPr="008E74B5" w:rsidRDefault="00177194" w:rsidP="00E95D18">
            <w:pPr>
              <w:pStyle w:val="NormalWeb"/>
              <w:spacing w:before="0" w:beforeAutospacing="0" w:after="0" w:afterAutospacing="0"/>
              <w:jc w:val="center"/>
              <w:rPr>
                <w:sz w:val="26"/>
                <w:szCs w:val="26"/>
                <w:lang w:val="uk-UA"/>
              </w:rPr>
            </w:pPr>
            <w:r w:rsidRPr="008E74B5">
              <w:rPr>
                <w:sz w:val="26"/>
                <w:szCs w:val="26"/>
              </w:rPr>
              <w:t>За 30 днів до проведення аукціону, конкурсу</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lang w:val="uk-UA"/>
              </w:rPr>
              <w:t>69</w:t>
            </w:r>
            <w:r w:rsidRPr="008E74B5">
              <w:rPr>
                <w:sz w:val="26"/>
                <w:szCs w:val="26"/>
              </w:rPr>
              <w:t>.</w:t>
            </w:r>
          </w:p>
        </w:tc>
        <w:tc>
          <w:tcPr>
            <w:tcW w:w="4290" w:type="dxa"/>
          </w:tcPr>
          <w:p w:rsidR="00177194" w:rsidRPr="008E74B5" w:rsidRDefault="00177194" w:rsidP="0004071B">
            <w:pPr>
              <w:pStyle w:val="NormalWeb"/>
              <w:spacing w:before="0" w:beforeAutospacing="0" w:after="0" w:afterAutospacing="0"/>
              <w:rPr>
                <w:sz w:val="26"/>
                <w:szCs w:val="26"/>
              </w:rPr>
            </w:pPr>
            <w:r w:rsidRPr="008E74B5">
              <w:rPr>
                <w:sz w:val="26"/>
                <w:szCs w:val="26"/>
              </w:rPr>
              <w:t xml:space="preserve">Інформація про результати відчуження об’єкта </w:t>
            </w:r>
          </w:p>
        </w:tc>
        <w:tc>
          <w:tcPr>
            <w:tcW w:w="3030" w:type="dxa"/>
          </w:tcPr>
          <w:p w:rsidR="00177194" w:rsidRDefault="00177194" w:rsidP="00E95D18">
            <w:pPr>
              <w:pStyle w:val="NormalWeb"/>
              <w:spacing w:before="0" w:beforeAutospacing="0" w:after="0" w:afterAutospacing="0"/>
              <w:jc w:val="center"/>
              <w:rPr>
                <w:sz w:val="26"/>
                <w:szCs w:val="26"/>
                <w:lang w:val="uk-UA"/>
              </w:rPr>
            </w:pPr>
            <w:r>
              <w:rPr>
                <w:sz w:val="26"/>
                <w:szCs w:val="26"/>
                <w:lang w:val="uk-UA"/>
              </w:rPr>
              <w:t xml:space="preserve">Частина </w:t>
            </w:r>
            <w:r w:rsidRPr="008E74B5">
              <w:rPr>
                <w:sz w:val="26"/>
                <w:szCs w:val="26"/>
              </w:rPr>
              <w:t>3 ст</w:t>
            </w:r>
            <w:r>
              <w:rPr>
                <w:sz w:val="26"/>
                <w:szCs w:val="26"/>
                <w:lang w:val="uk-UA"/>
              </w:rPr>
              <w:t xml:space="preserve">атті </w:t>
            </w:r>
            <w:r w:rsidRPr="008E74B5">
              <w:rPr>
                <w:sz w:val="26"/>
                <w:szCs w:val="26"/>
              </w:rPr>
              <w:t xml:space="preserve">26, </w:t>
            </w:r>
            <w:r>
              <w:rPr>
                <w:sz w:val="26"/>
                <w:szCs w:val="26"/>
                <w:lang w:val="uk-UA"/>
              </w:rPr>
              <w:t xml:space="preserve">частина </w:t>
            </w:r>
            <w:r w:rsidRPr="008E74B5">
              <w:rPr>
                <w:sz w:val="26"/>
                <w:szCs w:val="26"/>
              </w:rPr>
              <w:t>4 ст</w:t>
            </w:r>
            <w:r>
              <w:rPr>
                <w:sz w:val="26"/>
                <w:szCs w:val="26"/>
                <w:lang w:val="uk-UA"/>
              </w:rPr>
              <w:t xml:space="preserve">атті </w:t>
            </w:r>
            <w:r w:rsidRPr="008E74B5">
              <w:rPr>
                <w:sz w:val="26"/>
                <w:szCs w:val="26"/>
              </w:rPr>
              <w:t>29</w:t>
            </w:r>
          </w:p>
          <w:p w:rsidR="00177194" w:rsidRDefault="00177194" w:rsidP="00E95D18">
            <w:pPr>
              <w:pStyle w:val="NormalWeb"/>
              <w:spacing w:before="0" w:beforeAutospacing="0" w:after="0" w:afterAutospacing="0"/>
              <w:jc w:val="center"/>
              <w:rPr>
                <w:sz w:val="26"/>
                <w:szCs w:val="26"/>
                <w:lang w:val="uk-UA"/>
              </w:rPr>
            </w:pPr>
            <w:r w:rsidRPr="008E74B5">
              <w:rPr>
                <w:sz w:val="26"/>
                <w:szCs w:val="26"/>
              </w:rPr>
              <w:t xml:space="preserve">Закону України «Про місцеве самоврядування </w:t>
            </w:r>
          </w:p>
          <w:p w:rsidR="00177194" w:rsidRPr="008E74B5" w:rsidRDefault="00177194" w:rsidP="00E95D18">
            <w:pPr>
              <w:pStyle w:val="NormalWeb"/>
              <w:spacing w:before="0" w:beforeAutospacing="0" w:after="0" w:afterAutospacing="0"/>
              <w:jc w:val="center"/>
              <w:rPr>
                <w:sz w:val="26"/>
                <w:szCs w:val="26"/>
                <w:lang w:val="uk-UA"/>
              </w:rPr>
            </w:pPr>
            <w:r w:rsidRPr="008E74B5">
              <w:rPr>
                <w:sz w:val="26"/>
                <w:szCs w:val="26"/>
              </w:rPr>
              <w:t>в Україні»</w:t>
            </w:r>
          </w:p>
        </w:tc>
        <w:tc>
          <w:tcPr>
            <w:tcW w:w="2735" w:type="dxa"/>
          </w:tcPr>
          <w:p w:rsidR="00177194" w:rsidRPr="008E74B5" w:rsidRDefault="00177194" w:rsidP="00E95D18">
            <w:pPr>
              <w:pStyle w:val="NormalWeb"/>
              <w:spacing w:before="0" w:beforeAutospacing="0" w:after="0" w:afterAutospacing="0"/>
              <w:jc w:val="center"/>
              <w:rPr>
                <w:sz w:val="26"/>
                <w:szCs w:val="26"/>
                <w:lang w:val="uk-UA"/>
              </w:rPr>
            </w:pPr>
            <w:r w:rsidRPr="008E74B5">
              <w:rPr>
                <w:sz w:val="26"/>
                <w:szCs w:val="26"/>
              </w:rPr>
              <w:t>Через 15 днів після підписання договору купівлі-продажу</w:t>
            </w:r>
          </w:p>
        </w:tc>
      </w:tr>
      <w:tr w:rsidR="00177194" w:rsidRPr="008E74B5" w:rsidTr="008E74B5">
        <w:trPr>
          <w:tblCellSpacing w:w="15" w:type="dxa"/>
        </w:trPr>
        <w:tc>
          <w:tcPr>
            <w:tcW w:w="10640" w:type="dxa"/>
            <w:gridSpan w:val="4"/>
          </w:tcPr>
          <w:p w:rsidR="00177194" w:rsidRDefault="00177194" w:rsidP="0004071B">
            <w:pPr>
              <w:pStyle w:val="NormalWeb"/>
              <w:spacing w:before="0" w:beforeAutospacing="0" w:after="0" w:afterAutospacing="0"/>
              <w:jc w:val="center"/>
              <w:rPr>
                <w:b/>
                <w:bCs/>
                <w:sz w:val="26"/>
                <w:szCs w:val="26"/>
                <w:lang w:val="uk-UA"/>
              </w:rPr>
            </w:pPr>
            <w:r w:rsidRPr="008E74B5">
              <w:rPr>
                <w:b/>
                <w:bCs/>
                <w:sz w:val="26"/>
                <w:szCs w:val="26"/>
                <w:lang w:val="en-US"/>
              </w:rPr>
              <w:t>VIII</w:t>
            </w:r>
            <w:r w:rsidRPr="008E74B5">
              <w:rPr>
                <w:b/>
                <w:bCs/>
                <w:sz w:val="26"/>
                <w:szCs w:val="26"/>
              </w:rPr>
              <w:t>. Видача документів дозвільного характеру</w:t>
            </w:r>
          </w:p>
          <w:p w:rsidR="00177194" w:rsidRPr="007E4325" w:rsidRDefault="00177194" w:rsidP="0004071B">
            <w:pPr>
              <w:pStyle w:val="NormalWeb"/>
              <w:spacing w:before="0" w:beforeAutospacing="0" w:after="0" w:afterAutospacing="0"/>
              <w:jc w:val="center"/>
              <w:rPr>
                <w:sz w:val="26"/>
                <w:szCs w:val="26"/>
                <w:lang w:val="uk-UA"/>
              </w:rPr>
            </w:pP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7</w:t>
            </w:r>
            <w:r w:rsidRPr="008E74B5">
              <w:rPr>
                <w:sz w:val="26"/>
                <w:szCs w:val="26"/>
                <w:lang w:val="uk-UA"/>
              </w:rPr>
              <w:t>0</w:t>
            </w:r>
            <w:r w:rsidRPr="008E74B5">
              <w:rPr>
                <w:sz w:val="26"/>
                <w:szCs w:val="26"/>
              </w:rPr>
              <w:t>.</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Контакти та розпорядок роботи дозвільного центру міста</w:t>
            </w:r>
          </w:p>
        </w:tc>
        <w:tc>
          <w:tcPr>
            <w:tcW w:w="3030" w:type="dxa"/>
          </w:tcPr>
          <w:p w:rsidR="00177194" w:rsidRPr="008E74B5" w:rsidRDefault="00177194" w:rsidP="007E4325">
            <w:pPr>
              <w:pStyle w:val="NormalWeb"/>
              <w:spacing w:before="0" w:beforeAutospacing="0" w:after="0" w:afterAutospacing="0"/>
              <w:jc w:val="center"/>
              <w:rPr>
                <w:sz w:val="26"/>
                <w:szCs w:val="26"/>
                <w:lang w:val="uk-UA"/>
              </w:rPr>
            </w:pPr>
            <w:r w:rsidRPr="008E74B5">
              <w:rPr>
                <w:sz w:val="26"/>
                <w:szCs w:val="26"/>
              </w:rPr>
              <w:t>Закон України «Про дозвільну систему у сфері господарської діяльності»</w:t>
            </w:r>
          </w:p>
        </w:tc>
        <w:tc>
          <w:tcPr>
            <w:tcW w:w="2735" w:type="dxa"/>
          </w:tcPr>
          <w:p w:rsidR="00177194" w:rsidRPr="008E74B5" w:rsidRDefault="00177194" w:rsidP="007E4325">
            <w:pPr>
              <w:pStyle w:val="NormalWeb"/>
              <w:spacing w:before="0" w:beforeAutospacing="0" w:after="0" w:afterAutospacing="0"/>
              <w:jc w:val="center"/>
              <w:rPr>
                <w:sz w:val="26"/>
                <w:szCs w:val="26"/>
                <w:lang w:val="uk-UA"/>
              </w:rPr>
            </w:pPr>
            <w:r w:rsidRPr="008E74B5">
              <w:rPr>
                <w:sz w:val="26"/>
                <w:szCs w:val="26"/>
                <w:lang w:val="uk-UA"/>
              </w:rPr>
              <w:t>О</w:t>
            </w:r>
            <w:r w:rsidRPr="008E74B5">
              <w:rPr>
                <w:sz w:val="26"/>
                <w:szCs w:val="26"/>
              </w:rPr>
              <w:t>перативно протягом року в разі змін</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7</w:t>
            </w:r>
            <w:r w:rsidRPr="008E74B5">
              <w:rPr>
                <w:sz w:val="26"/>
                <w:szCs w:val="26"/>
                <w:lang w:val="uk-UA"/>
              </w:rPr>
              <w:t>1</w:t>
            </w:r>
            <w:r w:rsidRPr="008E74B5">
              <w:rPr>
                <w:sz w:val="26"/>
                <w:szCs w:val="26"/>
              </w:rPr>
              <w:t>.</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Перелік, контакти та розпорядок роботи дозвільних органів, що розміщені у місті</w:t>
            </w:r>
          </w:p>
        </w:tc>
        <w:tc>
          <w:tcPr>
            <w:tcW w:w="3030" w:type="dxa"/>
          </w:tcPr>
          <w:p w:rsidR="00177194" w:rsidRPr="008E74B5" w:rsidRDefault="00177194" w:rsidP="007E4325">
            <w:pPr>
              <w:pStyle w:val="NormalWeb"/>
              <w:spacing w:before="0" w:beforeAutospacing="0" w:after="0" w:afterAutospacing="0"/>
              <w:jc w:val="center"/>
              <w:rPr>
                <w:sz w:val="26"/>
                <w:szCs w:val="26"/>
                <w:lang w:val="uk-UA"/>
              </w:rPr>
            </w:pPr>
            <w:r w:rsidRPr="008E74B5">
              <w:rPr>
                <w:sz w:val="26"/>
                <w:szCs w:val="26"/>
              </w:rPr>
              <w:t>Закон України «Про дозвільну систему у сфері господарської діяльності»</w:t>
            </w:r>
          </w:p>
        </w:tc>
        <w:tc>
          <w:tcPr>
            <w:tcW w:w="2735" w:type="dxa"/>
          </w:tcPr>
          <w:p w:rsidR="00177194" w:rsidRPr="008E74B5" w:rsidRDefault="00177194" w:rsidP="007E4325">
            <w:pPr>
              <w:pStyle w:val="NormalWeb"/>
              <w:spacing w:before="0" w:beforeAutospacing="0" w:after="0" w:afterAutospacing="0"/>
              <w:jc w:val="center"/>
              <w:rPr>
                <w:sz w:val="26"/>
                <w:szCs w:val="26"/>
                <w:lang w:val="uk-UA"/>
              </w:rPr>
            </w:pPr>
            <w:r w:rsidRPr="008E74B5">
              <w:rPr>
                <w:sz w:val="26"/>
                <w:szCs w:val="26"/>
                <w:lang w:val="uk-UA"/>
              </w:rPr>
              <w:t>О</w:t>
            </w:r>
            <w:r w:rsidRPr="008E74B5">
              <w:rPr>
                <w:sz w:val="26"/>
                <w:szCs w:val="26"/>
              </w:rPr>
              <w:t>перативно протягом року в разі змін</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7</w:t>
            </w:r>
            <w:r w:rsidRPr="008E74B5">
              <w:rPr>
                <w:sz w:val="26"/>
                <w:szCs w:val="26"/>
                <w:lang w:val="uk-UA"/>
              </w:rPr>
              <w:t>2</w:t>
            </w:r>
            <w:r w:rsidRPr="008E74B5">
              <w:rPr>
                <w:sz w:val="26"/>
                <w:szCs w:val="26"/>
              </w:rPr>
              <w:t>.</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Перелік документів дозвільного характеру, що видаються у місті</w:t>
            </w:r>
          </w:p>
        </w:tc>
        <w:tc>
          <w:tcPr>
            <w:tcW w:w="3030" w:type="dxa"/>
          </w:tcPr>
          <w:p w:rsidR="00177194" w:rsidRPr="008E74B5" w:rsidRDefault="00177194" w:rsidP="007E4325">
            <w:pPr>
              <w:pStyle w:val="NormalWeb"/>
              <w:spacing w:before="0" w:beforeAutospacing="0" w:after="0" w:afterAutospacing="0"/>
              <w:jc w:val="center"/>
              <w:rPr>
                <w:sz w:val="26"/>
                <w:szCs w:val="26"/>
              </w:rPr>
            </w:pPr>
            <w:r w:rsidRPr="008E74B5">
              <w:rPr>
                <w:sz w:val="26"/>
                <w:szCs w:val="26"/>
              </w:rPr>
              <w:t>Закон України «Про дозвільну систему у сфері господарської діяльності»</w:t>
            </w:r>
          </w:p>
        </w:tc>
        <w:tc>
          <w:tcPr>
            <w:tcW w:w="2735" w:type="dxa"/>
          </w:tcPr>
          <w:p w:rsidR="00177194" w:rsidRPr="008E74B5" w:rsidRDefault="00177194" w:rsidP="007E4325">
            <w:pPr>
              <w:pStyle w:val="NormalWeb"/>
              <w:spacing w:before="0" w:beforeAutospacing="0" w:after="0" w:afterAutospacing="0"/>
              <w:jc w:val="center"/>
              <w:rPr>
                <w:sz w:val="26"/>
                <w:szCs w:val="26"/>
                <w:lang w:val="uk-UA"/>
              </w:rPr>
            </w:pPr>
            <w:r w:rsidRPr="008E74B5">
              <w:rPr>
                <w:sz w:val="26"/>
                <w:szCs w:val="26"/>
                <w:lang w:val="uk-UA"/>
              </w:rPr>
              <w:t>О</w:t>
            </w:r>
            <w:r w:rsidRPr="008E74B5">
              <w:rPr>
                <w:sz w:val="26"/>
                <w:szCs w:val="26"/>
              </w:rPr>
              <w:t>перативно протягом року в разі змін</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rPr>
            </w:pPr>
            <w:r w:rsidRPr="008E74B5">
              <w:rPr>
                <w:sz w:val="26"/>
                <w:szCs w:val="26"/>
              </w:rPr>
              <w:t>7</w:t>
            </w:r>
            <w:r w:rsidRPr="008E74B5">
              <w:rPr>
                <w:sz w:val="26"/>
                <w:szCs w:val="26"/>
                <w:lang w:val="uk-UA"/>
              </w:rPr>
              <w:t>3</w:t>
            </w:r>
            <w:r w:rsidRPr="008E74B5">
              <w:rPr>
                <w:sz w:val="26"/>
                <w:szCs w:val="26"/>
              </w:rPr>
              <w:t>.</w:t>
            </w:r>
          </w:p>
        </w:tc>
        <w:tc>
          <w:tcPr>
            <w:tcW w:w="4290" w:type="dxa"/>
          </w:tcPr>
          <w:p w:rsidR="00177194" w:rsidRDefault="00177194" w:rsidP="0004071B">
            <w:pPr>
              <w:pStyle w:val="NormalWeb"/>
              <w:spacing w:before="0" w:beforeAutospacing="0" w:after="0" w:afterAutospacing="0"/>
              <w:rPr>
                <w:sz w:val="26"/>
                <w:szCs w:val="26"/>
                <w:lang w:val="uk-UA"/>
              </w:rPr>
            </w:pPr>
            <w:r w:rsidRPr="008E74B5">
              <w:rPr>
                <w:sz w:val="26"/>
                <w:szCs w:val="26"/>
              </w:rPr>
              <w:t>Порядок видачі документів дозвільного характеру (перелік документів, що подаються, строки видачі, підстави для відмов)</w:t>
            </w:r>
          </w:p>
          <w:p w:rsidR="00177194" w:rsidRPr="007E4325" w:rsidRDefault="00177194" w:rsidP="0004071B">
            <w:pPr>
              <w:pStyle w:val="NormalWeb"/>
              <w:spacing w:before="0" w:beforeAutospacing="0" w:after="0" w:afterAutospacing="0"/>
              <w:rPr>
                <w:sz w:val="26"/>
                <w:szCs w:val="26"/>
                <w:lang w:val="uk-UA"/>
              </w:rPr>
            </w:pPr>
          </w:p>
        </w:tc>
        <w:tc>
          <w:tcPr>
            <w:tcW w:w="3030" w:type="dxa"/>
          </w:tcPr>
          <w:p w:rsidR="00177194" w:rsidRPr="008E74B5" w:rsidRDefault="00177194" w:rsidP="007E4325">
            <w:pPr>
              <w:pStyle w:val="NormalWeb"/>
              <w:spacing w:before="0" w:beforeAutospacing="0" w:after="0" w:afterAutospacing="0"/>
              <w:jc w:val="center"/>
              <w:rPr>
                <w:sz w:val="26"/>
                <w:szCs w:val="26"/>
              </w:rPr>
            </w:pPr>
            <w:r w:rsidRPr="008E74B5">
              <w:rPr>
                <w:sz w:val="26"/>
                <w:szCs w:val="26"/>
              </w:rPr>
              <w:t>Закон України «Про дозвільну систему у сфері господарської діяльності»</w:t>
            </w:r>
          </w:p>
        </w:tc>
        <w:tc>
          <w:tcPr>
            <w:tcW w:w="2735" w:type="dxa"/>
          </w:tcPr>
          <w:p w:rsidR="00177194" w:rsidRPr="008E74B5" w:rsidRDefault="00177194" w:rsidP="007E4325">
            <w:pPr>
              <w:pStyle w:val="NormalWeb"/>
              <w:spacing w:before="0" w:beforeAutospacing="0" w:after="0" w:afterAutospacing="0"/>
              <w:jc w:val="center"/>
              <w:rPr>
                <w:sz w:val="26"/>
                <w:szCs w:val="26"/>
                <w:lang w:val="uk-UA"/>
              </w:rPr>
            </w:pPr>
            <w:r w:rsidRPr="008E74B5">
              <w:rPr>
                <w:sz w:val="26"/>
                <w:szCs w:val="26"/>
                <w:lang w:val="uk-UA"/>
              </w:rPr>
              <w:t>О</w:t>
            </w:r>
            <w:r w:rsidRPr="008E74B5">
              <w:rPr>
                <w:sz w:val="26"/>
                <w:szCs w:val="26"/>
              </w:rPr>
              <w:t>перативно протягом року в разі змін</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7</w:t>
            </w:r>
            <w:r w:rsidRPr="008E74B5">
              <w:rPr>
                <w:sz w:val="26"/>
                <w:szCs w:val="26"/>
                <w:lang w:val="uk-UA"/>
              </w:rPr>
              <w:t>4</w:t>
            </w:r>
            <w:r w:rsidRPr="008E74B5">
              <w:rPr>
                <w:sz w:val="26"/>
                <w:szCs w:val="26"/>
              </w:rPr>
              <w:t>.</w:t>
            </w:r>
          </w:p>
        </w:tc>
        <w:tc>
          <w:tcPr>
            <w:tcW w:w="4290" w:type="dxa"/>
          </w:tcPr>
          <w:p w:rsidR="00177194" w:rsidRPr="007E4325" w:rsidRDefault="00177194" w:rsidP="0004071B">
            <w:pPr>
              <w:pStyle w:val="NormalWeb"/>
              <w:spacing w:before="0" w:beforeAutospacing="0" w:after="0" w:afterAutospacing="0"/>
              <w:rPr>
                <w:sz w:val="26"/>
                <w:szCs w:val="26"/>
                <w:lang w:val="uk-UA"/>
              </w:rPr>
            </w:pPr>
            <w:r w:rsidRPr="008E74B5">
              <w:rPr>
                <w:sz w:val="26"/>
                <w:szCs w:val="26"/>
              </w:rPr>
              <w:t>Платність (безоплатність) при видачі документів дозвільного характеру, розмірі платежів та банківські реквізити</w:t>
            </w:r>
          </w:p>
        </w:tc>
        <w:tc>
          <w:tcPr>
            <w:tcW w:w="3030" w:type="dxa"/>
          </w:tcPr>
          <w:p w:rsidR="00177194" w:rsidRPr="008E74B5" w:rsidRDefault="00177194" w:rsidP="007E4325">
            <w:pPr>
              <w:pStyle w:val="NormalWeb"/>
              <w:spacing w:before="0" w:beforeAutospacing="0" w:after="0" w:afterAutospacing="0"/>
              <w:jc w:val="center"/>
              <w:rPr>
                <w:sz w:val="26"/>
                <w:szCs w:val="26"/>
                <w:lang w:val="uk-UA"/>
              </w:rPr>
            </w:pPr>
            <w:r w:rsidRPr="008E74B5">
              <w:rPr>
                <w:sz w:val="26"/>
                <w:szCs w:val="26"/>
              </w:rPr>
              <w:t>Закон України «Про дозвільну систему у сфері господарської діяльності»</w:t>
            </w:r>
          </w:p>
        </w:tc>
        <w:tc>
          <w:tcPr>
            <w:tcW w:w="2735" w:type="dxa"/>
          </w:tcPr>
          <w:p w:rsidR="00177194" w:rsidRPr="008E74B5" w:rsidRDefault="00177194" w:rsidP="007E4325">
            <w:pPr>
              <w:pStyle w:val="NormalWeb"/>
              <w:spacing w:before="0" w:beforeAutospacing="0" w:after="0" w:afterAutospacing="0"/>
              <w:jc w:val="center"/>
              <w:rPr>
                <w:sz w:val="26"/>
                <w:szCs w:val="26"/>
                <w:lang w:val="uk-UA"/>
              </w:rPr>
            </w:pPr>
            <w:r w:rsidRPr="008E74B5">
              <w:rPr>
                <w:sz w:val="26"/>
                <w:szCs w:val="26"/>
                <w:lang w:val="uk-UA"/>
              </w:rPr>
              <w:t>О</w:t>
            </w:r>
            <w:r w:rsidRPr="008E74B5">
              <w:rPr>
                <w:sz w:val="26"/>
                <w:szCs w:val="26"/>
              </w:rPr>
              <w:t>перативно протягом року в разі змін</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rPr>
            </w:pPr>
            <w:r w:rsidRPr="008E74B5">
              <w:rPr>
                <w:sz w:val="26"/>
                <w:szCs w:val="26"/>
                <w:lang w:val="en-US"/>
              </w:rPr>
              <w:t>7</w:t>
            </w:r>
            <w:r w:rsidRPr="008E74B5">
              <w:rPr>
                <w:sz w:val="26"/>
                <w:szCs w:val="26"/>
                <w:lang w:val="uk-UA"/>
              </w:rPr>
              <w:t>5</w:t>
            </w:r>
            <w:r w:rsidRPr="008E74B5">
              <w:rPr>
                <w:sz w:val="26"/>
                <w:szCs w:val="26"/>
              </w:rPr>
              <w:t>.</w:t>
            </w:r>
          </w:p>
        </w:tc>
        <w:tc>
          <w:tcPr>
            <w:tcW w:w="4290" w:type="dxa"/>
          </w:tcPr>
          <w:p w:rsidR="00177194" w:rsidRDefault="00177194" w:rsidP="0004071B">
            <w:pPr>
              <w:pStyle w:val="NormalWeb"/>
              <w:spacing w:before="0" w:beforeAutospacing="0" w:after="0" w:afterAutospacing="0"/>
              <w:rPr>
                <w:sz w:val="26"/>
                <w:szCs w:val="26"/>
                <w:lang w:val="uk-UA"/>
              </w:rPr>
            </w:pPr>
            <w:r w:rsidRPr="008E74B5">
              <w:rPr>
                <w:sz w:val="26"/>
                <w:szCs w:val="26"/>
              </w:rPr>
              <w:t>Бланки заяв та інших документів, необхідних для видачі документів дозвільного характеру</w:t>
            </w:r>
          </w:p>
          <w:p w:rsidR="00177194" w:rsidRPr="007E4325" w:rsidRDefault="00177194" w:rsidP="0004071B">
            <w:pPr>
              <w:pStyle w:val="NormalWeb"/>
              <w:spacing w:before="0" w:beforeAutospacing="0" w:after="0" w:afterAutospacing="0"/>
              <w:rPr>
                <w:sz w:val="26"/>
                <w:szCs w:val="26"/>
                <w:lang w:val="uk-UA"/>
              </w:rPr>
            </w:pPr>
          </w:p>
        </w:tc>
        <w:tc>
          <w:tcPr>
            <w:tcW w:w="3030" w:type="dxa"/>
          </w:tcPr>
          <w:p w:rsidR="00177194" w:rsidRPr="008E74B5" w:rsidRDefault="00177194" w:rsidP="007E4325">
            <w:pPr>
              <w:pStyle w:val="NormalWeb"/>
              <w:spacing w:before="0" w:beforeAutospacing="0" w:after="0" w:afterAutospacing="0"/>
              <w:jc w:val="center"/>
              <w:rPr>
                <w:sz w:val="26"/>
                <w:szCs w:val="26"/>
                <w:lang w:val="uk-UA"/>
              </w:rPr>
            </w:pPr>
            <w:r w:rsidRPr="008E74B5">
              <w:rPr>
                <w:sz w:val="26"/>
                <w:szCs w:val="26"/>
              </w:rPr>
              <w:t>Закон України «Про дозвільну систему у сфері господарської діяльності»</w:t>
            </w:r>
          </w:p>
        </w:tc>
        <w:tc>
          <w:tcPr>
            <w:tcW w:w="2735" w:type="dxa"/>
          </w:tcPr>
          <w:p w:rsidR="00177194" w:rsidRPr="008E74B5" w:rsidRDefault="00177194" w:rsidP="007E4325">
            <w:pPr>
              <w:pStyle w:val="NormalWeb"/>
              <w:spacing w:before="0" w:beforeAutospacing="0" w:after="0" w:afterAutospacing="0"/>
              <w:jc w:val="center"/>
              <w:rPr>
                <w:sz w:val="26"/>
                <w:szCs w:val="26"/>
                <w:lang w:val="uk-UA"/>
              </w:rPr>
            </w:pPr>
            <w:r w:rsidRPr="008E74B5">
              <w:rPr>
                <w:sz w:val="26"/>
                <w:szCs w:val="26"/>
                <w:lang w:val="uk-UA"/>
              </w:rPr>
              <w:t>О</w:t>
            </w:r>
            <w:r w:rsidRPr="008E74B5">
              <w:rPr>
                <w:sz w:val="26"/>
                <w:szCs w:val="26"/>
              </w:rPr>
              <w:t>перативно протягом року в разі змін</w:t>
            </w:r>
          </w:p>
        </w:tc>
      </w:tr>
      <w:tr w:rsidR="00177194" w:rsidRPr="008E74B5" w:rsidTr="00101F3C">
        <w:trPr>
          <w:tblCellSpacing w:w="15" w:type="dxa"/>
        </w:trPr>
        <w:tc>
          <w:tcPr>
            <w:tcW w:w="495" w:type="dxa"/>
          </w:tcPr>
          <w:p w:rsidR="00177194" w:rsidRPr="007E4325" w:rsidRDefault="00177194" w:rsidP="007E4325">
            <w:pPr>
              <w:pStyle w:val="NormalWeb"/>
              <w:spacing w:before="0" w:beforeAutospacing="0" w:after="0" w:afterAutospacing="0"/>
              <w:jc w:val="center"/>
              <w:rPr>
                <w:sz w:val="26"/>
                <w:szCs w:val="26"/>
                <w:lang w:val="uk-UA"/>
              </w:rPr>
            </w:pPr>
            <w:r>
              <w:rPr>
                <w:sz w:val="26"/>
                <w:szCs w:val="26"/>
                <w:lang w:val="uk-UA"/>
              </w:rPr>
              <w:t>1</w:t>
            </w:r>
          </w:p>
        </w:tc>
        <w:tc>
          <w:tcPr>
            <w:tcW w:w="4290" w:type="dxa"/>
          </w:tcPr>
          <w:p w:rsidR="00177194" w:rsidRPr="007E4325" w:rsidRDefault="00177194" w:rsidP="007E4325">
            <w:pPr>
              <w:pStyle w:val="NormalWeb"/>
              <w:spacing w:before="0" w:beforeAutospacing="0" w:after="0" w:afterAutospacing="0"/>
              <w:jc w:val="center"/>
              <w:rPr>
                <w:sz w:val="26"/>
                <w:szCs w:val="26"/>
                <w:lang w:val="uk-UA"/>
              </w:rPr>
            </w:pPr>
            <w:r>
              <w:rPr>
                <w:sz w:val="26"/>
                <w:szCs w:val="26"/>
                <w:lang w:val="uk-UA"/>
              </w:rPr>
              <w:t>2</w:t>
            </w:r>
          </w:p>
        </w:tc>
        <w:tc>
          <w:tcPr>
            <w:tcW w:w="3030" w:type="dxa"/>
          </w:tcPr>
          <w:p w:rsidR="00177194" w:rsidRPr="007E4325" w:rsidRDefault="00177194" w:rsidP="007E4325">
            <w:pPr>
              <w:pStyle w:val="NormalWeb"/>
              <w:spacing w:before="0" w:beforeAutospacing="0" w:after="0" w:afterAutospacing="0"/>
              <w:jc w:val="center"/>
              <w:rPr>
                <w:sz w:val="26"/>
                <w:szCs w:val="26"/>
                <w:lang w:val="uk-UA"/>
              </w:rPr>
            </w:pPr>
            <w:r>
              <w:rPr>
                <w:sz w:val="26"/>
                <w:szCs w:val="26"/>
                <w:lang w:val="uk-UA"/>
              </w:rPr>
              <w:t>3</w:t>
            </w:r>
          </w:p>
        </w:tc>
        <w:tc>
          <w:tcPr>
            <w:tcW w:w="2735" w:type="dxa"/>
          </w:tcPr>
          <w:p w:rsidR="00177194" w:rsidRPr="008E74B5" w:rsidRDefault="00177194" w:rsidP="007E4325">
            <w:pPr>
              <w:pStyle w:val="NormalWeb"/>
              <w:spacing w:before="0" w:beforeAutospacing="0" w:after="0" w:afterAutospacing="0"/>
              <w:jc w:val="center"/>
              <w:rPr>
                <w:sz w:val="26"/>
                <w:szCs w:val="26"/>
                <w:lang w:val="uk-UA"/>
              </w:rPr>
            </w:pPr>
            <w:r>
              <w:rPr>
                <w:sz w:val="26"/>
                <w:szCs w:val="26"/>
                <w:lang w:val="uk-UA"/>
              </w:rPr>
              <w:t>4</w:t>
            </w:r>
          </w:p>
        </w:tc>
      </w:tr>
      <w:tr w:rsidR="00177194" w:rsidRPr="008E74B5" w:rsidTr="008E74B5">
        <w:trPr>
          <w:tblCellSpacing w:w="15" w:type="dxa"/>
        </w:trPr>
        <w:tc>
          <w:tcPr>
            <w:tcW w:w="10640" w:type="dxa"/>
            <w:gridSpan w:val="4"/>
          </w:tcPr>
          <w:p w:rsidR="00177194" w:rsidRPr="008E74B5" w:rsidRDefault="00177194" w:rsidP="0004071B">
            <w:pPr>
              <w:pStyle w:val="NormalWeb"/>
              <w:spacing w:before="0" w:beforeAutospacing="0" w:after="0" w:afterAutospacing="0"/>
              <w:jc w:val="center"/>
              <w:rPr>
                <w:sz w:val="26"/>
                <w:szCs w:val="26"/>
              </w:rPr>
            </w:pPr>
            <w:r w:rsidRPr="008E74B5">
              <w:rPr>
                <w:b/>
                <w:bCs/>
                <w:sz w:val="26"/>
                <w:szCs w:val="26"/>
                <w:lang w:val="en-US"/>
              </w:rPr>
              <w:t>I</w:t>
            </w:r>
            <w:r w:rsidRPr="008E74B5">
              <w:rPr>
                <w:b/>
                <w:bCs/>
                <w:sz w:val="26"/>
                <w:szCs w:val="26"/>
              </w:rPr>
              <w:t>Х. Бюджет та фінанси</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en-US"/>
              </w:rPr>
            </w:pPr>
            <w:r w:rsidRPr="008E74B5">
              <w:rPr>
                <w:sz w:val="26"/>
                <w:szCs w:val="26"/>
                <w:lang w:val="en-US"/>
              </w:rPr>
              <w:t>7</w:t>
            </w:r>
            <w:r w:rsidRPr="008E74B5">
              <w:rPr>
                <w:sz w:val="26"/>
                <w:szCs w:val="26"/>
                <w:lang w:val="uk-UA"/>
              </w:rPr>
              <w:t>6</w:t>
            </w:r>
            <w:r w:rsidRPr="008E74B5">
              <w:rPr>
                <w:sz w:val="26"/>
                <w:szCs w:val="26"/>
                <w:lang w:val="en-US"/>
              </w:rPr>
              <w:t>.</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Рішення (інформація) про місцевий бюджет міста та зміни до нього</w:t>
            </w:r>
          </w:p>
        </w:tc>
        <w:tc>
          <w:tcPr>
            <w:tcW w:w="3030" w:type="dxa"/>
          </w:tcPr>
          <w:p w:rsidR="00177194" w:rsidRPr="008E74B5" w:rsidRDefault="00177194" w:rsidP="000D6396">
            <w:pPr>
              <w:pStyle w:val="NormalWeb"/>
              <w:spacing w:before="0" w:beforeAutospacing="0" w:after="0" w:afterAutospacing="0"/>
              <w:jc w:val="center"/>
              <w:rPr>
                <w:sz w:val="26"/>
                <w:szCs w:val="26"/>
                <w:lang w:val="uk-UA"/>
              </w:rPr>
            </w:pPr>
            <w:r w:rsidRPr="008E74B5">
              <w:rPr>
                <w:sz w:val="26"/>
                <w:szCs w:val="26"/>
              </w:rPr>
              <w:t>ст</w:t>
            </w:r>
            <w:r>
              <w:rPr>
                <w:sz w:val="26"/>
                <w:szCs w:val="26"/>
                <w:lang w:val="uk-UA"/>
              </w:rPr>
              <w:t>аття</w:t>
            </w:r>
            <w:r w:rsidRPr="008E74B5">
              <w:rPr>
                <w:sz w:val="26"/>
                <w:szCs w:val="26"/>
              </w:rPr>
              <w:t xml:space="preserve"> 28 Бюджетного кодексу України, ст</w:t>
            </w:r>
            <w:r>
              <w:rPr>
                <w:sz w:val="26"/>
                <w:szCs w:val="26"/>
                <w:lang w:val="uk-UA"/>
              </w:rPr>
              <w:t>аття</w:t>
            </w:r>
            <w:r w:rsidRPr="008E74B5">
              <w:rPr>
                <w:sz w:val="26"/>
                <w:szCs w:val="26"/>
              </w:rPr>
              <w:t xml:space="preserve"> 42 Закону України «Про місцеве самоврядування в Україні»</w:t>
            </w:r>
          </w:p>
        </w:tc>
        <w:tc>
          <w:tcPr>
            <w:tcW w:w="2735" w:type="dxa"/>
          </w:tcPr>
          <w:p w:rsidR="00177194" w:rsidRPr="008E74B5" w:rsidRDefault="00177194" w:rsidP="000D6396">
            <w:pPr>
              <w:pStyle w:val="NormalWeb"/>
              <w:spacing w:before="0" w:beforeAutospacing="0" w:after="0" w:afterAutospacing="0"/>
              <w:jc w:val="center"/>
              <w:rPr>
                <w:sz w:val="26"/>
                <w:szCs w:val="26"/>
                <w:lang w:val="uk-UA"/>
              </w:rPr>
            </w:pPr>
            <w:r w:rsidRPr="008E74B5">
              <w:rPr>
                <w:sz w:val="26"/>
                <w:szCs w:val="26"/>
              </w:rPr>
              <w:t>Протягом 10 днів після прийняття рішення</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lang w:val="uk-UA"/>
              </w:rPr>
              <w:t>77</w:t>
            </w:r>
            <w:r w:rsidRPr="008E74B5">
              <w:rPr>
                <w:sz w:val="26"/>
                <w:szCs w:val="26"/>
              </w:rPr>
              <w:t>.</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Поточна інформація про виконання бюджету за доходами і видатками</w:t>
            </w:r>
          </w:p>
        </w:tc>
        <w:tc>
          <w:tcPr>
            <w:tcW w:w="3030" w:type="dxa"/>
          </w:tcPr>
          <w:p w:rsidR="00177194" w:rsidRPr="008E74B5" w:rsidRDefault="00177194" w:rsidP="000D6396">
            <w:pPr>
              <w:pStyle w:val="NormalWeb"/>
              <w:spacing w:before="0" w:beforeAutospacing="0" w:after="0" w:afterAutospacing="0"/>
              <w:jc w:val="center"/>
              <w:rPr>
                <w:sz w:val="26"/>
                <w:szCs w:val="26"/>
                <w:lang w:val="uk-UA"/>
              </w:rPr>
            </w:pPr>
            <w:r>
              <w:rPr>
                <w:sz w:val="26"/>
                <w:szCs w:val="26"/>
              </w:rPr>
              <w:t>Закон</w:t>
            </w:r>
            <w:r w:rsidRPr="008E74B5">
              <w:rPr>
                <w:sz w:val="26"/>
                <w:szCs w:val="26"/>
              </w:rPr>
              <w:t xml:space="preserve"> України «Про місцеве самоврядування в Україні»</w:t>
            </w:r>
          </w:p>
        </w:tc>
        <w:tc>
          <w:tcPr>
            <w:tcW w:w="2735" w:type="dxa"/>
          </w:tcPr>
          <w:p w:rsidR="00177194" w:rsidRPr="008E74B5" w:rsidRDefault="00177194" w:rsidP="000D6396">
            <w:pPr>
              <w:pStyle w:val="NormalWeb"/>
              <w:spacing w:before="0" w:beforeAutospacing="0" w:after="0" w:afterAutospacing="0"/>
              <w:jc w:val="center"/>
              <w:rPr>
                <w:sz w:val="26"/>
                <w:szCs w:val="26"/>
                <w:lang w:val="uk-UA"/>
              </w:rPr>
            </w:pPr>
            <w:r w:rsidRPr="008E74B5">
              <w:rPr>
                <w:sz w:val="26"/>
                <w:szCs w:val="26"/>
              </w:rPr>
              <w:t>Щомісяця до 05 числа</w:t>
            </w:r>
          </w:p>
          <w:p w:rsidR="00177194" w:rsidRPr="008E74B5" w:rsidRDefault="00177194" w:rsidP="000D6396">
            <w:pPr>
              <w:pStyle w:val="NormalWeb"/>
              <w:spacing w:before="0" w:beforeAutospacing="0" w:after="0" w:afterAutospacing="0"/>
              <w:jc w:val="center"/>
              <w:rPr>
                <w:sz w:val="26"/>
                <w:szCs w:val="26"/>
                <w:lang w:val="uk-UA"/>
              </w:rPr>
            </w:pPr>
            <w:r w:rsidRPr="008E74B5">
              <w:rPr>
                <w:sz w:val="26"/>
                <w:szCs w:val="26"/>
              </w:rPr>
              <w:t>У разі зміни не пізніше 5 робочих днів</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rPr>
            </w:pPr>
            <w:r w:rsidRPr="008E74B5">
              <w:rPr>
                <w:sz w:val="26"/>
                <w:szCs w:val="26"/>
                <w:lang w:val="uk-UA"/>
              </w:rPr>
              <w:t>78</w:t>
            </w:r>
            <w:r w:rsidRPr="008E74B5">
              <w:rPr>
                <w:sz w:val="26"/>
                <w:szCs w:val="26"/>
              </w:rPr>
              <w:t>.</w:t>
            </w:r>
          </w:p>
        </w:tc>
        <w:tc>
          <w:tcPr>
            <w:tcW w:w="4290" w:type="dxa"/>
          </w:tcPr>
          <w:p w:rsidR="00177194" w:rsidRPr="008E74B5" w:rsidRDefault="00177194" w:rsidP="0004071B">
            <w:pPr>
              <w:pStyle w:val="NormalWeb"/>
              <w:spacing w:before="0" w:beforeAutospacing="0" w:after="0" w:afterAutospacing="0"/>
              <w:rPr>
                <w:sz w:val="26"/>
                <w:szCs w:val="26"/>
              </w:rPr>
            </w:pPr>
            <w:r w:rsidRPr="008E74B5">
              <w:rPr>
                <w:sz w:val="26"/>
                <w:szCs w:val="26"/>
              </w:rPr>
              <w:t>Інформація про виконання місцевого бюджету</w:t>
            </w:r>
          </w:p>
        </w:tc>
        <w:tc>
          <w:tcPr>
            <w:tcW w:w="3030" w:type="dxa"/>
          </w:tcPr>
          <w:p w:rsidR="00177194" w:rsidRDefault="00177194" w:rsidP="000D6396">
            <w:pPr>
              <w:pStyle w:val="NormalWeb"/>
              <w:spacing w:before="0" w:beforeAutospacing="0" w:after="0" w:afterAutospacing="0"/>
              <w:jc w:val="center"/>
              <w:rPr>
                <w:sz w:val="26"/>
                <w:szCs w:val="26"/>
                <w:lang w:val="uk-UA"/>
              </w:rPr>
            </w:pPr>
            <w:r w:rsidRPr="008E74B5">
              <w:rPr>
                <w:sz w:val="26"/>
                <w:szCs w:val="26"/>
              </w:rPr>
              <w:t>ст</w:t>
            </w:r>
            <w:r>
              <w:rPr>
                <w:sz w:val="26"/>
                <w:szCs w:val="26"/>
                <w:lang w:val="uk-UA"/>
              </w:rPr>
              <w:t>аття</w:t>
            </w:r>
            <w:r w:rsidRPr="008E74B5">
              <w:rPr>
                <w:sz w:val="26"/>
                <w:szCs w:val="26"/>
              </w:rPr>
              <w:t xml:space="preserve"> 28 </w:t>
            </w:r>
          </w:p>
          <w:p w:rsidR="00177194" w:rsidRPr="008E74B5" w:rsidRDefault="00177194" w:rsidP="000D6396">
            <w:pPr>
              <w:pStyle w:val="NormalWeb"/>
              <w:spacing w:before="0" w:beforeAutospacing="0" w:after="0" w:afterAutospacing="0"/>
              <w:jc w:val="center"/>
              <w:rPr>
                <w:sz w:val="26"/>
                <w:szCs w:val="26"/>
                <w:lang w:val="uk-UA"/>
              </w:rPr>
            </w:pPr>
            <w:r w:rsidRPr="008E74B5">
              <w:rPr>
                <w:sz w:val="26"/>
                <w:szCs w:val="26"/>
              </w:rPr>
              <w:t>Бюджетного кодексу України</w:t>
            </w:r>
          </w:p>
        </w:tc>
        <w:tc>
          <w:tcPr>
            <w:tcW w:w="2735" w:type="dxa"/>
          </w:tcPr>
          <w:p w:rsidR="00177194" w:rsidRDefault="00177194" w:rsidP="000D6396">
            <w:pPr>
              <w:pStyle w:val="NormalWeb"/>
              <w:spacing w:before="0" w:beforeAutospacing="0" w:after="0" w:afterAutospacing="0"/>
              <w:jc w:val="center"/>
              <w:rPr>
                <w:sz w:val="26"/>
                <w:szCs w:val="26"/>
                <w:lang w:val="uk-UA"/>
              </w:rPr>
            </w:pPr>
            <w:r w:rsidRPr="008E74B5">
              <w:rPr>
                <w:sz w:val="26"/>
                <w:szCs w:val="26"/>
              </w:rPr>
              <w:t>Щокварталу</w:t>
            </w:r>
          </w:p>
          <w:p w:rsidR="00177194" w:rsidRDefault="00177194" w:rsidP="000D6396">
            <w:pPr>
              <w:pStyle w:val="NormalWeb"/>
              <w:spacing w:before="0" w:beforeAutospacing="0" w:after="0" w:afterAutospacing="0"/>
              <w:jc w:val="center"/>
              <w:rPr>
                <w:sz w:val="26"/>
                <w:szCs w:val="26"/>
                <w:lang w:val="uk-UA"/>
              </w:rPr>
            </w:pPr>
            <w:r w:rsidRPr="008E74B5">
              <w:rPr>
                <w:sz w:val="26"/>
                <w:szCs w:val="26"/>
              </w:rPr>
              <w:t xml:space="preserve">протягом 10 днів </w:t>
            </w:r>
          </w:p>
          <w:p w:rsidR="00177194" w:rsidRPr="008E74B5" w:rsidRDefault="00177194" w:rsidP="000D6396">
            <w:pPr>
              <w:pStyle w:val="NormalWeb"/>
              <w:spacing w:before="0" w:beforeAutospacing="0" w:after="0" w:afterAutospacing="0"/>
              <w:jc w:val="center"/>
              <w:rPr>
                <w:sz w:val="26"/>
                <w:szCs w:val="26"/>
                <w:lang w:val="uk-UA"/>
              </w:rPr>
            </w:pPr>
            <w:r w:rsidRPr="008E74B5">
              <w:rPr>
                <w:sz w:val="26"/>
                <w:szCs w:val="26"/>
              </w:rPr>
              <w:t>після затвердження</w:t>
            </w:r>
          </w:p>
          <w:p w:rsidR="00177194" w:rsidRPr="008E74B5" w:rsidRDefault="00177194" w:rsidP="000D6396">
            <w:pPr>
              <w:pStyle w:val="NormalWeb"/>
              <w:spacing w:before="0" w:beforeAutospacing="0" w:after="0" w:afterAutospacing="0"/>
              <w:jc w:val="center"/>
              <w:rPr>
                <w:sz w:val="26"/>
                <w:szCs w:val="26"/>
                <w:lang w:val="uk-UA"/>
              </w:rPr>
            </w:pPr>
            <w:r w:rsidRPr="008E74B5">
              <w:rPr>
                <w:sz w:val="26"/>
                <w:szCs w:val="26"/>
              </w:rPr>
              <w:t>У разі зміни</w:t>
            </w:r>
            <w:r>
              <w:rPr>
                <w:sz w:val="26"/>
                <w:szCs w:val="26"/>
                <w:lang w:val="uk-UA"/>
              </w:rPr>
              <w:t>,</w:t>
            </w:r>
            <w:r w:rsidRPr="008E74B5">
              <w:rPr>
                <w:sz w:val="26"/>
                <w:szCs w:val="26"/>
              </w:rPr>
              <w:t xml:space="preserve"> не пізніше 5 робочих днів</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rPr>
            </w:pPr>
            <w:r w:rsidRPr="008E74B5">
              <w:rPr>
                <w:sz w:val="26"/>
                <w:szCs w:val="26"/>
                <w:lang w:val="uk-UA"/>
              </w:rPr>
              <w:t>79</w:t>
            </w:r>
            <w:r w:rsidRPr="008E74B5">
              <w:rPr>
                <w:sz w:val="26"/>
                <w:szCs w:val="26"/>
              </w:rPr>
              <w:t>.</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Звіт про виконання бюджету за доходами і видатками і в розрізі економічної класифікації видатків, до якого додається розшифрування</w:t>
            </w:r>
            <w:r w:rsidRPr="008E74B5">
              <w:rPr>
                <w:sz w:val="26"/>
                <w:szCs w:val="26"/>
                <w:lang w:val="uk-UA"/>
              </w:rPr>
              <w:t>,</w:t>
            </w:r>
            <w:r w:rsidRPr="008E74B5">
              <w:rPr>
                <w:sz w:val="26"/>
                <w:szCs w:val="26"/>
              </w:rPr>
              <w:t xml:space="preserve"> деталізація витрат</w:t>
            </w:r>
            <w:r w:rsidRPr="008E74B5">
              <w:rPr>
                <w:sz w:val="26"/>
                <w:szCs w:val="26"/>
                <w:lang w:val="uk-UA"/>
              </w:rPr>
              <w:t>.</w:t>
            </w:r>
          </w:p>
        </w:tc>
        <w:tc>
          <w:tcPr>
            <w:tcW w:w="3030" w:type="dxa"/>
          </w:tcPr>
          <w:p w:rsidR="00177194" w:rsidRPr="008E74B5" w:rsidRDefault="00177194" w:rsidP="000D6396">
            <w:pPr>
              <w:pStyle w:val="NormalWeb"/>
              <w:spacing w:before="0" w:beforeAutospacing="0" w:after="0" w:afterAutospacing="0"/>
              <w:jc w:val="center"/>
              <w:rPr>
                <w:sz w:val="26"/>
                <w:szCs w:val="26"/>
                <w:lang w:val="uk-UA"/>
              </w:rPr>
            </w:pPr>
            <w:r w:rsidRPr="008E74B5">
              <w:rPr>
                <w:sz w:val="26"/>
                <w:szCs w:val="26"/>
              </w:rPr>
              <w:t>ст</w:t>
            </w:r>
            <w:r>
              <w:rPr>
                <w:sz w:val="26"/>
                <w:szCs w:val="26"/>
                <w:lang w:val="uk-UA"/>
              </w:rPr>
              <w:t>аття</w:t>
            </w:r>
            <w:r w:rsidRPr="008E74B5">
              <w:rPr>
                <w:sz w:val="26"/>
                <w:szCs w:val="26"/>
              </w:rPr>
              <w:t xml:space="preserve"> 28 Бюджетного кодексу України, ст</w:t>
            </w:r>
            <w:r>
              <w:rPr>
                <w:sz w:val="26"/>
                <w:szCs w:val="26"/>
                <w:lang w:val="uk-UA"/>
              </w:rPr>
              <w:t>аття</w:t>
            </w:r>
            <w:r w:rsidRPr="008E74B5">
              <w:rPr>
                <w:sz w:val="26"/>
                <w:szCs w:val="26"/>
              </w:rPr>
              <w:t xml:space="preserve"> 42 Закону України «Про місцеве самоврядування в Україні»</w:t>
            </w:r>
          </w:p>
        </w:tc>
        <w:tc>
          <w:tcPr>
            <w:tcW w:w="2735" w:type="dxa"/>
          </w:tcPr>
          <w:p w:rsidR="00177194" w:rsidRPr="008E74B5" w:rsidRDefault="00177194" w:rsidP="000D6396">
            <w:pPr>
              <w:pStyle w:val="NormalWeb"/>
              <w:spacing w:before="0" w:beforeAutospacing="0" w:after="0" w:afterAutospacing="0"/>
              <w:jc w:val="center"/>
              <w:rPr>
                <w:sz w:val="26"/>
                <w:szCs w:val="26"/>
                <w:lang w:val="uk-UA"/>
              </w:rPr>
            </w:pPr>
            <w:r w:rsidRPr="008E74B5">
              <w:rPr>
                <w:sz w:val="26"/>
                <w:szCs w:val="26"/>
              </w:rPr>
              <w:t>Протягом 10 днів після затвердження звіту</w:t>
            </w:r>
            <w:r w:rsidRPr="008E74B5">
              <w:rPr>
                <w:sz w:val="26"/>
                <w:szCs w:val="26"/>
              </w:rPr>
              <w:br/>
              <w:t>У разі зміни не пізніше 5 робочих днів</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8</w:t>
            </w:r>
            <w:r w:rsidRPr="008E74B5">
              <w:rPr>
                <w:sz w:val="26"/>
                <w:szCs w:val="26"/>
                <w:lang w:val="uk-UA"/>
              </w:rPr>
              <w:t>0</w:t>
            </w:r>
            <w:r w:rsidRPr="008E74B5">
              <w:rPr>
                <w:sz w:val="26"/>
                <w:szCs w:val="26"/>
              </w:rPr>
              <w:t>.</w:t>
            </w:r>
          </w:p>
        </w:tc>
        <w:tc>
          <w:tcPr>
            <w:tcW w:w="4290" w:type="dxa"/>
          </w:tcPr>
          <w:p w:rsidR="00177194" w:rsidRPr="008E74B5" w:rsidRDefault="00177194" w:rsidP="00E95D18">
            <w:pPr>
              <w:pStyle w:val="NormalWeb"/>
              <w:spacing w:before="0" w:beforeAutospacing="0" w:after="0" w:afterAutospacing="0"/>
              <w:jc w:val="both"/>
              <w:rPr>
                <w:sz w:val="26"/>
                <w:szCs w:val="26"/>
                <w:lang w:val="uk-UA"/>
              </w:rPr>
            </w:pPr>
            <w:r w:rsidRPr="008E74B5">
              <w:rPr>
                <w:sz w:val="26"/>
                <w:szCs w:val="26"/>
                <w:lang w:val="uk-UA"/>
              </w:rPr>
              <w:t>Розмір місцевих податків та зборів, порядок їх сплати, банківські реквізити, пільги з місцевих податків та зборів</w:t>
            </w:r>
          </w:p>
        </w:tc>
        <w:tc>
          <w:tcPr>
            <w:tcW w:w="3030" w:type="dxa"/>
          </w:tcPr>
          <w:p w:rsidR="00177194" w:rsidRDefault="00177194" w:rsidP="000D6396">
            <w:pPr>
              <w:pStyle w:val="NormalWeb"/>
              <w:spacing w:before="0" w:beforeAutospacing="0" w:after="0" w:afterAutospacing="0"/>
              <w:jc w:val="center"/>
              <w:rPr>
                <w:sz w:val="26"/>
                <w:szCs w:val="26"/>
                <w:lang w:val="uk-UA"/>
              </w:rPr>
            </w:pPr>
            <w:r w:rsidRPr="008E74B5">
              <w:rPr>
                <w:sz w:val="26"/>
                <w:szCs w:val="26"/>
              </w:rPr>
              <w:t>ст</w:t>
            </w:r>
            <w:r>
              <w:rPr>
                <w:sz w:val="26"/>
                <w:szCs w:val="26"/>
                <w:lang w:val="uk-UA"/>
              </w:rPr>
              <w:t>аття</w:t>
            </w:r>
            <w:r w:rsidRPr="008E74B5">
              <w:rPr>
                <w:sz w:val="26"/>
                <w:szCs w:val="26"/>
              </w:rPr>
              <w:t xml:space="preserve"> 28 </w:t>
            </w:r>
          </w:p>
          <w:p w:rsidR="00177194" w:rsidRPr="008E74B5" w:rsidRDefault="00177194" w:rsidP="000D6396">
            <w:pPr>
              <w:pStyle w:val="NormalWeb"/>
              <w:spacing w:before="0" w:beforeAutospacing="0" w:after="0" w:afterAutospacing="0"/>
              <w:jc w:val="center"/>
              <w:rPr>
                <w:sz w:val="26"/>
                <w:szCs w:val="26"/>
                <w:lang w:val="uk-UA"/>
              </w:rPr>
            </w:pPr>
            <w:r w:rsidRPr="008E74B5">
              <w:rPr>
                <w:sz w:val="26"/>
                <w:szCs w:val="26"/>
              </w:rPr>
              <w:t>Бюджетного кодексу України</w:t>
            </w:r>
          </w:p>
        </w:tc>
        <w:tc>
          <w:tcPr>
            <w:tcW w:w="2735" w:type="dxa"/>
          </w:tcPr>
          <w:p w:rsidR="00177194" w:rsidRPr="008E74B5" w:rsidRDefault="00177194" w:rsidP="000D6396">
            <w:pPr>
              <w:pStyle w:val="NormalWeb"/>
              <w:spacing w:before="0" w:beforeAutospacing="0" w:after="0" w:afterAutospacing="0"/>
              <w:jc w:val="center"/>
              <w:rPr>
                <w:sz w:val="26"/>
                <w:szCs w:val="26"/>
                <w:lang w:val="uk-UA"/>
              </w:rPr>
            </w:pPr>
            <w:r w:rsidRPr="008E74B5">
              <w:rPr>
                <w:sz w:val="26"/>
                <w:szCs w:val="26"/>
              </w:rPr>
              <w:t>Протягом 10 календарних днів з дати затвердження</w:t>
            </w:r>
          </w:p>
        </w:tc>
      </w:tr>
      <w:tr w:rsidR="00177194" w:rsidRPr="008E74B5" w:rsidTr="008E74B5">
        <w:trPr>
          <w:tblCellSpacing w:w="15" w:type="dxa"/>
        </w:trPr>
        <w:tc>
          <w:tcPr>
            <w:tcW w:w="10640" w:type="dxa"/>
            <w:gridSpan w:val="4"/>
          </w:tcPr>
          <w:p w:rsidR="00177194" w:rsidRPr="008E74B5" w:rsidRDefault="00177194" w:rsidP="0004071B">
            <w:pPr>
              <w:pStyle w:val="NormalWeb"/>
              <w:spacing w:before="0" w:beforeAutospacing="0" w:after="0" w:afterAutospacing="0"/>
              <w:jc w:val="center"/>
              <w:rPr>
                <w:sz w:val="26"/>
                <w:szCs w:val="26"/>
                <w:lang w:val="uk-UA"/>
              </w:rPr>
            </w:pPr>
            <w:r w:rsidRPr="008E74B5">
              <w:rPr>
                <w:b/>
                <w:bCs/>
                <w:sz w:val="26"/>
                <w:szCs w:val="26"/>
              </w:rPr>
              <w:t>Х. Житлово-комунальне господарство</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8</w:t>
            </w:r>
            <w:r w:rsidRPr="008E74B5">
              <w:rPr>
                <w:sz w:val="26"/>
                <w:szCs w:val="26"/>
                <w:lang w:val="uk-UA"/>
              </w:rPr>
              <w:t>1</w:t>
            </w:r>
            <w:r w:rsidRPr="008E74B5">
              <w:rPr>
                <w:sz w:val="26"/>
                <w:szCs w:val="26"/>
              </w:rPr>
              <w:t>.</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Тарифи на комунальні послуги, порядок сплати та пільги</w:t>
            </w:r>
          </w:p>
        </w:tc>
        <w:tc>
          <w:tcPr>
            <w:tcW w:w="3030" w:type="dxa"/>
          </w:tcPr>
          <w:p w:rsidR="00177194" w:rsidRDefault="00177194" w:rsidP="000D6396">
            <w:pPr>
              <w:pStyle w:val="NormalWeb"/>
              <w:spacing w:before="0" w:beforeAutospacing="0" w:after="0" w:afterAutospacing="0"/>
              <w:jc w:val="center"/>
              <w:rPr>
                <w:sz w:val="26"/>
                <w:szCs w:val="26"/>
                <w:lang w:val="uk-UA"/>
              </w:rPr>
            </w:pPr>
            <w:r>
              <w:rPr>
                <w:sz w:val="26"/>
                <w:szCs w:val="26"/>
              </w:rPr>
              <w:t>Закон</w:t>
            </w:r>
            <w:r w:rsidRPr="008E74B5">
              <w:rPr>
                <w:sz w:val="26"/>
                <w:szCs w:val="26"/>
              </w:rPr>
              <w:t xml:space="preserve"> України </w:t>
            </w:r>
          </w:p>
          <w:p w:rsidR="00177194" w:rsidRPr="008E74B5" w:rsidRDefault="00177194" w:rsidP="000D6396">
            <w:pPr>
              <w:pStyle w:val="NormalWeb"/>
              <w:spacing w:before="0" w:beforeAutospacing="0" w:after="0" w:afterAutospacing="0"/>
              <w:jc w:val="center"/>
              <w:rPr>
                <w:sz w:val="26"/>
                <w:szCs w:val="26"/>
              </w:rPr>
            </w:pPr>
            <w:r w:rsidRPr="008E74B5">
              <w:rPr>
                <w:sz w:val="26"/>
                <w:szCs w:val="26"/>
              </w:rPr>
              <w:t>«Про житлово-комунальні послуги»</w:t>
            </w:r>
          </w:p>
        </w:tc>
        <w:tc>
          <w:tcPr>
            <w:tcW w:w="2735" w:type="dxa"/>
          </w:tcPr>
          <w:p w:rsidR="00177194" w:rsidRDefault="00177194" w:rsidP="000D6396">
            <w:pPr>
              <w:pStyle w:val="NormalWeb"/>
              <w:spacing w:before="0" w:beforeAutospacing="0" w:after="0" w:afterAutospacing="0"/>
              <w:jc w:val="center"/>
              <w:rPr>
                <w:sz w:val="26"/>
                <w:szCs w:val="26"/>
                <w:lang w:val="uk-UA"/>
              </w:rPr>
            </w:pPr>
            <w:r w:rsidRPr="008E74B5">
              <w:rPr>
                <w:sz w:val="26"/>
                <w:szCs w:val="26"/>
              </w:rPr>
              <w:t xml:space="preserve">Протягом 10 календарних днів </w:t>
            </w:r>
          </w:p>
          <w:p w:rsidR="00177194" w:rsidRPr="008E74B5" w:rsidRDefault="00177194" w:rsidP="000D6396">
            <w:pPr>
              <w:pStyle w:val="NormalWeb"/>
              <w:spacing w:before="0" w:beforeAutospacing="0" w:after="0" w:afterAutospacing="0"/>
              <w:jc w:val="center"/>
              <w:rPr>
                <w:sz w:val="26"/>
                <w:szCs w:val="26"/>
                <w:lang w:val="uk-UA"/>
              </w:rPr>
            </w:pPr>
            <w:r w:rsidRPr="008E74B5">
              <w:rPr>
                <w:sz w:val="26"/>
                <w:szCs w:val="26"/>
              </w:rPr>
              <w:t>з дати затвердження</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lang w:val="en-US"/>
              </w:rPr>
              <w:t>8</w:t>
            </w:r>
            <w:r w:rsidRPr="008E74B5">
              <w:rPr>
                <w:sz w:val="26"/>
                <w:szCs w:val="26"/>
                <w:lang w:val="uk-UA"/>
              </w:rPr>
              <w:t>2</w:t>
            </w:r>
            <w:r w:rsidRPr="008E74B5">
              <w:rPr>
                <w:sz w:val="26"/>
                <w:szCs w:val="26"/>
              </w:rPr>
              <w:t>.</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Дані про стан розрахунків населення за комунальними платежами</w:t>
            </w:r>
          </w:p>
        </w:tc>
        <w:tc>
          <w:tcPr>
            <w:tcW w:w="3030" w:type="dxa"/>
          </w:tcPr>
          <w:p w:rsidR="00177194" w:rsidRPr="008E74B5" w:rsidRDefault="00177194" w:rsidP="000D6396">
            <w:pPr>
              <w:jc w:val="center"/>
              <w:rPr>
                <w:sz w:val="26"/>
                <w:szCs w:val="26"/>
              </w:rPr>
            </w:pPr>
          </w:p>
        </w:tc>
        <w:tc>
          <w:tcPr>
            <w:tcW w:w="2735" w:type="dxa"/>
          </w:tcPr>
          <w:p w:rsidR="00177194" w:rsidRDefault="00177194" w:rsidP="000D6396">
            <w:pPr>
              <w:pStyle w:val="NormalWeb"/>
              <w:spacing w:before="0" w:beforeAutospacing="0" w:after="0" w:afterAutospacing="0"/>
              <w:jc w:val="center"/>
              <w:rPr>
                <w:sz w:val="26"/>
                <w:szCs w:val="26"/>
                <w:lang w:val="uk-UA"/>
              </w:rPr>
            </w:pPr>
            <w:r w:rsidRPr="008E74B5">
              <w:rPr>
                <w:sz w:val="26"/>
                <w:szCs w:val="26"/>
              </w:rPr>
              <w:t xml:space="preserve">Оперативно </w:t>
            </w:r>
          </w:p>
          <w:p w:rsidR="00177194" w:rsidRPr="008E74B5" w:rsidRDefault="00177194" w:rsidP="000D6396">
            <w:pPr>
              <w:pStyle w:val="NormalWeb"/>
              <w:spacing w:before="0" w:beforeAutospacing="0" w:after="0" w:afterAutospacing="0"/>
              <w:jc w:val="center"/>
              <w:rPr>
                <w:sz w:val="26"/>
                <w:szCs w:val="26"/>
                <w:lang w:val="uk-UA"/>
              </w:rPr>
            </w:pPr>
            <w:r w:rsidRPr="008E74B5">
              <w:rPr>
                <w:sz w:val="26"/>
                <w:szCs w:val="26"/>
              </w:rPr>
              <w:t>у тижневій інформації</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lang w:val="en-US"/>
              </w:rPr>
              <w:t>8</w:t>
            </w:r>
            <w:r w:rsidRPr="008E74B5">
              <w:rPr>
                <w:sz w:val="26"/>
                <w:szCs w:val="26"/>
                <w:lang w:val="uk-UA"/>
              </w:rPr>
              <w:t>3</w:t>
            </w:r>
            <w:r w:rsidRPr="008E74B5">
              <w:rPr>
                <w:sz w:val="26"/>
                <w:szCs w:val="26"/>
              </w:rPr>
              <w:t>.</w:t>
            </w:r>
          </w:p>
        </w:tc>
        <w:tc>
          <w:tcPr>
            <w:tcW w:w="4290" w:type="dxa"/>
          </w:tcPr>
          <w:p w:rsidR="00177194" w:rsidRPr="008E74B5" w:rsidRDefault="00177194" w:rsidP="0004071B">
            <w:pPr>
              <w:pStyle w:val="NormalWeb"/>
              <w:spacing w:before="0" w:beforeAutospacing="0" w:after="0" w:afterAutospacing="0"/>
              <w:rPr>
                <w:sz w:val="26"/>
                <w:szCs w:val="26"/>
              </w:rPr>
            </w:pPr>
            <w:r w:rsidRPr="008E74B5">
              <w:rPr>
                <w:sz w:val="26"/>
                <w:szCs w:val="26"/>
                <w:lang w:val="uk-UA"/>
              </w:rPr>
              <w:t>Інформація яка дозволяє здійснити автоматичне нанесення на мапу як планових, так і фактичних показників видатків бюджету розвитку адміністративно-територіальної одиниці.</w:t>
            </w:r>
            <w:r>
              <w:rPr>
                <w:sz w:val="26"/>
                <w:szCs w:val="26"/>
                <w:lang w:val="uk-UA"/>
              </w:rPr>
              <w:t xml:space="preserve">  </w:t>
            </w:r>
            <w:r w:rsidRPr="008E74B5">
              <w:rPr>
                <w:sz w:val="26"/>
                <w:szCs w:val="26"/>
                <w:lang w:val="uk-UA"/>
              </w:rPr>
              <w:t>Проект «Бюджет на мапі»</w:t>
            </w:r>
          </w:p>
        </w:tc>
        <w:tc>
          <w:tcPr>
            <w:tcW w:w="3030" w:type="dxa"/>
          </w:tcPr>
          <w:p w:rsidR="00177194" w:rsidRPr="008E74B5" w:rsidRDefault="00177194" w:rsidP="000D6396">
            <w:pPr>
              <w:jc w:val="center"/>
              <w:rPr>
                <w:sz w:val="26"/>
                <w:szCs w:val="26"/>
              </w:rPr>
            </w:pPr>
            <w:r w:rsidRPr="008E74B5">
              <w:rPr>
                <w:sz w:val="26"/>
                <w:szCs w:val="26"/>
              </w:rPr>
              <w:t>В разі прийняття відповідного рішення органами місцевого самоврядування</w:t>
            </w:r>
          </w:p>
        </w:tc>
        <w:tc>
          <w:tcPr>
            <w:tcW w:w="2735" w:type="dxa"/>
          </w:tcPr>
          <w:p w:rsidR="00177194" w:rsidRPr="008E74B5" w:rsidRDefault="00177194" w:rsidP="000D6396">
            <w:pPr>
              <w:pStyle w:val="NormalWeb"/>
              <w:spacing w:before="0" w:beforeAutospacing="0" w:after="0" w:afterAutospacing="0"/>
              <w:jc w:val="center"/>
              <w:rPr>
                <w:sz w:val="26"/>
                <w:szCs w:val="26"/>
                <w:lang w:val="uk-UA"/>
              </w:rPr>
            </w:pPr>
            <w:r w:rsidRPr="008E74B5">
              <w:rPr>
                <w:sz w:val="26"/>
                <w:szCs w:val="26"/>
                <w:lang w:val="uk-UA"/>
              </w:rPr>
              <w:t>Раз на місяць</w:t>
            </w:r>
          </w:p>
        </w:tc>
      </w:tr>
      <w:tr w:rsidR="00177194" w:rsidRPr="008E74B5" w:rsidTr="008E74B5">
        <w:trPr>
          <w:tblCellSpacing w:w="15" w:type="dxa"/>
        </w:trPr>
        <w:tc>
          <w:tcPr>
            <w:tcW w:w="10640" w:type="dxa"/>
            <w:gridSpan w:val="4"/>
          </w:tcPr>
          <w:p w:rsidR="00177194" w:rsidRPr="008E74B5" w:rsidRDefault="00177194" w:rsidP="0004071B">
            <w:pPr>
              <w:pStyle w:val="NormalWeb"/>
              <w:spacing w:before="0" w:beforeAutospacing="0" w:after="0" w:afterAutospacing="0"/>
              <w:jc w:val="center"/>
              <w:rPr>
                <w:sz w:val="26"/>
                <w:szCs w:val="26"/>
                <w:lang w:val="uk-UA"/>
              </w:rPr>
            </w:pPr>
            <w:r w:rsidRPr="008E74B5">
              <w:rPr>
                <w:b/>
                <w:bCs/>
                <w:sz w:val="26"/>
                <w:szCs w:val="26"/>
              </w:rPr>
              <w:t>ХІ. Надання житлових приміщень</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lang w:val="en-US"/>
              </w:rPr>
              <w:t>8</w:t>
            </w:r>
            <w:r w:rsidRPr="008E74B5">
              <w:rPr>
                <w:sz w:val="26"/>
                <w:szCs w:val="26"/>
                <w:lang w:val="uk-UA"/>
              </w:rPr>
              <w:t>4</w:t>
            </w:r>
            <w:r w:rsidRPr="008E74B5">
              <w:rPr>
                <w:sz w:val="26"/>
                <w:szCs w:val="26"/>
              </w:rPr>
              <w:t>.</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Списки громадян, взятих на квартирний облік, та окремі списки осіб, які користуються правом першочергового одержання жилих приміщень</w:t>
            </w:r>
          </w:p>
        </w:tc>
        <w:tc>
          <w:tcPr>
            <w:tcW w:w="3030" w:type="dxa"/>
          </w:tcPr>
          <w:p w:rsidR="00177194" w:rsidRPr="008E74B5" w:rsidRDefault="00177194" w:rsidP="000D6396">
            <w:pPr>
              <w:pStyle w:val="NormalWeb"/>
              <w:spacing w:before="0" w:beforeAutospacing="0" w:after="0" w:afterAutospacing="0"/>
              <w:jc w:val="center"/>
              <w:rPr>
                <w:sz w:val="26"/>
                <w:szCs w:val="26"/>
              </w:rPr>
            </w:pPr>
            <w:r w:rsidRPr="008E74B5">
              <w:rPr>
                <w:sz w:val="26"/>
                <w:szCs w:val="26"/>
              </w:rPr>
              <w:t>Постанова Ради Міністрів УРСР від 11.12.1984 №470</w:t>
            </w:r>
          </w:p>
        </w:tc>
        <w:tc>
          <w:tcPr>
            <w:tcW w:w="2735" w:type="dxa"/>
          </w:tcPr>
          <w:p w:rsidR="00177194" w:rsidRPr="008E74B5" w:rsidRDefault="00177194" w:rsidP="000D6396">
            <w:pPr>
              <w:pStyle w:val="NormalWeb"/>
              <w:spacing w:before="0" w:beforeAutospacing="0" w:after="0" w:afterAutospacing="0"/>
              <w:jc w:val="center"/>
              <w:rPr>
                <w:sz w:val="26"/>
                <w:szCs w:val="26"/>
                <w:lang w:val="uk-UA"/>
              </w:rPr>
            </w:pPr>
            <w:r w:rsidRPr="008E74B5">
              <w:rPr>
                <w:sz w:val="26"/>
                <w:szCs w:val="26"/>
              </w:rPr>
              <w:t>Щороку до 01.02</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lang w:val="uk-UA"/>
              </w:rPr>
              <w:t>85</w:t>
            </w:r>
            <w:r w:rsidRPr="008E74B5">
              <w:rPr>
                <w:sz w:val="26"/>
                <w:szCs w:val="26"/>
              </w:rPr>
              <w:t>.</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Список громадян, яким надано жилі приміщення</w:t>
            </w:r>
          </w:p>
        </w:tc>
        <w:tc>
          <w:tcPr>
            <w:tcW w:w="3030" w:type="dxa"/>
          </w:tcPr>
          <w:p w:rsidR="00177194" w:rsidRPr="008E74B5" w:rsidRDefault="00177194" w:rsidP="000D6396">
            <w:pPr>
              <w:pStyle w:val="NormalWeb"/>
              <w:spacing w:before="0" w:beforeAutospacing="0" w:after="0" w:afterAutospacing="0"/>
              <w:jc w:val="center"/>
              <w:rPr>
                <w:sz w:val="26"/>
                <w:szCs w:val="26"/>
                <w:lang w:val="uk-UA"/>
              </w:rPr>
            </w:pPr>
            <w:r w:rsidRPr="008E74B5">
              <w:rPr>
                <w:sz w:val="26"/>
                <w:szCs w:val="26"/>
              </w:rPr>
              <w:t>Житловий Кодекс України, Правила обліку громадян потребуючих поліпшення житлових умов і надання житлових приміщень в Україні</w:t>
            </w:r>
          </w:p>
        </w:tc>
        <w:tc>
          <w:tcPr>
            <w:tcW w:w="2735" w:type="dxa"/>
          </w:tcPr>
          <w:p w:rsidR="00177194" w:rsidRDefault="00177194" w:rsidP="000D6396">
            <w:pPr>
              <w:pStyle w:val="NormalWeb"/>
              <w:spacing w:before="0" w:beforeAutospacing="0" w:after="0" w:afterAutospacing="0"/>
              <w:jc w:val="center"/>
              <w:rPr>
                <w:sz w:val="26"/>
                <w:szCs w:val="26"/>
                <w:lang w:val="uk-UA"/>
              </w:rPr>
            </w:pPr>
            <w:r w:rsidRPr="008E74B5">
              <w:rPr>
                <w:sz w:val="26"/>
                <w:szCs w:val="26"/>
              </w:rPr>
              <w:t xml:space="preserve">Протягом 10 днів </w:t>
            </w:r>
          </w:p>
          <w:p w:rsidR="00177194" w:rsidRPr="008E74B5" w:rsidRDefault="00177194" w:rsidP="000D6396">
            <w:pPr>
              <w:pStyle w:val="NormalWeb"/>
              <w:spacing w:before="0" w:beforeAutospacing="0" w:after="0" w:afterAutospacing="0"/>
              <w:jc w:val="center"/>
              <w:rPr>
                <w:sz w:val="26"/>
                <w:szCs w:val="26"/>
                <w:lang w:val="uk-UA"/>
              </w:rPr>
            </w:pPr>
            <w:r w:rsidRPr="008E74B5">
              <w:rPr>
                <w:sz w:val="26"/>
                <w:szCs w:val="26"/>
              </w:rPr>
              <w:t>після прийняття рішення</w:t>
            </w:r>
          </w:p>
        </w:tc>
      </w:tr>
      <w:tr w:rsidR="00177194" w:rsidRPr="008E74B5" w:rsidTr="00101F3C">
        <w:trPr>
          <w:tblCellSpacing w:w="15" w:type="dxa"/>
        </w:trPr>
        <w:tc>
          <w:tcPr>
            <w:tcW w:w="495" w:type="dxa"/>
          </w:tcPr>
          <w:p w:rsidR="00177194" w:rsidRPr="008E74B5" w:rsidRDefault="00177194" w:rsidP="000D6396">
            <w:pPr>
              <w:pStyle w:val="NormalWeb"/>
              <w:spacing w:before="0" w:beforeAutospacing="0" w:after="0" w:afterAutospacing="0"/>
              <w:jc w:val="center"/>
              <w:rPr>
                <w:sz w:val="26"/>
                <w:szCs w:val="26"/>
                <w:lang w:val="uk-UA"/>
              </w:rPr>
            </w:pPr>
            <w:r>
              <w:rPr>
                <w:sz w:val="26"/>
                <w:szCs w:val="26"/>
                <w:lang w:val="uk-UA"/>
              </w:rPr>
              <w:t>1</w:t>
            </w:r>
          </w:p>
        </w:tc>
        <w:tc>
          <w:tcPr>
            <w:tcW w:w="4290" w:type="dxa"/>
          </w:tcPr>
          <w:p w:rsidR="00177194" w:rsidRPr="000D6396" w:rsidRDefault="00177194" w:rsidP="000D6396">
            <w:pPr>
              <w:pStyle w:val="NormalWeb"/>
              <w:spacing w:before="0" w:beforeAutospacing="0" w:after="0" w:afterAutospacing="0"/>
              <w:jc w:val="center"/>
              <w:rPr>
                <w:sz w:val="26"/>
                <w:szCs w:val="26"/>
                <w:lang w:val="uk-UA"/>
              </w:rPr>
            </w:pPr>
            <w:r>
              <w:rPr>
                <w:sz w:val="26"/>
                <w:szCs w:val="26"/>
                <w:lang w:val="uk-UA"/>
              </w:rPr>
              <w:t>2</w:t>
            </w:r>
          </w:p>
        </w:tc>
        <w:tc>
          <w:tcPr>
            <w:tcW w:w="3030" w:type="dxa"/>
          </w:tcPr>
          <w:p w:rsidR="00177194" w:rsidRPr="000D6396" w:rsidRDefault="00177194" w:rsidP="000D6396">
            <w:pPr>
              <w:pStyle w:val="NormalWeb"/>
              <w:spacing w:before="0" w:beforeAutospacing="0" w:after="0" w:afterAutospacing="0"/>
              <w:jc w:val="center"/>
              <w:rPr>
                <w:sz w:val="26"/>
                <w:szCs w:val="26"/>
                <w:lang w:val="uk-UA"/>
              </w:rPr>
            </w:pPr>
            <w:r>
              <w:rPr>
                <w:sz w:val="26"/>
                <w:szCs w:val="26"/>
                <w:lang w:val="uk-UA"/>
              </w:rPr>
              <w:t>3</w:t>
            </w:r>
          </w:p>
        </w:tc>
        <w:tc>
          <w:tcPr>
            <w:tcW w:w="2735" w:type="dxa"/>
          </w:tcPr>
          <w:p w:rsidR="00177194" w:rsidRPr="000D6396" w:rsidRDefault="00177194" w:rsidP="000D6396">
            <w:pPr>
              <w:pStyle w:val="NormalWeb"/>
              <w:spacing w:before="0" w:beforeAutospacing="0" w:after="0" w:afterAutospacing="0"/>
              <w:jc w:val="center"/>
              <w:rPr>
                <w:sz w:val="26"/>
                <w:szCs w:val="26"/>
                <w:lang w:val="uk-UA"/>
              </w:rPr>
            </w:pPr>
            <w:r>
              <w:rPr>
                <w:sz w:val="26"/>
                <w:szCs w:val="26"/>
                <w:lang w:val="uk-UA"/>
              </w:rPr>
              <w:t>4</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lang w:val="uk-UA"/>
              </w:rPr>
              <w:t>86</w:t>
            </w:r>
            <w:r w:rsidRPr="008E74B5">
              <w:rPr>
                <w:sz w:val="26"/>
                <w:szCs w:val="26"/>
              </w:rPr>
              <w:t>.</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Списки громадян, які користуються правом на отримання соціального житла в позачерговому, першочерговому порядку і в порядку загальної черги</w:t>
            </w:r>
          </w:p>
        </w:tc>
        <w:tc>
          <w:tcPr>
            <w:tcW w:w="3030" w:type="dxa"/>
          </w:tcPr>
          <w:p w:rsidR="00177194" w:rsidRPr="008E74B5" w:rsidRDefault="00177194" w:rsidP="000D6396">
            <w:pPr>
              <w:pStyle w:val="NormalWeb"/>
              <w:spacing w:before="0" w:beforeAutospacing="0" w:after="0" w:afterAutospacing="0"/>
              <w:jc w:val="center"/>
              <w:rPr>
                <w:sz w:val="26"/>
                <w:szCs w:val="26"/>
              </w:rPr>
            </w:pPr>
            <w:r w:rsidRPr="008E74B5">
              <w:rPr>
                <w:sz w:val="26"/>
                <w:szCs w:val="26"/>
              </w:rPr>
              <w:t>Постанова Кабінету Міністрів України від 23.07.2008 №682</w:t>
            </w:r>
          </w:p>
        </w:tc>
        <w:tc>
          <w:tcPr>
            <w:tcW w:w="2735" w:type="dxa"/>
          </w:tcPr>
          <w:p w:rsidR="00177194" w:rsidRPr="008E74B5" w:rsidRDefault="00177194" w:rsidP="000D6396">
            <w:pPr>
              <w:pStyle w:val="NormalWeb"/>
              <w:spacing w:before="0" w:beforeAutospacing="0" w:after="0" w:afterAutospacing="0"/>
              <w:jc w:val="center"/>
              <w:rPr>
                <w:sz w:val="26"/>
                <w:szCs w:val="26"/>
                <w:lang w:val="uk-UA"/>
              </w:rPr>
            </w:pPr>
            <w:r w:rsidRPr="008E74B5">
              <w:rPr>
                <w:sz w:val="26"/>
                <w:szCs w:val="26"/>
              </w:rPr>
              <w:t>Щороку до 01.02</w:t>
            </w:r>
          </w:p>
        </w:tc>
      </w:tr>
      <w:tr w:rsidR="00177194" w:rsidRPr="008E74B5" w:rsidTr="008E74B5">
        <w:trPr>
          <w:tblCellSpacing w:w="15" w:type="dxa"/>
        </w:trPr>
        <w:tc>
          <w:tcPr>
            <w:tcW w:w="10640" w:type="dxa"/>
            <w:gridSpan w:val="4"/>
          </w:tcPr>
          <w:p w:rsidR="00177194" w:rsidRDefault="00177194" w:rsidP="0004071B">
            <w:pPr>
              <w:pStyle w:val="NormalWeb"/>
              <w:spacing w:before="0" w:beforeAutospacing="0" w:after="0" w:afterAutospacing="0"/>
              <w:jc w:val="center"/>
              <w:rPr>
                <w:b/>
                <w:bCs/>
                <w:sz w:val="26"/>
                <w:szCs w:val="26"/>
                <w:lang w:val="uk-UA"/>
              </w:rPr>
            </w:pPr>
            <w:r w:rsidRPr="008E74B5">
              <w:rPr>
                <w:b/>
                <w:bCs/>
                <w:sz w:val="26"/>
                <w:szCs w:val="26"/>
              </w:rPr>
              <w:t>ХІІ. Звернення громадян та інформаційні запити</w:t>
            </w:r>
          </w:p>
          <w:p w:rsidR="00177194" w:rsidRPr="004A66D6" w:rsidRDefault="00177194" w:rsidP="0004071B">
            <w:pPr>
              <w:pStyle w:val="NormalWeb"/>
              <w:spacing w:before="0" w:beforeAutospacing="0" w:after="0" w:afterAutospacing="0"/>
              <w:jc w:val="center"/>
              <w:rPr>
                <w:sz w:val="26"/>
                <w:szCs w:val="26"/>
                <w:lang w:val="uk-UA"/>
              </w:rPr>
            </w:pP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lang w:val="uk-UA"/>
              </w:rPr>
              <w:t>87</w:t>
            </w:r>
            <w:r w:rsidRPr="008E74B5">
              <w:rPr>
                <w:sz w:val="26"/>
                <w:szCs w:val="26"/>
              </w:rPr>
              <w:t>.</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Порядок подання звернень громадян</w:t>
            </w:r>
          </w:p>
        </w:tc>
        <w:tc>
          <w:tcPr>
            <w:tcW w:w="3030" w:type="dxa"/>
          </w:tcPr>
          <w:p w:rsidR="00177194" w:rsidRDefault="00177194" w:rsidP="000D6396">
            <w:pPr>
              <w:pStyle w:val="NormalWeb"/>
              <w:spacing w:before="0" w:beforeAutospacing="0" w:after="0" w:afterAutospacing="0"/>
              <w:jc w:val="center"/>
              <w:rPr>
                <w:sz w:val="26"/>
                <w:szCs w:val="26"/>
                <w:lang w:val="uk-UA"/>
              </w:rPr>
            </w:pPr>
            <w:r w:rsidRPr="008E74B5">
              <w:rPr>
                <w:sz w:val="26"/>
                <w:szCs w:val="26"/>
              </w:rPr>
              <w:t xml:space="preserve">Закон України </w:t>
            </w:r>
          </w:p>
          <w:p w:rsidR="00177194" w:rsidRPr="008E74B5" w:rsidRDefault="00177194" w:rsidP="000D6396">
            <w:pPr>
              <w:pStyle w:val="NormalWeb"/>
              <w:spacing w:before="0" w:beforeAutospacing="0" w:after="0" w:afterAutospacing="0"/>
              <w:jc w:val="center"/>
              <w:rPr>
                <w:sz w:val="26"/>
                <w:szCs w:val="26"/>
                <w:lang w:val="uk-UA"/>
              </w:rPr>
            </w:pPr>
            <w:r w:rsidRPr="008E74B5">
              <w:rPr>
                <w:sz w:val="26"/>
                <w:szCs w:val="26"/>
              </w:rPr>
              <w:t>«Про звернення громадян»</w:t>
            </w:r>
          </w:p>
        </w:tc>
        <w:tc>
          <w:tcPr>
            <w:tcW w:w="2735" w:type="dxa"/>
          </w:tcPr>
          <w:p w:rsidR="00177194" w:rsidRPr="008E74B5" w:rsidRDefault="00177194" w:rsidP="000D6396">
            <w:pPr>
              <w:pStyle w:val="NormalWeb"/>
              <w:spacing w:before="0" w:beforeAutospacing="0" w:after="0" w:afterAutospacing="0"/>
              <w:jc w:val="center"/>
              <w:rPr>
                <w:sz w:val="26"/>
                <w:szCs w:val="26"/>
                <w:lang w:val="uk-UA"/>
              </w:rPr>
            </w:pPr>
            <w:r w:rsidRPr="008E74B5">
              <w:rPr>
                <w:sz w:val="26"/>
                <w:szCs w:val="26"/>
              </w:rPr>
              <w:t>Щороку до 15.01, оперативно протягом року в разі змін</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lang w:val="uk-UA"/>
              </w:rPr>
              <w:t>88</w:t>
            </w:r>
            <w:r w:rsidRPr="008E74B5">
              <w:rPr>
                <w:sz w:val="26"/>
                <w:szCs w:val="26"/>
              </w:rPr>
              <w:t>.</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Інформація про оцінку організації звернень громадян в органах виконавчої влади, в установах, закладах, підприємствах усіх форм власності</w:t>
            </w:r>
          </w:p>
        </w:tc>
        <w:tc>
          <w:tcPr>
            <w:tcW w:w="3030" w:type="dxa"/>
          </w:tcPr>
          <w:p w:rsidR="00177194" w:rsidRPr="008E74B5" w:rsidRDefault="00177194" w:rsidP="000D6396">
            <w:pPr>
              <w:pStyle w:val="NormalWeb"/>
              <w:spacing w:before="0" w:beforeAutospacing="0" w:after="0" w:afterAutospacing="0"/>
              <w:ind w:right="-40"/>
              <w:jc w:val="center"/>
              <w:rPr>
                <w:sz w:val="26"/>
                <w:szCs w:val="26"/>
                <w:lang w:val="uk-UA"/>
              </w:rPr>
            </w:pPr>
            <w:r w:rsidRPr="008E74B5">
              <w:rPr>
                <w:sz w:val="26"/>
                <w:szCs w:val="26"/>
                <w:lang w:val="uk-UA"/>
              </w:rPr>
              <w:t>п</w:t>
            </w:r>
            <w:r>
              <w:rPr>
                <w:sz w:val="26"/>
                <w:szCs w:val="26"/>
                <w:lang w:val="uk-UA"/>
              </w:rPr>
              <w:t>ідпункт</w:t>
            </w:r>
            <w:r w:rsidRPr="008E74B5">
              <w:rPr>
                <w:sz w:val="26"/>
                <w:szCs w:val="26"/>
                <w:lang w:val="uk-UA"/>
              </w:rPr>
              <w:t xml:space="preserve"> 1 п</w:t>
            </w:r>
            <w:r>
              <w:rPr>
                <w:sz w:val="26"/>
                <w:szCs w:val="26"/>
                <w:lang w:val="uk-UA"/>
              </w:rPr>
              <w:t>ункту</w:t>
            </w:r>
            <w:r w:rsidRPr="008E74B5">
              <w:rPr>
                <w:sz w:val="26"/>
                <w:szCs w:val="26"/>
                <w:lang w:val="uk-UA"/>
              </w:rPr>
              <w:t xml:space="preserve"> б ч</w:t>
            </w:r>
            <w:r>
              <w:rPr>
                <w:sz w:val="26"/>
                <w:szCs w:val="26"/>
                <w:lang w:val="uk-UA"/>
              </w:rPr>
              <w:t xml:space="preserve">астини </w:t>
            </w:r>
            <w:r w:rsidRPr="008E74B5">
              <w:rPr>
                <w:sz w:val="26"/>
                <w:szCs w:val="26"/>
                <w:lang w:val="uk-UA"/>
              </w:rPr>
              <w:t>1 ст</w:t>
            </w:r>
            <w:r>
              <w:rPr>
                <w:sz w:val="26"/>
                <w:szCs w:val="26"/>
                <w:lang w:val="uk-UA"/>
              </w:rPr>
              <w:t>атті</w:t>
            </w:r>
            <w:r w:rsidRPr="008E74B5">
              <w:rPr>
                <w:sz w:val="26"/>
                <w:szCs w:val="26"/>
                <w:lang w:val="uk-UA"/>
              </w:rPr>
              <w:t xml:space="preserve"> 38 Закону України «Про місцеве самоврядування в Україні», Постанова Кабінету Міністрів України від 24.06.2009 №630 «Про затвердження Методики оцінювання рівня організації роботи із зверненнями громадян в органах виконавчої влади»</w:t>
            </w:r>
          </w:p>
        </w:tc>
        <w:tc>
          <w:tcPr>
            <w:tcW w:w="2735" w:type="dxa"/>
          </w:tcPr>
          <w:p w:rsidR="00177194" w:rsidRPr="008E74B5" w:rsidRDefault="00177194" w:rsidP="000D6396">
            <w:pPr>
              <w:pStyle w:val="NormalWeb"/>
              <w:spacing w:before="0" w:beforeAutospacing="0" w:after="0" w:afterAutospacing="0"/>
              <w:jc w:val="center"/>
              <w:rPr>
                <w:sz w:val="26"/>
                <w:szCs w:val="26"/>
                <w:lang w:val="uk-UA"/>
              </w:rPr>
            </w:pPr>
            <w:r w:rsidRPr="008E74B5">
              <w:rPr>
                <w:sz w:val="26"/>
                <w:szCs w:val="26"/>
              </w:rPr>
              <w:t>Протягом 10 днів після затвердження</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lang w:val="uk-UA"/>
              </w:rPr>
              <w:t>89</w:t>
            </w:r>
            <w:r w:rsidRPr="008E74B5">
              <w:rPr>
                <w:sz w:val="26"/>
                <w:szCs w:val="26"/>
              </w:rPr>
              <w:t>.</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Строки розгляду звернень</w:t>
            </w:r>
          </w:p>
        </w:tc>
        <w:tc>
          <w:tcPr>
            <w:tcW w:w="3030" w:type="dxa"/>
          </w:tcPr>
          <w:p w:rsidR="00177194" w:rsidRDefault="00177194" w:rsidP="004A66D6">
            <w:pPr>
              <w:pStyle w:val="NormalWeb"/>
              <w:spacing w:before="0" w:beforeAutospacing="0" w:after="0" w:afterAutospacing="0"/>
              <w:jc w:val="center"/>
              <w:rPr>
                <w:sz w:val="26"/>
                <w:szCs w:val="26"/>
                <w:lang w:val="uk-UA"/>
              </w:rPr>
            </w:pPr>
            <w:r w:rsidRPr="008E74B5">
              <w:rPr>
                <w:sz w:val="26"/>
                <w:szCs w:val="26"/>
              </w:rPr>
              <w:t xml:space="preserve">Закон України </w:t>
            </w:r>
          </w:p>
          <w:p w:rsidR="00177194" w:rsidRPr="008E74B5" w:rsidRDefault="00177194" w:rsidP="004A66D6">
            <w:pPr>
              <w:pStyle w:val="NormalWeb"/>
              <w:spacing w:before="0" w:beforeAutospacing="0" w:after="0" w:afterAutospacing="0"/>
              <w:jc w:val="center"/>
              <w:rPr>
                <w:sz w:val="26"/>
                <w:szCs w:val="26"/>
                <w:lang w:val="uk-UA"/>
              </w:rPr>
            </w:pPr>
            <w:r w:rsidRPr="008E74B5">
              <w:rPr>
                <w:sz w:val="26"/>
                <w:szCs w:val="26"/>
              </w:rPr>
              <w:t>«Про звернення громадян»</w:t>
            </w:r>
          </w:p>
        </w:tc>
        <w:tc>
          <w:tcPr>
            <w:tcW w:w="2735" w:type="dxa"/>
          </w:tcPr>
          <w:p w:rsidR="00177194" w:rsidRPr="008E74B5" w:rsidRDefault="00177194" w:rsidP="000D6396">
            <w:pPr>
              <w:pStyle w:val="NormalWeb"/>
              <w:spacing w:before="0" w:beforeAutospacing="0" w:after="0" w:afterAutospacing="0"/>
              <w:jc w:val="center"/>
              <w:rPr>
                <w:sz w:val="26"/>
                <w:szCs w:val="26"/>
                <w:lang w:val="uk-UA"/>
              </w:rPr>
            </w:pPr>
            <w:r w:rsidRPr="008E74B5">
              <w:rPr>
                <w:sz w:val="26"/>
                <w:szCs w:val="26"/>
              </w:rPr>
              <w:t>Щороку до 15.01, оперативно протягом року в разі змін</w:t>
            </w:r>
          </w:p>
        </w:tc>
      </w:tr>
      <w:tr w:rsidR="00177194" w:rsidRPr="008E74B5" w:rsidTr="00101F3C">
        <w:trPr>
          <w:tblCellSpacing w:w="15" w:type="dxa"/>
        </w:trPr>
        <w:tc>
          <w:tcPr>
            <w:tcW w:w="495" w:type="dxa"/>
          </w:tcPr>
          <w:p w:rsidR="00177194" w:rsidRPr="008E74B5" w:rsidRDefault="00177194" w:rsidP="0004071B">
            <w:pPr>
              <w:rPr>
                <w:sz w:val="26"/>
                <w:szCs w:val="26"/>
              </w:rPr>
            </w:pPr>
            <w:r w:rsidRPr="008E74B5">
              <w:rPr>
                <w:sz w:val="26"/>
                <w:szCs w:val="26"/>
              </w:rPr>
              <w:t>90.</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Порядок складання та подання запитів на інформацію, їх опрацювання</w:t>
            </w:r>
          </w:p>
        </w:tc>
        <w:tc>
          <w:tcPr>
            <w:tcW w:w="3030" w:type="dxa"/>
          </w:tcPr>
          <w:p w:rsidR="00177194" w:rsidRDefault="00177194" w:rsidP="004A66D6">
            <w:pPr>
              <w:pStyle w:val="NormalWeb"/>
              <w:spacing w:before="0" w:beforeAutospacing="0" w:after="0" w:afterAutospacing="0"/>
              <w:jc w:val="center"/>
              <w:rPr>
                <w:sz w:val="26"/>
                <w:szCs w:val="26"/>
                <w:lang w:val="uk-UA"/>
              </w:rPr>
            </w:pPr>
            <w:r w:rsidRPr="008E74B5">
              <w:rPr>
                <w:sz w:val="26"/>
                <w:szCs w:val="26"/>
              </w:rPr>
              <w:t xml:space="preserve">Закон України </w:t>
            </w:r>
          </w:p>
          <w:p w:rsidR="00177194" w:rsidRPr="008E74B5" w:rsidRDefault="00177194" w:rsidP="004A66D6">
            <w:pPr>
              <w:pStyle w:val="NormalWeb"/>
              <w:spacing w:before="0" w:beforeAutospacing="0" w:after="0" w:afterAutospacing="0"/>
              <w:jc w:val="center"/>
              <w:rPr>
                <w:sz w:val="26"/>
                <w:szCs w:val="26"/>
                <w:lang w:val="uk-UA"/>
              </w:rPr>
            </w:pPr>
            <w:r w:rsidRPr="008E74B5">
              <w:rPr>
                <w:sz w:val="26"/>
                <w:szCs w:val="26"/>
              </w:rPr>
              <w:t>«Про доступ до публічної інформації</w:t>
            </w:r>
            <w:r w:rsidRPr="008E74B5">
              <w:rPr>
                <w:sz w:val="26"/>
                <w:szCs w:val="26"/>
                <w:lang w:val="uk-UA"/>
              </w:rPr>
              <w:t>»</w:t>
            </w:r>
          </w:p>
        </w:tc>
        <w:tc>
          <w:tcPr>
            <w:tcW w:w="2735" w:type="dxa"/>
          </w:tcPr>
          <w:p w:rsidR="00177194" w:rsidRPr="008E74B5" w:rsidRDefault="00177194" w:rsidP="000D6396">
            <w:pPr>
              <w:pStyle w:val="NormalWeb"/>
              <w:spacing w:before="0" w:beforeAutospacing="0" w:after="0" w:afterAutospacing="0"/>
              <w:jc w:val="center"/>
              <w:rPr>
                <w:sz w:val="26"/>
                <w:szCs w:val="26"/>
                <w:lang w:val="uk-UA"/>
              </w:rPr>
            </w:pPr>
            <w:r w:rsidRPr="008E74B5">
              <w:rPr>
                <w:sz w:val="26"/>
                <w:szCs w:val="26"/>
              </w:rPr>
              <w:t>Не пізніше 5 днів</w:t>
            </w:r>
          </w:p>
        </w:tc>
      </w:tr>
      <w:tr w:rsidR="00177194" w:rsidRPr="008E74B5" w:rsidTr="00101F3C">
        <w:trPr>
          <w:tblCellSpacing w:w="15" w:type="dxa"/>
        </w:trPr>
        <w:tc>
          <w:tcPr>
            <w:tcW w:w="495" w:type="dxa"/>
          </w:tcPr>
          <w:p w:rsidR="00177194" w:rsidRPr="008E74B5" w:rsidRDefault="00177194" w:rsidP="0004071B">
            <w:pPr>
              <w:rPr>
                <w:sz w:val="26"/>
                <w:szCs w:val="26"/>
              </w:rPr>
            </w:pPr>
            <w:r w:rsidRPr="008E74B5">
              <w:rPr>
                <w:sz w:val="26"/>
                <w:szCs w:val="26"/>
              </w:rPr>
              <w:t>91.</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Зразок форми запиту на інформацію</w:t>
            </w:r>
          </w:p>
        </w:tc>
        <w:tc>
          <w:tcPr>
            <w:tcW w:w="3030" w:type="dxa"/>
          </w:tcPr>
          <w:p w:rsidR="00177194" w:rsidRDefault="00177194" w:rsidP="004A66D6">
            <w:pPr>
              <w:pStyle w:val="NormalWeb"/>
              <w:spacing w:before="0" w:beforeAutospacing="0" w:after="0" w:afterAutospacing="0"/>
              <w:jc w:val="center"/>
              <w:rPr>
                <w:sz w:val="26"/>
                <w:szCs w:val="26"/>
                <w:lang w:val="uk-UA"/>
              </w:rPr>
            </w:pPr>
            <w:r w:rsidRPr="008E74B5">
              <w:rPr>
                <w:sz w:val="26"/>
                <w:szCs w:val="26"/>
              </w:rPr>
              <w:t xml:space="preserve">Закон України </w:t>
            </w:r>
          </w:p>
          <w:p w:rsidR="00177194" w:rsidRPr="008E74B5" w:rsidRDefault="00177194" w:rsidP="004A66D6">
            <w:pPr>
              <w:pStyle w:val="NormalWeb"/>
              <w:spacing w:before="0" w:beforeAutospacing="0" w:after="0" w:afterAutospacing="0"/>
              <w:jc w:val="center"/>
              <w:rPr>
                <w:sz w:val="26"/>
                <w:szCs w:val="26"/>
                <w:lang w:val="uk-UA"/>
              </w:rPr>
            </w:pPr>
            <w:r w:rsidRPr="008E74B5">
              <w:rPr>
                <w:sz w:val="26"/>
                <w:szCs w:val="26"/>
              </w:rPr>
              <w:t>«Про доступ до публічної інформації</w:t>
            </w:r>
            <w:r w:rsidRPr="008E74B5">
              <w:rPr>
                <w:sz w:val="26"/>
                <w:szCs w:val="26"/>
                <w:lang w:val="uk-UA"/>
              </w:rPr>
              <w:t>»</w:t>
            </w:r>
          </w:p>
        </w:tc>
        <w:tc>
          <w:tcPr>
            <w:tcW w:w="2735" w:type="dxa"/>
          </w:tcPr>
          <w:p w:rsidR="00177194" w:rsidRPr="008E74B5" w:rsidRDefault="00177194" w:rsidP="000D6396">
            <w:pPr>
              <w:pStyle w:val="NormalWeb"/>
              <w:spacing w:before="0" w:beforeAutospacing="0" w:after="0" w:afterAutospacing="0"/>
              <w:jc w:val="center"/>
              <w:rPr>
                <w:sz w:val="26"/>
                <w:szCs w:val="26"/>
                <w:lang w:val="uk-UA"/>
              </w:rPr>
            </w:pPr>
            <w:r w:rsidRPr="008E74B5">
              <w:rPr>
                <w:sz w:val="26"/>
                <w:szCs w:val="26"/>
              </w:rPr>
              <w:t>У разі зміни не пізніше 5 днів</w:t>
            </w:r>
          </w:p>
        </w:tc>
      </w:tr>
      <w:tr w:rsidR="00177194" w:rsidRPr="008E74B5" w:rsidTr="00101F3C">
        <w:trPr>
          <w:tblCellSpacing w:w="15" w:type="dxa"/>
        </w:trPr>
        <w:tc>
          <w:tcPr>
            <w:tcW w:w="495" w:type="dxa"/>
          </w:tcPr>
          <w:p w:rsidR="00177194" w:rsidRPr="008E74B5" w:rsidRDefault="00177194" w:rsidP="0004071B">
            <w:pPr>
              <w:rPr>
                <w:sz w:val="26"/>
                <w:szCs w:val="26"/>
              </w:rPr>
            </w:pPr>
            <w:r w:rsidRPr="008E74B5">
              <w:rPr>
                <w:sz w:val="26"/>
                <w:szCs w:val="26"/>
              </w:rPr>
              <w:t>92.</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Розташування місць, де надаються необхідні форми і бланки документів</w:t>
            </w:r>
          </w:p>
        </w:tc>
        <w:tc>
          <w:tcPr>
            <w:tcW w:w="3030" w:type="dxa"/>
          </w:tcPr>
          <w:p w:rsidR="00177194" w:rsidRDefault="00177194" w:rsidP="004A66D6">
            <w:pPr>
              <w:pStyle w:val="NormalWeb"/>
              <w:spacing w:before="0" w:beforeAutospacing="0" w:after="0" w:afterAutospacing="0"/>
              <w:jc w:val="center"/>
              <w:rPr>
                <w:sz w:val="26"/>
                <w:szCs w:val="26"/>
                <w:lang w:val="uk-UA"/>
              </w:rPr>
            </w:pPr>
            <w:r w:rsidRPr="008E74B5">
              <w:rPr>
                <w:sz w:val="26"/>
                <w:szCs w:val="26"/>
              </w:rPr>
              <w:t xml:space="preserve">Закон України </w:t>
            </w:r>
          </w:p>
          <w:p w:rsidR="00177194" w:rsidRPr="008E74B5" w:rsidRDefault="00177194" w:rsidP="004A66D6">
            <w:pPr>
              <w:pStyle w:val="NormalWeb"/>
              <w:spacing w:before="0" w:beforeAutospacing="0" w:after="0" w:afterAutospacing="0"/>
              <w:jc w:val="center"/>
              <w:rPr>
                <w:sz w:val="26"/>
                <w:szCs w:val="26"/>
                <w:lang w:val="uk-UA"/>
              </w:rPr>
            </w:pPr>
            <w:r w:rsidRPr="008E74B5">
              <w:rPr>
                <w:sz w:val="26"/>
                <w:szCs w:val="26"/>
              </w:rPr>
              <w:t>«Про доступ до публічної інформації</w:t>
            </w:r>
            <w:r w:rsidRPr="008E74B5">
              <w:rPr>
                <w:sz w:val="26"/>
                <w:szCs w:val="26"/>
                <w:lang w:val="uk-UA"/>
              </w:rPr>
              <w:t>»</w:t>
            </w:r>
          </w:p>
        </w:tc>
        <w:tc>
          <w:tcPr>
            <w:tcW w:w="2735" w:type="dxa"/>
          </w:tcPr>
          <w:p w:rsidR="00177194" w:rsidRPr="008E74B5" w:rsidRDefault="00177194" w:rsidP="000D6396">
            <w:pPr>
              <w:pStyle w:val="NormalWeb"/>
              <w:spacing w:before="0" w:beforeAutospacing="0" w:after="0" w:afterAutospacing="0"/>
              <w:jc w:val="center"/>
              <w:rPr>
                <w:sz w:val="26"/>
                <w:szCs w:val="26"/>
                <w:lang w:val="uk-UA"/>
              </w:rPr>
            </w:pPr>
            <w:r w:rsidRPr="008E74B5">
              <w:rPr>
                <w:sz w:val="26"/>
                <w:szCs w:val="26"/>
              </w:rPr>
              <w:t>Не пізніше 5 днів</w:t>
            </w:r>
          </w:p>
        </w:tc>
      </w:tr>
      <w:tr w:rsidR="00177194" w:rsidRPr="008E74B5" w:rsidTr="00101F3C">
        <w:trPr>
          <w:tblCellSpacing w:w="15" w:type="dxa"/>
        </w:trPr>
        <w:tc>
          <w:tcPr>
            <w:tcW w:w="495" w:type="dxa"/>
          </w:tcPr>
          <w:p w:rsidR="00177194" w:rsidRPr="008E74B5" w:rsidRDefault="00177194" w:rsidP="0004071B">
            <w:pPr>
              <w:rPr>
                <w:sz w:val="26"/>
                <w:szCs w:val="26"/>
              </w:rPr>
            </w:pPr>
            <w:r w:rsidRPr="008E74B5">
              <w:rPr>
                <w:sz w:val="26"/>
                <w:szCs w:val="26"/>
                <w:lang w:val="en-US"/>
              </w:rPr>
              <w:t>9</w:t>
            </w:r>
            <w:r w:rsidRPr="008E74B5">
              <w:rPr>
                <w:sz w:val="26"/>
                <w:szCs w:val="26"/>
              </w:rPr>
              <w:t>3.</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Інформація про порядок доступу до публічної інформації та до спеціально відведених місць для роботи запитувачів з документами</w:t>
            </w:r>
          </w:p>
        </w:tc>
        <w:tc>
          <w:tcPr>
            <w:tcW w:w="3030" w:type="dxa"/>
          </w:tcPr>
          <w:p w:rsidR="00177194" w:rsidRDefault="00177194" w:rsidP="004A66D6">
            <w:pPr>
              <w:pStyle w:val="NormalWeb"/>
              <w:spacing w:before="0" w:beforeAutospacing="0" w:after="0" w:afterAutospacing="0"/>
              <w:jc w:val="center"/>
              <w:rPr>
                <w:sz w:val="26"/>
                <w:szCs w:val="26"/>
                <w:lang w:val="uk-UA"/>
              </w:rPr>
            </w:pPr>
            <w:r w:rsidRPr="008E74B5">
              <w:rPr>
                <w:sz w:val="26"/>
                <w:szCs w:val="26"/>
              </w:rPr>
              <w:t xml:space="preserve">Закон України </w:t>
            </w:r>
          </w:p>
          <w:p w:rsidR="00177194" w:rsidRPr="008E74B5" w:rsidRDefault="00177194" w:rsidP="004A66D6">
            <w:pPr>
              <w:pStyle w:val="NormalWeb"/>
              <w:spacing w:before="0" w:beforeAutospacing="0" w:after="0" w:afterAutospacing="0"/>
              <w:jc w:val="center"/>
              <w:rPr>
                <w:sz w:val="26"/>
                <w:szCs w:val="26"/>
                <w:lang w:val="uk-UA"/>
              </w:rPr>
            </w:pPr>
            <w:r w:rsidRPr="008E74B5">
              <w:rPr>
                <w:sz w:val="26"/>
                <w:szCs w:val="26"/>
              </w:rPr>
              <w:t>«Про доступ до публічної інформації</w:t>
            </w:r>
            <w:r w:rsidRPr="008E74B5">
              <w:rPr>
                <w:sz w:val="26"/>
                <w:szCs w:val="26"/>
                <w:lang w:val="uk-UA"/>
              </w:rPr>
              <w:t>»</w:t>
            </w:r>
          </w:p>
        </w:tc>
        <w:tc>
          <w:tcPr>
            <w:tcW w:w="2735" w:type="dxa"/>
          </w:tcPr>
          <w:p w:rsidR="00177194" w:rsidRPr="008E74B5" w:rsidRDefault="00177194" w:rsidP="000D6396">
            <w:pPr>
              <w:pStyle w:val="NormalWeb"/>
              <w:spacing w:before="0" w:beforeAutospacing="0" w:after="0" w:afterAutospacing="0"/>
              <w:jc w:val="center"/>
              <w:rPr>
                <w:sz w:val="26"/>
                <w:szCs w:val="26"/>
                <w:lang w:val="uk-UA"/>
              </w:rPr>
            </w:pPr>
            <w:r w:rsidRPr="008E74B5">
              <w:rPr>
                <w:sz w:val="26"/>
                <w:szCs w:val="26"/>
              </w:rPr>
              <w:t>Не пізніше 5 робочих днів з дня затвердження</w:t>
            </w:r>
          </w:p>
        </w:tc>
      </w:tr>
      <w:tr w:rsidR="00177194" w:rsidRPr="008E74B5" w:rsidTr="00101F3C">
        <w:trPr>
          <w:tblCellSpacing w:w="15" w:type="dxa"/>
        </w:trPr>
        <w:tc>
          <w:tcPr>
            <w:tcW w:w="495" w:type="dxa"/>
          </w:tcPr>
          <w:p w:rsidR="00177194" w:rsidRPr="008E74B5" w:rsidRDefault="00177194" w:rsidP="0004071B">
            <w:pPr>
              <w:rPr>
                <w:sz w:val="26"/>
                <w:szCs w:val="26"/>
              </w:rPr>
            </w:pPr>
            <w:r w:rsidRPr="008E74B5">
              <w:rPr>
                <w:sz w:val="26"/>
                <w:szCs w:val="26"/>
                <w:lang w:val="en-US"/>
              </w:rPr>
              <w:t>9</w:t>
            </w:r>
            <w:r w:rsidRPr="008E74B5">
              <w:rPr>
                <w:sz w:val="26"/>
                <w:szCs w:val="26"/>
              </w:rPr>
              <w:t>4.</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Реквізити спеціально уповноваженої особи, відповідальної за розгляд запитів на інформацію</w:t>
            </w:r>
          </w:p>
        </w:tc>
        <w:tc>
          <w:tcPr>
            <w:tcW w:w="3030" w:type="dxa"/>
          </w:tcPr>
          <w:p w:rsidR="00177194" w:rsidRDefault="00177194" w:rsidP="004A66D6">
            <w:pPr>
              <w:pStyle w:val="NormalWeb"/>
              <w:spacing w:before="0" w:beforeAutospacing="0" w:after="0" w:afterAutospacing="0"/>
              <w:jc w:val="center"/>
              <w:rPr>
                <w:sz w:val="26"/>
                <w:szCs w:val="26"/>
                <w:lang w:val="uk-UA"/>
              </w:rPr>
            </w:pPr>
            <w:r w:rsidRPr="008E74B5">
              <w:rPr>
                <w:sz w:val="26"/>
                <w:szCs w:val="26"/>
              </w:rPr>
              <w:t xml:space="preserve">Закон України </w:t>
            </w:r>
          </w:p>
          <w:p w:rsidR="00177194" w:rsidRPr="008E74B5" w:rsidRDefault="00177194" w:rsidP="004A66D6">
            <w:pPr>
              <w:pStyle w:val="NormalWeb"/>
              <w:spacing w:before="0" w:beforeAutospacing="0" w:after="0" w:afterAutospacing="0"/>
              <w:jc w:val="center"/>
              <w:rPr>
                <w:sz w:val="26"/>
                <w:szCs w:val="26"/>
                <w:lang w:val="uk-UA"/>
              </w:rPr>
            </w:pPr>
            <w:r w:rsidRPr="008E74B5">
              <w:rPr>
                <w:sz w:val="26"/>
                <w:szCs w:val="26"/>
              </w:rPr>
              <w:t>«Про доступ до публічної інформації</w:t>
            </w:r>
          </w:p>
        </w:tc>
        <w:tc>
          <w:tcPr>
            <w:tcW w:w="2735" w:type="dxa"/>
          </w:tcPr>
          <w:p w:rsidR="00177194" w:rsidRPr="008E74B5" w:rsidRDefault="00177194" w:rsidP="000D6396">
            <w:pPr>
              <w:pStyle w:val="NormalWeb"/>
              <w:spacing w:before="0" w:beforeAutospacing="0" w:after="0" w:afterAutospacing="0"/>
              <w:jc w:val="center"/>
              <w:rPr>
                <w:sz w:val="26"/>
                <w:szCs w:val="26"/>
              </w:rPr>
            </w:pPr>
            <w:r w:rsidRPr="008E74B5">
              <w:rPr>
                <w:sz w:val="26"/>
                <w:szCs w:val="26"/>
              </w:rPr>
              <w:t>Не пізніше 5 робочих днів з дня затвердження</w:t>
            </w:r>
          </w:p>
        </w:tc>
      </w:tr>
      <w:tr w:rsidR="00177194" w:rsidRPr="008E74B5" w:rsidTr="00101F3C">
        <w:trPr>
          <w:tblCellSpacing w:w="15" w:type="dxa"/>
        </w:trPr>
        <w:tc>
          <w:tcPr>
            <w:tcW w:w="495" w:type="dxa"/>
          </w:tcPr>
          <w:p w:rsidR="00177194" w:rsidRPr="008E74B5" w:rsidRDefault="00177194" w:rsidP="0004071B">
            <w:pPr>
              <w:rPr>
                <w:sz w:val="26"/>
                <w:szCs w:val="26"/>
              </w:rPr>
            </w:pPr>
            <w:r w:rsidRPr="008E74B5">
              <w:rPr>
                <w:sz w:val="26"/>
                <w:szCs w:val="26"/>
              </w:rPr>
              <w:t>95.</w:t>
            </w:r>
          </w:p>
        </w:tc>
        <w:tc>
          <w:tcPr>
            <w:tcW w:w="4290" w:type="dxa"/>
          </w:tcPr>
          <w:p w:rsidR="00177194" w:rsidRPr="008E74B5" w:rsidRDefault="00177194" w:rsidP="0004071B">
            <w:pPr>
              <w:pStyle w:val="NormalWeb"/>
              <w:spacing w:before="0" w:beforeAutospacing="0" w:after="0" w:afterAutospacing="0"/>
              <w:rPr>
                <w:sz w:val="26"/>
                <w:szCs w:val="26"/>
              </w:rPr>
            </w:pPr>
            <w:r w:rsidRPr="008E74B5">
              <w:rPr>
                <w:sz w:val="26"/>
                <w:szCs w:val="26"/>
              </w:rPr>
              <w:t>Вартість і порядок відшкодування фактичних витрат на копіювання та друк зазапитами на інформацію</w:t>
            </w:r>
          </w:p>
        </w:tc>
        <w:tc>
          <w:tcPr>
            <w:tcW w:w="3030" w:type="dxa"/>
          </w:tcPr>
          <w:p w:rsidR="00177194" w:rsidRDefault="00177194" w:rsidP="004A66D6">
            <w:pPr>
              <w:pStyle w:val="NormalWeb"/>
              <w:spacing w:before="0" w:beforeAutospacing="0" w:after="0" w:afterAutospacing="0"/>
              <w:jc w:val="center"/>
              <w:rPr>
                <w:sz w:val="26"/>
                <w:szCs w:val="26"/>
                <w:lang w:val="uk-UA"/>
              </w:rPr>
            </w:pPr>
            <w:r w:rsidRPr="008E74B5">
              <w:rPr>
                <w:sz w:val="26"/>
                <w:szCs w:val="26"/>
              </w:rPr>
              <w:t xml:space="preserve">Закон України </w:t>
            </w:r>
          </w:p>
          <w:p w:rsidR="00177194" w:rsidRPr="008E74B5" w:rsidRDefault="00177194" w:rsidP="004A66D6">
            <w:pPr>
              <w:pStyle w:val="NormalWeb"/>
              <w:spacing w:before="0" w:beforeAutospacing="0" w:after="0" w:afterAutospacing="0"/>
              <w:jc w:val="center"/>
              <w:rPr>
                <w:sz w:val="26"/>
                <w:szCs w:val="26"/>
                <w:lang w:val="uk-UA"/>
              </w:rPr>
            </w:pPr>
            <w:r w:rsidRPr="008E74B5">
              <w:rPr>
                <w:sz w:val="26"/>
                <w:szCs w:val="26"/>
              </w:rPr>
              <w:t>«Про доступ до публічної інформації</w:t>
            </w:r>
          </w:p>
        </w:tc>
        <w:tc>
          <w:tcPr>
            <w:tcW w:w="2735" w:type="dxa"/>
          </w:tcPr>
          <w:p w:rsidR="00177194" w:rsidRPr="008E74B5" w:rsidRDefault="00177194" w:rsidP="000D6396">
            <w:pPr>
              <w:pStyle w:val="NormalWeb"/>
              <w:spacing w:before="0" w:beforeAutospacing="0" w:after="0" w:afterAutospacing="0"/>
              <w:jc w:val="center"/>
              <w:rPr>
                <w:sz w:val="26"/>
                <w:szCs w:val="26"/>
              </w:rPr>
            </w:pPr>
            <w:r w:rsidRPr="008E74B5">
              <w:rPr>
                <w:sz w:val="26"/>
                <w:szCs w:val="26"/>
              </w:rPr>
              <w:t>Не пізніше 5 робочих днів з дня затвердження</w:t>
            </w:r>
          </w:p>
        </w:tc>
      </w:tr>
      <w:tr w:rsidR="00177194" w:rsidRPr="008E74B5" w:rsidTr="00101F3C">
        <w:trPr>
          <w:tblCellSpacing w:w="15" w:type="dxa"/>
        </w:trPr>
        <w:tc>
          <w:tcPr>
            <w:tcW w:w="495" w:type="dxa"/>
          </w:tcPr>
          <w:p w:rsidR="00177194" w:rsidRPr="008E74B5" w:rsidRDefault="00177194" w:rsidP="0004071B">
            <w:pPr>
              <w:rPr>
                <w:sz w:val="26"/>
                <w:szCs w:val="26"/>
              </w:rPr>
            </w:pPr>
            <w:r w:rsidRPr="008E74B5">
              <w:rPr>
                <w:sz w:val="26"/>
                <w:szCs w:val="26"/>
              </w:rPr>
              <w:t>96.</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bCs/>
                <w:sz w:val="26"/>
                <w:szCs w:val="26"/>
              </w:rPr>
              <w:t>Звіт про виконання запитів на публічну інформацію</w:t>
            </w:r>
          </w:p>
        </w:tc>
        <w:tc>
          <w:tcPr>
            <w:tcW w:w="3030" w:type="dxa"/>
          </w:tcPr>
          <w:p w:rsidR="00177194" w:rsidRDefault="00177194" w:rsidP="004A66D6">
            <w:pPr>
              <w:pStyle w:val="NormalWeb"/>
              <w:spacing w:before="0" w:beforeAutospacing="0" w:after="0" w:afterAutospacing="0"/>
              <w:jc w:val="center"/>
              <w:rPr>
                <w:sz w:val="26"/>
                <w:szCs w:val="26"/>
                <w:lang w:val="uk-UA"/>
              </w:rPr>
            </w:pPr>
            <w:r w:rsidRPr="008E74B5">
              <w:rPr>
                <w:sz w:val="26"/>
                <w:szCs w:val="26"/>
              </w:rPr>
              <w:t xml:space="preserve">Закон України </w:t>
            </w:r>
          </w:p>
          <w:p w:rsidR="00177194" w:rsidRPr="008E74B5" w:rsidRDefault="00177194" w:rsidP="004A66D6">
            <w:pPr>
              <w:pStyle w:val="NormalWeb"/>
              <w:spacing w:before="0" w:beforeAutospacing="0" w:after="0" w:afterAutospacing="0"/>
              <w:jc w:val="center"/>
              <w:rPr>
                <w:sz w:val="26"/>
                <w:szCs w:val="26"/>
                <w:lang w:val="uk-UA"/>
              </w:rPr>
            </w:pPr>
            <w:r w:rsidRPr="008E74B5">
              <w:rPr>
                <w:sz w:val="26"/>
                <w:szCs w:val="26"/>
              </w:rPr>
              <w:t>«Про доступ до публічної інформації</w:t>
            </w:r>
          </w:p>
        </w:tc>
        <w:tc>
          <w:tcPr>
            <w:tcW w:w="2735" w:type="dxa"/>
          </w:tcPr>
          <w:p w:rsidR="00177194" w:rsidRPr="008E74B5" w:rsidRDefault="00177194" w:rsidP="000D6396">
            <w:pPr>
              <w:pStyle w:val="NormalWeb"/>
              <w:spacing w:before="0" w:beforeAutospacing="0" w:after="0" w:afterAutospacing="0"/>
              <w:jc w:val="center"/>
              <w:rPr>
                <w:sz w:val="26"/>
                <w:szCs w:val="26"/>
              </w:rPr>
            </w:pPr>
            <w:r w:rsidRPr="008E74B5">
              <w:rPr>
                <w:sz w:val="26"/>
                <w:szCs w:val="26"/>
              </w:rPr>
              <w:t>Не пізніше 5 робочих днів з дня затвердження</w:t>
            </w:r>
          </w:p>
        </w:tc>
      </w:tr>
      <w:tr w:rsidR="00177194" w:rsidRPr="008E74B5" w:rsidTr="00101F3C">
        <w:trPr>
          <w:tblCellSpacing w:w="15" w:type="dxa"/>
        </w:trPr>
        <w:tc>
          <w:tcPr>
            <w:tcW w:w="495" w:type="dxa"/>
          </w:tcPr>
          <w:p w:rsidR="00177194" w:rsidRPr="008E74B5" w:rsidRDefault="00177194" w:rsidP="004A66D6">
            <w:pPr>
              <w:jc w:val="center"/>
              <w:rPr>
                <w:sz w:val="26"/>
                <w:szCs w:val="26"/>
              </w:rPr>
            </w:pPr>
            <w:r>
              <w:rPr>
                <w:sz w:val="26"/>
                <w:szCs w:val="26"/>
              </w:rPr>
              <w:t>1</w:t>
            </w:r>
          </w:p>
        </w:tc>
        <w:tc>
          <w:tcPr>
            <w:tcW w:w="4290" w:type="dxa"/>
          </w:tcPr>
          <w:p w:rsidR="00177194" w:rsidRPr="004A66D6" w:rsidRDefault="00177194" w:rsidP="004A66D6">
            <w:pPr>
              <w:pStyle w:val="NormalWeb"/>
              <w:spacing w:before="0" w:beforeAutospacing="0" w:after="0" w:afterAutospacing="0"/>
              <w:jc w:val="center"/>
              <w:rPr>
                <w:bCs/>
                <w:sz w:val="26"/>
                <w:szCs w:val="26"/>
                <w:lang w:val="uk-UA"/>
              </w:rPr>
            </w:pPr>
            <w:r>
              <w:rPr>
                <w:bCs/>
                <w:sz w:val="26"/>
                <w:szCs w:val="26"/>
                <w:lang w:val="uk-UA"/>
              </w:rPr>
              <w:t>2</w:t>
            </w:r>
          </w:p>
        </w:tc>
        <w:tc>
          <w:tcPr>
            <w:tcW w:w="3030" w:type="dxa"/>
          </w:tcPr>
          <w:p w:rsidR="00177194" w:rsidRPr="004A66D6" w:rsidRDefault="00177194" w:rsidP="004A66D6">
            <w:pPr>
              <w:pStyle w:val="NormalWeb"/>
              <w:spacing w:before="0" w:beforeAutospacing="0" w:after="0" w:afterAutospacing="0"/>
              <w:jc w:val="center"/>
              <w:rPr>
                <w:sz w:val="26"/>
                <w:szCs w:val="26"/>
                <w:lang w:val="uk-UA"/>
              </w:rPr>
            </w:pPr>
            <w:r>
              <w:rPr>
                <w:sz w:val="26"/>
                <w:szCs w:val="26"/>
                <w:lang w:val="uk-UA"/>
              </w:rPr>
              <w:t>3</w:t>
            </w:r>
          </w:p>
        </w:tc>
        <w:tc>
          <w:tcPr>
            <w:tcW w:w="2735" w:type="dxa"/>
          </w:tcPr>
          <w:p w:rsidR="00177194" w:rsidRPr="004A66D6" w:rsidRDefault="00177194" w:rsidP="004A66D6">
            <w:pPr>
              <w:pStyle w:val="NormalWeb"/>
              <w:spacing w:before="0" w:beforeAutospacing="0" w:after="0" w:afterAutospacing="0"/>
              <w:jc w:val="center"/>
              <w:rPr>
                <w:sz w:val="26"/>
                <w:szCs w:val="26"/>
                <w:lang w:val="uk-UA"/>
              </w:rPr>
            </w:pPr>
            <w:r>
              <w:rPr>
                <w:sz w:val="26"/>
                <w:szCs w:val="26"/>
                <w:lang w:val="uk-UA"/>
              </w:rPr>
              <w:t>4</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en-US"/>
              </w:rPr>
            </w:pPr>
            <w:r w:rsidRPr="008E74B5">
              <w:rPr>
                <w:sz w:val="26"/>
                <w:szCs w:val="26"/>
                <w:lang w:val="uk-UA"/>
              </w:rPr>
              <w:t>97.</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Реєстр адміністративних послуг</w:t>
            </w:r>
          </w:p>
        </w:tc>
        <w:tc>
          <w:tcPr>
            <w:tcW w:w="3030" w:type="dxa"/>
          </w:tcPr>
          <w:p w:rsidR="00177194" w:rsidRPr="008E74B5" w:rsidRDefault="00177194" w:rsidP="004A66D6">
            <w:pPr>
              <w:pStyle w:val="NormalWeb"/>
              <w:spacing w:before="0" w:beforeAutospacing="0" w:after="0" w:afterAutospacing="0"/>
              <w:jc w:val="center"/>
              <w:rPr>
                <w:sz w:val="26"/>
                <w:szCs w:val="26"/>
              </w:rPr>
            </w:pPr>
            <w:r w:rsidRPr="008E74B5">
              <w:rPr>
                <w:sz w:val="26"/>
                <w:szCs w:val="26"/>
              </w:rPr>
              <w:t>Постанова Кабінету Міністрів України від 11.05.2006 № 614 «Про затвердження Програми впровадження системи управління якістю в органах виконавчої влади»</w:t>
            </w:r>
          </w:p>
        </w:tc>
        <w:tc>
          <w:tcPr>
            <w:tcW w:w="2735" w:type="dxa"/>
          </w:tcPr>
          <w:p w:rsidR="00177194" w:rsidRPr="008E74B5" w:rsidRDefault="00177194" w:rsidP="000D6396">
            <w:pPr>
              <w:pStyle w:val="NormalWeb"/>
              <w:spacing w:before="0" w:beforeAutospacing="0" w:after="0" w:afterAutospacing="0"/>
              <w:jc w:val="center"/>
              <w:rPr>
                <w:sz w:val="26"/>
                <w:szCs w:val="26"/>
              </w:rPr>
            </w:pPr>
            <w:r w:rsidRPr="008E74B5">
              <w:rPr>
                <w:sz w:val="26"/>
                <w:szCs w:val="26"/>
              </w:rPr>
              <w:t>Протягом 10 днів після затвердження</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lang w:val="uk-UA"/>
              </w:rPr>
              <w:t>98.</w:t>
            </w:r>
          </w:p>
        </w:tc>
        <w:tc>
          <w:tcPr>
            <w:tcW w:w="4290" w:type="dxa"/>
          </w:tcPr>
          <w:p w:rsidR="00177194" w:rsidRPr="008E74B5" w:rsidRDefault="00177194" w:rsidP="0004071B">
            <w:pPr>
              <w:pStyle w:val="NormalWeb"/>
              <w:spacing w:before="0" w:beforeAutospacing="0" w:after="0" w:afterAutospacing="0"/>
              <w:rPr>
                <w:sz w:val="26"/>
                <w:szCs w:val="26"/>
              </w:rPr>
            </w:pPr>
            <w:r w:rsidRPr="008E74B5">
              <w:rPr>
                <w:sz w:val="26"/>
                <w:szCs w:val="26"/>
              </w:rPr>
              <w:t>Інформація про роботу інформаційно-довідкових центрів</w:t>
            </w:r>
          </w:p>
        </w:tc>
        <w:tc>
          <w:tcPr>
            <w:tcW w:w="3030" w:type="dxa"/>
          </w:tcPr>
          <w:p w:rsidR="00177194" w:rsidRPr="008E74B5" w:rsidRDefault="00177194" w:rsidP="0004071B">
            <w:pPr>
              <w:rPr>
                <w:sz w:val="26"/>
                <w:szCs w:val="26"/>
              </w:rPr>
            </w:pPr>
            <w:r w:rsidRPr="008E74B5">
              <w:rPr>
                <w:sz w:val="26"/>
                <w:szCs w:val="26"/>
              </w:rPr>
              <w:t> </w:t>
            </w:r>
          </w:p>
        </w:tc>
        <w:tc>
          <w:tcPr>
            <w:tcW w:w="2735" w:type="dxa"/>
          </w:tcPr>
          <w:p w:rsidR="00177194" w:rsidRDefault="00177194" w:rsidP="004A66D6">
            <w:pPr>
              <w:pStyle w:val="NormalWeb"/>
              <w:spacing w:before="0" w:beforeAutospacing="0" w:after="0" w:afterAutospacing="0"/>
              <w:jc w:val="center"/>
              <w:rPr>
                <w:sz w:val="26"/>
                <w:szCs w:val="26"/>
                <w:lang w:val="uk-UA"/>
              </w:rPr>
            </w:pPr>
            <w:r w:rsidRPr="008E74B5">
              <w:rPr>
                <w:sz w:val="26"/>
                <w:szCs w:val="26"/>
              </w:rPr>
              <w:t xml:space="preserve">Протягом 10 днів </w:t>
            </w:r>
          </w:p>
          <w:p w:rsidR="00177194" w:rsidRPr="008E74B5" w:rsidRDefault="00177194" w:rsidP="004A66D6">
            <w:pPr>
              <w:pStyle w:val="NormalWeb"/>
              <w:spacing w:before="0" w:beforeAutospacing="0" w:after="0" w:afterAutospacing="0"/>
              <w:jc w:val="center"/>
              <w:rPr>
                <w:sz w:val="26"/>
                <w:szCs w:val="26"/>
                <w:lang w:val="uk-UA"/>
              </w:rPr>
            </w:pPr>
            <w:r w:rsidRPr="008E74B5">
              <w:rPr>
                <w:sz w:val="26"/>
                <w:szCs w:val="26"/>
              </w:rPr>
              <w:t>після відкриття</w:t>
            </w:r>
          </w:p>
        </w:tc>
      </w:tr>
      <w:tr w:rsidR="00177194" w:rsidRPr="008E74B5" w:rsidTr="008E74B5">
        <w:trPr>
          <w:tblCellSpacing w:w="15" w:type="dxa"/>
        </w:trPr>
        <w:tc>
          <w:tcPr>
            <w:tcW w:w="10640" w:type="dxa"/>
            <w:gridSpan w:val="4"/>
          </w:tcPr>
          <w:p w:rsidR="00177194" w:rsidRPr="008E74B5" w:rsidRDefault="00177194" w:rsidP="0004071B">
            <w:pPr>
              <w:pStyle w:val="NormalWeb"/>
              <w:spacing w:before="0" w:beforeAutospacing="0" w:after="0" w:afterAutospacing="0"/>
              <w:jc w:val="center"/>
              <w:rPr>
                <w:sz w:val="26"/>
                <w:szCs w:val="26"/>
                <w:lang w:val="uk-UA"/>
              </w:rPr>
            </w:pPr>
            <w:r w:rsidRPr="008E74B5">
              <w:rPr>
                <w:b/>
                <w:bCs/>
                <w:sz w:val="26"/>
                <w:szCs w:val="26"/>
              </w:rPr>
              <w:t>ХІІІ. Безпека громадян</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lang w:val="uk-UA"/>
              </w:rPr>
              <w:t>99.</w:t>
            </w:r>
          </w:p>
        </w:tc>
        <w:tc>
          <w:tcPr>
            <w:tcW w:w="4290" w:type="dxa"/>
          </w:tcPr>
          <w:p w:rsidR="00177194" w:rsidRPr="008E74B5" w:rsidRDefault="00177194" w:rsidP="004A66D6">
            <w:pPr>
              <w:pStyle w:val="NormalWeb"/>
              <w:spacing w:before="0" w:beforeAutospacing="0" w:after="0" w:afterAutospacing="0"/>
              <w:jc w:val="both"/>
              <w:rPr>
                <w:sz w:val="26"/>
                <w:szCs w:val="26"/>
                <w:lang w:val="uk-UA"/>
              </w:rPr>
            </w:pPr>
            <w:r w:rsidRPr="008E74B5">
              <w:rPr>
                <w:sz w:val="26"/>
                <w:szCs w:val="26"/>
              </w:rPr>
              <w:t>Стан навколишнього природного середовища чи його об’єктів – землі, вод, надр, атмосферного повітря, рослинного і тваринного світу та рівні їх забруднення</w:t>
            </w:r>
          </w:p>
        </w:tc>
        <w:tc>
          <w:tcPr>
            <w:tcW w:w="3030" w:type="dxa"/>
          </w:tcPr>
          <w:p w:rsidR="00177194" w:rsidRDefault="00177194" w:rsidP="004A66D6">
            <w:pPr>
              <w:pStyle w:val="NormalWeb"/>
              <w:spacing w:before="0" w:beforeAutospacing="0" w:after="0" w:afterAutospacing="0"/>
              <w:jc w:val="center"/>
              <w:rPr>
                <w:sz w:val="26"/>
                <w:szCs w:val="26"/>
                <w:lang w:val="uk-UA"/>
              </w:rPr>
            </w:pPr>
            <w:r w:rsidRPr="008E74B5">
              <w:rPr>
                <w:sz w:val="26"/>
                <w:szCs w:val="26"/>
              </w:rPr>
              <w:t xml:space="preserve">Закон України </w:t>
            </w:r>
          </w:p>
          <w:p w:rsidR="00177194" w:rsidRPr="008E74B5" w:rsidRDefault="00177194" w:rsidP="004A66D6">
            <w:pPr>
              <w:pStyle w:val="NormalWeb"/>
              <w:spacing w:before="0" w:beforeAutospacing="0" w:after="0" w:afterAutospacing="0"/>
              <w:jc w:val="center"/>
              <w:rPr>
                <w:sz w:val="26"/>
                <w:szCs w:val="26"/>
                <w:lang w:val="uk-UA"/>
              </w:rPr>
            </w:pPr>
            <w:r w:rsidRPr="008E74B5">
              <w:rPr>
                <w:sz w:val="26"/>
                <w:szCs w:val="26"/>
              </w:rPr>
              <w:t>«Про охорону навколишнього природного середовища»</w:t>
            </w:r>
          </w:p>
        </w:tc>
        <w:tc>
          <w:tcPr>
            <w:tcW w:w="2735" w:type="dxa"/>
          </w:tcPr>
          <w:p w:rsidR="00177194" w:rsidRPr="008E74B5" w:rsidRDefault="00177194" w:rsidP="004A66D6">
            <w:pPr>
              <w:pStyle w:val="NormalWeb"/>
              <w:spacing w:before="0" w:beforeAutospacing="0" w:after="0" w:afterAutospacing="0"/>
              <w:jc w:val="center"/>
              <w:rPr>
                <w:sz w:val="26"/>
                <w:szCs w:val="26"/>
                <w:lang w:val="uk-UA"/>
              </w:rPr>
            </w:pPr>
            <w:r w:rsidRPr="008E74B5">
              <w:rPr>
                <w:sz w:val="26"/>
                <w:szCs w:val="26"/>
              </w:rPr>
              <w:t>Постійно</w:t>
            </w:r>
          </w:p>
        </w:tc>
      </w:tr>
      <w:tr w:rsidR="00177194" w:rsidRPr="008E74B5" w:rsidTr="00101F3C">
        <w:trPr>
          <w:tblCellSpacing w:w="15" w:type="dxa"/>
        </w:trPr>
        <w:tc>
          <w:tcPr>
            <w:tcW w:w="495" w:type="dxa"/>
          </w:tcPr>
          <w:p w:rsidR="00177194" w:rsidRPr="004A66D6" w:rsidRDefault="00177194" w:rsidP="0004071B">
            <w:pPr>
              <w:pStyle w:val="NormalWeb"/>
              <w:spacing w:before="0" w:beforeAutospacing="0" w:after="0" w:afterAutospacing="0"/>
              <w:rPr>
                <w:sz w:val="26"/>
                <w:szCs w:val="26"/>
                <w:lang w:val="uk-UA"/>
              </w:rPr>
            </w:pPr>
            <w:r w:rsidRPr="008E74B5">
              <w:rPr>
                <w:sz w:val="26"/>
                <w:szCs w:val="26"/>
              </w:rPr>
              <w:t>1</w:t>
            </w:r>
            <w:r w:rsidRPr="008E74B5">
              <w:rPr>
                <w:sz w:val="26"/>
                <w:szCs w:val="26"/>
                <w:lang w:val="uk-UA"/>
              </w:rPr>
              <w:t>00</w:t>
            </w:r>
          </w:p>
        </w:tc>
        <w:tc>
          <w:tcPr>
            <w:tcW w:w="4290" w:type="dxa"/>
          </w:tcPr>
          <w:p w:rsidR="00177194" w:rsidRPr="008E74B5" w:rsidRDefault="00177194" w:rsidP="004A66D6">
            <w:pPr>
              <w:pStyle w:val="NormalWeb"/>
              <w:spacing w:before="0" w:beforeAutospacing="0" w:after="0" w:afterAutospacing="0"/>
              <w:jc w:val="both"/>
              <w:rPr>
                <w:sz w:val="26"/>
                <w:szCs w:val="26"/>
                <w:lang w:val="uk-UA"/>
              </w:rPr>
            </w:pPr>
            <w:r w:rsidRPr="004A66D6">
              <w:rPr>
                <w:sz w:val="26"/>
                <w:szCs w:val="26"/>
                <w:lang w:val="uk-UA"/>
              </w:rPr>
              <w:t>Біологічне різноманіття і його компоненти, включаючи генетично видозмінені організми та їх взаємо</w:t>
            </w:r>
            <w:r>
              <w:rPr>
                <w:sz w:val="26"/>
                <w:szCs w:val="26"/>
                <w:lang w:val="uk-UA"/>
              </w:rPr>
              <w:t>-</w:t>
            </w:r>
            <w:r w:rsidRPr="004A66D6">
              <w:rPr>
                <w:sz w:val="26"/>
                <w:szCs w:val="26"/>
                <w:lang w:val="uk-UA"/>
              </w:rPr>
              <w:t>дію із об’єктами навколишнього природного середовища</w:t>
            </w:r>
          </w:p>
        </w:tc>
        <w:tc>
          <w:tcPr>
            <w:tcW w:w="3030" w:type="dxa"/>
          </w:tcPr>
          <w:p w:rsidR="00177194" w:rsidRDefault="00177194" w:rsidP="004A66D6">
            <w:pPr>
              <w:pStyle w:val="NormalWeb"/>
              <w:spacing w:before="0" w:beforeAutospacing="0" w:after="0" w:afterAutospacing="0"/>
              <w:jc w:val="center"/>
              <w:rPr>
                <w:sz w:val="26"/>
                <w:szCs w:val="26"/>
                <w:lang w:val="uk-UA"/>
              </w:rPr>
            </w:pPr>
            <w:r w:rsidRPr="008E74B5">
              <w:rPr>
                <w:sz w:val="26"/>
                <w:szCs w:val="26"/>
              </w:rPr>
              <w:t xml:space="preserve">Закон України </w:t>
            </w:r>
          </w:p>
          <w:p w:rsidR="00177194" w:rsidRPr="008E74B5" w:rsidRDefault="00177194" w:rsidP="004A66D6">
            <w:pPr>
              <w:pStyle w:val="NormalWeb"/>
              <w:spacing w:before="0" w:beforeAutospacing="0" w:after="0" w:afterAutospacing="0"/>
              <w:jc w:val="center"/>
              <w:rPr>
                <w:sz w:val="26"/>
                <w:szCs w:val="26"/>
                <w:lang w:val="uk-UA"/>
              </w:rPr>
            </w:pPr>
            <w:r w:rsidRPr="008E74B5">
              <w:rPr>
                <w:sz w:val="26"/>
                <w:szCs w:val="26"/>
              </w:rPr>
              <w:t>«Про охорону навколишнього природного середовища»</w:t>
            </w:r>
          </w:p>
        </w:tc>
        <w:tc>
          <w:tcPr>
            <w:tcW w:w="2735" w:type="dxa"/>
          </w:tcPr>
          <w:p w:rsidR="00177194" w:rsidRPr="008E74B5" w:rsidRDefault="00177194" w:rsidP="004A66D6">
            <w:pPr>
              <w:pStyle w:val="NormalWeb"/>
              <w:spacing w:before="0" w:beforeAutospacing="0" w:after="0" w:afterAutospacing="0"/>
              <w:jc w:val="center"/>
              <w:rPr>
                <w:sz w:val="26"/>
                <w:szCs w:val="26"/>
                <w:lang w:val="uk-UA"/>
              </w:rPr>
            </w:pPr>
            <w:r w:rsidRPr="008E74B5">
              <w:rPr>
                <w:sz w:val="26"/>
                <w:szCs w:val="26"/>
              </w:rPr>
              <w:t>Постійно</w:t>
            </w:r>
          </w:p>
        </w:tc>
      </w:tr>
      <w:tr w:rsidR="00177194" w:rsidRPr="008E74B5" w:rsidTr="00101F3C">
        <w:trPr>
          <w:tblCellSpacing w:w="15" w:type="dxa"/>
        </w:trPr>
        <w:tc>
          <w:tcPr>
            <w:tcW w:w="495" w:type="dxa"/>
          </w:tcPr>
          <w:p w:rsidR="00177194" w:rsidRPr="004A66D6" w:rsidRDefault="00177194" w:rsidP="0004071B">
            <w:pPr>
              <w:pStyle w:val="NormalWeb"/>
              <w:spacing w:before="0" w:beforeAutospacing="0" w:after="0" w:afterAutospacing="0"/>
              <w:rPr>
                <w:sz w:val="26"/>
                <w:szCs w:val="26"/>
                <w:lang w:val="uk-UA"/>
              </w:rPr>
            </w:pPr>
            <w:r w:rsidRPr="008E74B5">
              <w:rPr>
                <w:sz w:val="26"/>
                <w:szCs w:val="26"/>
              </w:rPr>
              <w:t>10</w:t>
            </w:r>
            <w:r w:rsidRPr="008E74B5">
              <w:rPr>
                <w:sz w:val="26"/>
                <w:szCs w:val="26"/>
                <w:lang w:val="uk-UA"/>
              </w:rPr>
              <w:t>1</w:t>
            </w:r>
          </w:p>
        </w:tc>
        <w:tc>
          <w:tcPr>
            <w:tcW w:w="4290" w:type="dxa"/>
          </w:tcPr>
          <w:p w:rsidR="00177194" w:rsidRPr="008E74B5" w:rsidRDefault="00177194" w:rsidP="004A66D6">
            <w:pPr>
              <w:pStyle w:val="NormalWeb"/>
              <w:spacing w:before="0" w:beforeAutospacing="0" w:after="0" w:afterAutospacing="0"/>
              <w:jc w:val="both"/>
              <w:rPr>
                <w:sz w:val="26"/>
                <w:szCs w:val="26"/>
                <w:lang w:val="uk-UA"/>
              </w:rPr>
            </w:pPr>
            <w:r w:rsidRPr="004A66D6">
              <w:rPr>
                <w:sz w:val="26"/>
                <w:szCs w:val="26"/>
                <w:lang w:val="uk-UA"/>
              </w:rPr>
              <w:t>Джерела, фактори, матеріали, речо</w:t>
            </w:r>
            <w:r>
              <w:rPr>
                <w:sz w:val="26"/>
                <w:szCs w:val="26"/>
                <w:lang w:val="uk-UA"/>
              </w:rPr>
              <w:t>-</w:t>
            </w:r>
            <w:r w:rsidRPr="004A66D6">
              <w:rPr>
                <w:sz w:val="26"/>
                <w:szCs w:val="26"/>
                <w:lang w:val="uk-UA"/>
              </w:rPr>
              <w:t>вини, продукцію, енергію, фізичні фактори (шум, вібрацію, електро</w:t>
            </w:r>
            <w:r>
              <w:rPr>
                <w:sz w:val="26"/>
                <w:szCs w:val="26"/>
                <w:lang w:val="uk-UA"/>
              </w:rPr>
              <w:t>-</w:t>
            </w:r>
            <w:r w:rsidRPr="004A66D6">
              <w:rPr>
                <w:sz w:val="26"/>
                <w:szCs w:val="26"/>
                <w:lang w:val="uk-UA"/>
              </w:rPr>
              <w:t>магнітне випромінювання, радіацію), які впливають або можуть вплинути на стан навколишнього природного середовища та здоров’я людей</w:t>
            </w:r>
          </w:p>
        </w:tc>
        <w:tc>
          <w:tcPr>
            <w:tcW w:w="3030" w:type="dxa"/>
          </w:tcPr>
          <w:p w:rsidR="00177194" w:rsidRDefault="00177194" w:rsidP="004A66D6">
            <w:pPr>
              <w:pStyle w:val="NormalWeb"/>
              <w:spacing w:before="0" w:beforeAutospacing="0" w:after="0" w:afterAutospacing="0"/>
              <w:jc w:val="center"/>
              <w:rPr>
                <w:sz w:val="26"/>
                <w:szCs w:val="26"/>
                <w:lang w:val="uk-UA"/>
              </w:rPr>
            </w:pPr>
            <w:r w:rsidRPr="008E74B5">
              <w:rPr>
                <w:sz w:val="26"/>
                <w:szCs w:val="26"/>
              </w:rPr>
              <w:t xml:space="preserve">Закон України </w:t>
            </w:r>
          </w:p>
          <w:p w:rsidR="00177194" w:rsidRPr="008E74B5" w:rsidRDefault="00177194" w:rsidP="004A66D6">
            <w:pPr>
              <w:pStyle w:val="NormalWeb"/>
              <w:spacing w:before="0" w:beforeAutospacing="0" w:after="0" w:afterAutospacing="0"/>
              <w:jc w:val="center"/>
              <w:rPr>
                <w:sz w:val="26"/>
                <w:szCs w:val="26"/>
                <w:lang w:val="uk-UA"/>
              </w:rPr>
            </w:pPr>
            <w:r w:rsidRPr="008E74B5">
              <w:rPr>
                <w:sz w:val="26"/>
                <w:szCs w:val="26"/>
              </w:rPr>
              <w:t>«Про охорону навколишнього природного середовища»</w:t>
            </w:r>
          </w:p>
        </w:tc>
        <w:tc>
          <w:tcPr>
            <w:tcW w:w="2735" w:type="dxa"/>
          </w:tcPr>
          <w:p w:rsidR="00177194" w:rsidRPr="008E74B5" w:rsidRDefault="00177194" w:rsidP="004A66D6">
            <w:pPr>
              <w:pStyle w:val="NormalWeb"/>
              <w:spacing w:before="0" w:beforeAutospacing="0" w:after="0" w:afterAutospacing="0"/>
              <w:jc w:val="center"/>
              <w:rPr>
                <w:sz w:val="26"/>
                <w:szCs w:val="26"/>
                <w:lang w:val="uk-UA"/>
              </w:rPr>
            </w:pPr>
            <w:r w:rsidRPr="008E74B5">
              <w:rPr>
                <w:sz w:val="26"/>
                <w:szCs w:val="26"/>
              </w:rPr>
              <w:t>Постійно</w:t>
            </w:r>
          </w:p>
        </w:tc>
      </w:tr>
      <w:tr w:rsidR="00177194" w:rsidRPr="008E74B5" w:rsidTr="00101F3C">
        <w:trPr>
          <w:tblCellSpacing w:w="15" w:type="dxa"/>
        </w:trPr>
        <w:tc>
          <w:tcPr>
            <w:tcW w:w="495" w:type="dxa"/>
          </w:tcPr>
          <w:p w:rsidR="00177194" w:rsidRPr="004A66D6" w:rsidRDefault="00177194" w:rsidP="0004071B">
            <w:pPr>
              <w:pStyle w:val="NormalWeb"/>
              <w:spacing w:before="0" w:beforeAutospacing="0" w:after="0" w:afterAutospacing="0"/>
              <w:rPr>
                <w:sz w:val="26"/>
                <w:szCs w:val="26"/>
                <w:lang w:val="uk-UA"/>
              </w:rPr>
            </w:pPr>
            <w:r w:rsidRPr="008E74B5">
              <w:rPr>
                <w:sz w:val="26"/>
                <w:szCs w:val="26"/>
              </w:rPr>
              <w:t>10</w:t>
            </w:r>
            <w:r w:rsidRPr="008E74B5">
              <w:rPr>
                <w:sz w:val="26"/>
                <w:szCs w:val="26"/>
                <w:lang w:val="uk-UA"/>
              </w:rPr>
              <w:t>2</w:t>
            </w:r>
          </w:p>
        </w:tc>
        <w:tc>
          <w:tcPr>
            <w:tcW w:w="4290" w:type="dxa"/>
          </w:tcPr>
          <w:p w:rsidR="00177194" w:rsidRPr="008E74B5" w:rsidRDefault="00177194" w:rsidP="004A66D6">
            <w:pPr>
              <w:pStyle w:val="NormalWeb"/>
              <w:spacing w:before="0" w:beforeAutospacing="0" w:after="0" w:afterAutospacing="0"/>
              <w:jc w:val="both"/>
              <w:rPr>
                <w:sz w:val="26"/>
                <w:szCs w:val="26"/>
                <w:lang w:val="uk-UA"/>
              </w:rPr>
            </w:pPr>
            <w:r w:rsidRPr="006E3175">
              <w:rPr>
                <w:sz w:val="26"/>
                <w:szCs w:val="26"/>
                <w:lang w:val="uk-UA"/>
              </w:rPr>
              <w:t>Інформація про загрозу виникнення і причини надзвичайних екологічних ситуацій, результати ліквідації цих явищ, рекомендації щодо заходів, спрямованих на зменшення їх негативного впливу на природні об’єкти та здоров’я людей</w:t>
            </w:r>
          </w:p>
        </w:tc>
        <w:tc>
          <w:tcPr>
            <w:tcW w:w="3030" w:type="dxa"/>
          </w:tcPr>
          <w:p w:rsidR="00177194" w:rsidRDefault="00177194" w:rsidP="004A66D6">
            <w:pPr>
              <w:pStyle w:val="NormalWeb"/>
              <w:spacing w:before="0" w:beforeAutospacing="0" w:after="0" w:afterAutospacing="0"/>
              <w:jc w:val="center"/>
              <w:rPr>
                <w:sz w:val="26"/>
                <w:szCs w:val="26"/>
                <w:lang w:val="uk-UA"/>
              </w:rPr>
            </w:pPr>
            <w:r w:rsidRPr="008E74B5">
              <w:rPr>
                <w:sz w:val="26"/>
                <w:szCs w:val="26"/>
              </w:rPr>
              <w:t xml:space="preserve">Закон України </w:t>
            </w:r>
          </w:p>
          <w:p w:rsidR="00177194" w:rsidRPr="008E74B5" w:rsidRDefault="00177194" w:rsidP="004A66D6">
            <w:pPr>
              <w:pStyle w:val="NormalWeb"/>
              <w:spacing w:before="0" w:beforeAutospacing="0" w:after="0" w:afterAutospacing="0"/>
              <w:jc w:val="center"/>
              <w:rPr>
                <w:sz w:val="26"/>
                <w:szCs w:val="26"/>
                <w:lang w:val="uk-UA"/>
              </w:rPr>
            </w:pPr>
            <w:r w:rsidRPr="008E74B5">
              <w:rPr>
                <w:sz w:val="26"/>
                <w:szCs w:val="26"/>
              </w:rPr>
              <w:t>«Про охорону навколишнього природного середовища»</w:t>
            </w:r>
          </w:p>
        </w:tc>
        <w:tc>
          <w:tcPr>
            <w:tcW w:w="2735" w:type="dxa"/>
          </w:tcPr>
          <w:p w:rsidR="00177194" w:rsidRPr="008E74B5" w:rsidRDefault="00177194" w:rsidP="004A66D6">
            <w:pPr>
              <w:pStyle w:val="NormalWeb"/>
              <w:spacing w:before="0" w:beforeAutospacing="0" w:after="0" w:afterAutospacing="0"/>
              <w:jc w:val="center"/>
              <w:rPr>
                <w:sz w:val="26"/>
                <w:szCs w:val="26"/>
                <w:lang w:val="uk-UA"/>
              </w:rPr>
            </w:pPr>
            <w:r w:rsidRPr="008E74B5">
              <w:rPr>
                <w:sz w:val="26"/>
                <w:szCs w:val="26"/>
              </w:rPr>
              <w:t>Постійно</w:t>
            </w:r>
          </w:p>
        </w:tc>
      </w:tr>
      <w:tr w:rsidR="00177194" w:rsidRPr="008E74B5" w:rsidTr="00101F3C">
        <w:trPr>
          <w:tblCellSpacing w:w="15" w:type="dxa"/>
        </w:trPr>
        <w:tc>
          <w:tcPr>
            <w:tcW w:w="495" w:type="dxa"/>
          </w:tcPr>
          <w:p w:rsidR="00177194" w:rsidRPr="004A66D6" w:rsidRDefault="00177194" w:rsidP="0004071B">
            <w:pPr>
              <w:pStyle w:val="NormalWeb"/>
              <w:spacing w:before="0" w:beforeAutospacing="0" w:after="0" w:afterAutospacing="0"/>
              <w:rPr>
                <w:sz w:val="26"/>
                <w:szCs w:val="26"/>
                <w:lang w:val="uk-UA"/>
              </w:rPr>
            </w:pPr>
            <w:r w:rsidRPr="008E74B5">
              <w:rPr>
                <w:sz w:val="26"/>
                <w:szCs w:val="26"/>
              </w:rPr>
              <w:t>1</w:t>
            </w:r>
            <w:r w:rsidRPr="008E74B5">
              <w:rPr>
                <w:sz w:val="26"/>
                <w:szCs w:val="26"/>
                <w:lang w:val="uk-UA"/>
              </w:rPr>
              <w:t>03</w:t>
            </w:r>
          </w:p>
        </w:tc>
        <w:tc>
          <w:tcPr>
            <w:tcW w:w="4290" w:type="dxa"/>
          </w:tcPr>
          <w:p w:rsidR="00177194" w:rsidRPr="008E74B5" w:rsidRDefault="00177194" w:rsidP="004A66D6">
            <w:pPr>
              <w:pStyle w:val="NormalWeb"/>
              <w:spacing w:before="0" w:beforeAutospacing="0" w:after="0" w:afterAutospacing="0"/>
              <w:jc w:val="both"/>
              <w:rPr>
                <w:sz w:val="26"/>
                <w:szCs w:val="26"/>
                <w:lang w:val="uk-UA"/>
              </w:rPr>
            </w:pPr>
            <w:r w:rsidRPr="008E74B5">
              <w:rPr>
                <w:sz w:val="26"/>
                <w:szCs w:val="26"/>
              </w:rPr>
              <w:t>Екологічні прогнози, плани і прог</w:t>
            </w:r>
            <w:r>
              <w:rPr>
                <w:sz w:val="26"/>
                <w:szCs w:val="26"/>
                <w:lang w:val="uk-UA"/>
              </w:rPr>
              <w:t>-</w:t>
            </w:r>
            <w:r w:rsidRPr="008E74B5">
              <w:rPr>
                <w:sz w:val="26"/>
                <w:szCs w:val="26"/>
              </w:rPr>
              <w:t>рами, заходи, у тому числі адмініст</w:t>
            </w:r>
            <w:r>
              <w:rPr>
                <w:sz w:val="26"/>
                <w:szCs w:val="26"/>
                <w:lang w:val="uk-UA"/>
              </w:rPr>
              <w:t>-</w:t>
            </w:r>
            <w:r w:rsidRPr="008E74B5">
              <w:rPr>
                <w:sz w:val="26"/>
                <w:szCs w:val="26"/>
              </w:rPr>
              <w:t>ративні, державну екологічну політи</w:t>
            </w:r>
            <w:r>
              <w:rPr>
                <w:sz w:val="26"/>
                <w:szCs w:val="26"/>
                <w:lang w:val="uk-UA"/>
              </w:rPr>
              <w:t>-</w:t>
            </w:r>
            <w:r w:rsidRPr="008E74B5">
              <w:rPr>
                <w:sz w:val="26"/>
                <w:szCs w:val="26"/>
              </w:rPr>
              <w:t>ку, законодавство про охорону навко</w:t>
            </w:r>
            <w:r>
              <w:rPr>
                <w:sz w:val="26"/>
                <w:szCs w:val="26"/>
                <w:lang w:val="uk-UA"/>
              </w:rPr>
              <w:t>-</w:t>
            </w:r>
            <w:r w:rsidRPr="008E74B5">
              <w:rPr>
                <w:sz w:val="26"/>
                <w:szCs w:val="26"/>
              </w:rPr>
              <w:t>лишнього природного середовища</w:t>
            </w:r>
          </w:p>
        </w:tc>
        <w:tc>
          <w:tcPr>
            <w:tcW w:w="3030" w:type="dxa"/>
          </w:tcPr>
          <w:p w:rsidR="00177194" w:rsidRDefault="00177194" w:rsidP="004A66D6">
            <w:pPr>
              <w:pStyle w:val="NormalWeb"/>
              <w:spacing w:before="0" w:beforeAutospacing="0" w:after="0" w:afterAutospacing="0"/>
              <w:jc w:val="center"/>
              <w:rPr>
                <w:sz w:val="26"/>
                <w:szCs w:val="26"/>
                <w:lang w:val="uk-UA"/>
              </w:rPr>
            </w:pPr>
            <w:r w:rsidRPr="008E74B5">
              <w:rPr>
                <w:sz w:val="26"/>
                <w:szCs w:val="26"/>
              </w:rPr>
              <w:t xml:space="preserve">Закон України </w:t>
            </w:r>
          </w:p>
          <w:p w:rsidR="00177194" w:rsidRPr="008E74B5" w:rsidRDefault="00177194" w:rsidP="004A66D6">
            <w:pPr>
              <w:pStyle w:val="NormalWeb"/>
              <w:spacing w:before="0" w:beforeAutospacing="0" w:after="0" w:afterAutospacing="0"/>
              <w:jc w:val="center"/>
              <w:rPr>
                <w:sz w:val="26"/>
                <w:szCs w:val="26"/>
                <w:lang w:val="uk-UA"/>
              </w:rPr>
            </w:pPr>
            <w:r w:rsidRPr="008E74B5">
              <w:rPr>
                <w:sz w:val="26"/>
                <w:szCs w:val="26"/>
              </w:rPr>
              <w:t>«Про охорону навколишнього природного середовища»</w:t>
            </w:r>
          </w:p>
        </w:tc>
        <w:tc>
          <w:tcPr>
            <w:tcW w:w="2735" w:type="dxa"/>
          </w:tcPr>
          <w:p w:rsidR="00177194" w:rsidRPr="008E74B5" w:rsidRDefault="00177194" w:rsidP="004A66D6">
            <w:pPr>
              <w:pStyle w:val="NormalWeb"/>
              <w:spacing w:before="0" w:beforeAutospacing="0" w:after="0" w:afterAutospacing="0"/>
              <w:jc w:val="center"/>
              <w:rPr>
                <w:sz w:val="26"/>
                <w:szCs w:val="26"/>
                <w:lang w:val="uk-UA"/>
              </w:rPr>
            </w:pPr>
            <w:r w:rsidRPr="008E74B5">
              <w:rPr>
                <w:sz w:val="26"/>
                <w:szCs w:val="26"/>
              </w:rPr>
              <w:t>Постійно</w:t>
            </w:r>
          </w:p>
        </w:tc>
      </w:tr>
      <w:tr w:rsidR="00177194" w:rsidRPr="008E74B5" w:rsidTr="00101F3C">
        <w:trPr>
          <w:tblCellSpacing w:w="15" w:type="dxa"/>
        </w:trPr>
        <w:tc>
          <w:tcPr>
            <w:tcW w:w="495" w:type="dxa"/>
          </w:tcPr>
          <w:p w:rsidR="00177194" w:rsidRPr="004A66D6" w:rsidRDefault="00177194" w:rsidP="0004071B">
            <w:pPr>
              <w:pStyle w:val="NormalWeb"/>
              <w:spacing w:before="0" w:beforeAutospacing="0" w:after="0" w:afterAutospacing="0"/>
              <w:rPr>
                <w:sz w:val="26"/>
                <w:szCs w:val="26"/>
                <w:lang w:val="uk-UA"/>
              </w:rPr>
            </w:pPr>
            <w:r w:rsidRPr="008E74B5">
              <w:rPr>
                <w:sz w:val="26"/>
                <w:szCs w:val="26"/>
              </w:rPr>
              <w:t>1</w:t>
            </w:r>
            <w:r w:rsidRPr="008E74B5">
              <w:rPr>
                <w:sz w:val="26"/>
                <w:szCs w:val="26"/>
                <w:lang w:val="en-US"/>
              </w:rPr>
              <w:t>0</w:t>
            </w:r>
            <w:r w:rsidRPr="008E74B5">
              <w:rPr>
                <w:sz w:val="26"/>
                <w:szCs w:val="26"/>
                <w:lang w:val="uk-UA"/>
              </w:rPr>
              <w:t>4</w:t>
            </w:r>
          </w:p>
        </w:tc>
        <w:tc>
          <w:tcPr>
            <w:tcW w:w="4290" w:type="dxa"/>
          </w:tcPr>
          <w:p w:rsidR="00177194" w:rsidRPr="008E74B5" w:rsidRDefault="00177194" w:rsidP="004A66D6">
            <w:pPr>
              <w:pStyle w:val="NormalWeb"/>
              <w:spacing w:before="0" w:beforeAutospacing="0" w:after="0" w:afterAutospacing="0"/>
              <w:jc w:val="both"/>
              <w:rPr>
                <w:sz w:val="26"/>
                <w:szCs w:val="26"/>
                <w:lang w:val="uk-UA"/>
              </w:rPr>
            </w:pPr>
            <w:r w:rsidRPr="004A66D6">
              <w:rPr>
                <w:sz w:val="26"/>
                <w:szCs w:val="26"/>
                <w:lang w:val="uk-UA"/>
              </w:rPr>
              <w:t>Витрати, пов’язані із здійсненням природоохоронних заходів за рахунок фондів охорони навколиш</w:t>
            </w:r>
            <w:r>
              <w:rPr>
                <w:sz w:val="26"/>
                <w:szCs w:val="26"/>
                <w:lang w:val="uk-UA"/>
              </w:rPr>
              <w:t>-</w:t>
            </w:r>
            <w:r w:rsidRPr="004A66D6">
              <w:rPr>
                <w:sz w:val="26"/>
                <w:szCs w:val="26"/>
                <w:lang w:val="uk-UA"/>
              </w:rPr>
              <w:t>нього природного середовища, інших джерел фінансування, економічний аналіз, проведений у процесі прийняття рішень з питань, що стосуються довкілля</w:t>
            </w:r>
          </w:p>
        </w:tc>
        <w:tc>
          <w:tcPr>
            <w:tcW w:w="3030" w:type="dxa"/>
          </w:tcPr>
          <w:p w:rsidR="00177194" w:rsidRDefault="00177194" w:rsidP="004A66D6">
            <w:pPr>
              <w:pStyle w:val="NormalWeb"/>
              <w:spacing w:before="0" w:beforeAutospacing="0" w:after="0" w:afterAutospacing="0"/>
              <w:jc w:val="center"/>
              <w:rPr>
                <w:sz w:val="26"/>
                <w:szCs w:val="26"/>
                <w:lang w:val="uk-UA"/>
              </w:rPr>
            </w:pPr>
            <w:r w:rsidRPr="008E74B5">
              <w:rPr>
                <w:sz w:val="26"/>
                <w:szCs w:val="26"/>
              </w:rPr>
              <w:t xml:space="preserve">Закон України </w:t>
            </w:r>
          </w:p>
          <w:p w:rsidR="00177194" w:rsidRPr="008E74B5" w:rsidRDefault="00177194" w:rsidP="004A66D6">
            <w:pPr>
              <w:pStyle w:val="NormalWeb"/>
              <w:spacing w:before="0" w:beforeAutospacing="0" w:after="0" w:afterAutospacing="0"/>
              <w:jc w:val="center"/>
              <w:rPr>
                <w:sz w:val="26"/>
                <w:szCs w:val="26"/>
                <w:lang w:val="uk-UA"/>
              </w:rPr>
            </w:pPr>
            <w:r w:rsidRPr="008E74B5">
              <w:rPr>
                <w:sz w:val="26"/>
                <w:szCs w:val="26"/>
              </w:rPr>
              <w:t>«Про охорону навколишнього природного середовища»</w:t>
            </w:r>
          </w:p>
        </w:tc>
        <w:tc>
          <w:tcPr>
            <w:tcW w:w="2735" w:type="dxa"/>
          </w:tcPr>
          <w:p w:rsidR="00177194" w:rsidRPr="008E74B5" w:rsidRDefault="00177194" w:rsidP="004A66D6">
            <w:pPr>
              <w:pStyle w:val="NormalWeb"/>
              <w:spacing w:before="0" w:beforeAutospacing="0" w:after="0" w:afterAutospacing="0"/>
              <w:jc w:val="center"/>
              <w:rPr>
                <w:sz w:val="26"/>
                <w:szCs w:val="26"/>
                <w:lang w:val="uk-UA"/>
              </w:rPr>
            </w:pPr>
            <w:r w:rsidRPr="008E74B5">
              <w:rPr>
                <w:sz w:val="26"/>
                <w:szCs w:val="26"/>
              </w:rPr>
              <w:t>Постійно</w:t>
            </w:r>
          </w:p>
        </w:tc>
      </w:tr>
      <w:tr w:rsidR="00177194" w:rsidRPr="008E74B5" w:rsidTr="00101F3C">
        <w:trPr>
          <w:tblCellSpacing w:w="15" w:type="dxa"/>
        </w:trPr>
        <w:tc>
          <w:tcPr>
            <w:tcW w:w="495" w:type="dxa"/>
          </w:tcPr>
          <w:p w:rsidR="00177194" w:rsidRPr="004A66D6" w:rsidRDefault="00177194" w:rsidP="004A66D6">
            <w:pPr>
              <w:pStyle w:val="NormalWeb"/>
              <w:spacing w:before="0" w:beforeAutospacing="0" w:after="0" w:afterAutospacing="0"/>
              <w:jc w:val="center"/>
              <w:rPr>
                <w:sz w:val="26"/>
                <w:szCs w:val="26"/>
                <w:lang w:val="uk-UA"/>
              </w:rPr>
            </w:pPr>
            <w:r>
              <w:rPr>
                <w:sz w:val="26"/>
                <w:szCs w:val="26"/>
                <w:lang w:val="uk-UA"/>
              </w:rPr>
              <w:t>1</w:t>
            </w:r>
          </w:p>
        </w:tc>
        <w:tc>
          <w:tcPr>
            <w:tcW w:w="4290" w:type="dxa"/>
          </w:tcPr>
          <w:p w:rsidR="00177194" w:rsidRPr="004A66D6" w:rsidRDefault="00177194" w:rsidP="004A66D6">
            <w:pPr>
              <w:pStyle w:val="NormalWeb"/>
              <w:spacing w:before="0" w:beforeAutospacing="0" w:after="0" w:afterAutospacing="0"/>
              <w:jc w:val="center"/>
              <w:rPr>
                <w:sz w:val="26"/>
                <w:szCs w:val="26"/>
                <w:lang w:val="uk-UA"/>
              </w:rPr>
            </w:pPr>
            <w:r>
              <w:rPr>
                <w:sz w:val="26"/>
                <w:szCs w:val="26"/>
                <w:lang w:val="uk-UA"/>
              </w:rPr>
              <w:t>2</w:t>
            </w:r>
          </w:p>
        </w:tc>
        <w:tc>
          <w:tcPr>
            <w:tcW w:w="3030" w:type="dxa"/>
          </w:tcPr>
          <w:p w:rsidR="00177194" w:rsidRPr="004A66D6" w:rsidRDefault="00177194" w:rsidP="004A66D6">
            <w:pPr>
              <w:pStyle w:val="NormalWeb"/>
              <w:spacing w:before="0" w:beforeAutospacing="0" w:after="0" w:afterAutospacing="0"/>
              <w:jc w:val="center"/>
              <w:rPr>
                <w:sz w:val="26"/>
                <w:szCs w:val="26"/>
                <w:lang w:val="uk-UA"/>
              </w:rPr>
            </w:pPr>
            <w:r>
              <w:rPr>
                <w:sz w:val="26"/>
                <w:szCs w:val="26"/>
                <w:lang w:val="uk-UA"/>
              </w:rPr>
              <w:t>3</w:t>
            </w:r>
          </w:p>
        </w:tc>
        <w:tc>
          <w:tcPr>
            <w:tcW w:w="2735" w:type="dxa"/>
          </w:tcPr>
          <w:p w:rsidR="00177194" w:rsidRPr="004A66D6" w:rsidRDefault="00177194" w:rsidP="004A66D6">
            <w:pPr>
              <w:pStyle w:val="NormalWeb"/>
              <w:spacing w:before="0" w:beforeAutospacing="0" w:after="0" w:afterAutospacing="0"/>
              <w:jc w:val="center"/>
              <w:rPr>
                <w:sz w:val="26"/>
                <w:szCs w:val="26"/>
                <w:lang w:val="uk-UA"/>
              </w:rPr>
            </w:pPr>
            <w:r>
              <w:rPr>
                <w:sz w:val="26"/>
                <w:szCs w:val="26"/>
                <w:lang w:val="uk-UA"/>
              </w:rPr>
              <w:t>4</w:t>
            </w:r>
          </w:p>
        </w:tc>
      </w:tr>
      <w:tr w:rsidR="00177194" w:rsidRPr="008E74B5" w:rsidTr="00101F3C">
        <w:trPr>
          <w:tblCellSpacing w:w="15" w:type="dxa"/>
        </w:trPr>
        <w:tc>
          <w:tcPr>
            <w:tcW w:w="495" w:type="dxa"/>
          </w:tcPr>
          <w:p w:rsidR="00177194" w:rsidRPr="004A66D6" w:rsidRDefault="00177194" w:rsidP="0004071B">
            <w:pPr>
              <w:pStyle w:val="NormalWeb"/>
              <w:spacing w:before="0" w:beforeAutospacing="0" w:after="0" w:afterAutospacing="0"/>
              <w:rPr>
                <w:sz w:val="26"/>
                <w:szCs w:val="26"/>
                <w:lang w:val="uk-UA"/>
              </w:rPr>
            </w:pPr>
            <w:r w:rsidRPr="008E74B5">
              <w:rPr>
                <w:sz w:val="26"/>
                <w:szCs w:val="26"/>
              </w:rPr>
              <w:t>1</w:t>
            </w:r>
            <w:r w:rsidRPr="008E74B5">
              <w:rPr>
                <w:sz w:val="26"/>
                <w:szCs w:val="26"/>
                <w:lang w:val="en-US"/>
              </w:rPr>
              <w:t>0</w:t>
            </w:r>
            <w:r w:rsidRPr="008E74B5">
              <w:rPr>
                <w:sz w:val="26"/>
                <w:szCs w:val="26"/>
                <w:lang w:val="uk-UA"/>
              </w:rPr>
              <w:t>5</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Якість харчових продуктів і предметів побуту</w:t>
            </w:r>
          </w:p>
        </w:tc>
        <w:tc>
          <w:tcPr>
            <w:tcW w:w="3030" w:type="dxa"/>
          </w:tcPr>
          <w:p w:rsidR="00177194" w:rsidRPr="008E74B5" w:rsidRDefault="00177194" w:rsidP="007F0ABD">
            <w:pPr>
              <w:pStyle w:val="NormalWeb"/>
              <w:spacing w:before="0" w:beforeAutospacing="0" w:after="0" w:afterAutospacing="0"/>
              <w:jc w:val="center"/>
              <w:rPr>
                <w:sz w:val="26"/>
                <w:szCs w:val="26"/>
                <w:lang w:val="uk-UA"/>
              </w:rPr>
            </w:pPr>
            <w:r w:rsidRPr="008E74B5">
              <w:rPr>
                <w:sz w:val="26"/>
                <w:szCs w:val="26"/>
              </w:rPr>
              <w:t>ст</w:t>
            </w:r>
            <w:r>
              <w:rPr>
                <w:sz w:val="26"/>
                <w:szCs w:val="26"/>
                <w:lang w:val="uk-UA"/>
              </w:rPr>
              <w:t>атті</w:t>
            </w:r>
            <w:r w:rsidRPr="008E74B5">
              <w:rPr>
                <w:sz w:val="26"/>
                <w:szCs w:val="26"/>
              </w:rPr>
              <w:t xml:space="preserve"> 15, 19 Закону України «Про охорону навколишнього природного середовища»</w:t>
            </w:r>
          </w:p>
        </w:tc>
        <w:tc>
          <w:tcPr>
            <w:tcW w:w="2735" w:type="dxa"/>
          </w:tcPr>
          <w:p w:rsidR="00177194" w:rsidRPr="008E74B5" w:rsidRDefault="00177194" w:rsidP="004A66D6">
            <w:pPr>
              <w:pStyle w:val="NormalWeb"/>
              <w:spacing w:before="0" w:beforeAutospacing="0" w:after="0" w:afterAutospacing="0"/>
              <w:jc w:val="center"/>
              <w:rPr>
                <w:sz w:val="26"/>
                <w:szCs w:val="26"/>
                <w:lang w:val="uk-UA"/>
              </w:rPr>
            </w:pPr>
            <w:r w:rsidRPr="008E74B5">
              <w:rPr>
                <w:sz w:val="26"/>
                <w:szCs w:val="26"/>
              </w:rPr>
              <w:t>Постійно</w:t>
            </w:r>
          </w:p>
        </w:tc>
      </w:tr>
      <w:tr w:rsidR="00177194" w:rsidRPr="008E74B5" w:rsidTr="00101F3C">
        <w:trPr>
          <w:tblCellSpacing w:w="15" w:type="dxa"/>
        </w:trPr>
        <w:tc>
          <w:tcPr>
            <w:tcW w:w="495" w:type="dxa"/>
          </w:tcPr>
          <w:p w:rsidR="00177194" w:rsidRPr="004A66D6" w:rsidRDefault="00177194" w:rsidP="0004071B">
            <w:pPr>
              <w:pStyle w:val="NormalWeb"/>
              <w:spacing w:before="0" w:beforeAutospacing="0" w:after="0" w:afterAutospacing="0"/>
              <w:rPr>
                <w:sz w:val="26"/>
                <w:szCs w:val="26"/>
                <w:lang w:val="uk-UA"/>
              </w:rPr>
            </w:pPr>
            <w:r w:rsidRPr="008E74B5">
              <w:rPr>
                <w:sz w:val="26"/>
                <w:szCs w:val="26"/>
              </w:rPr>
              <w:t>1</w:t>
            </w:r>
            <w:r w:rsidRPr="008E74B5">
              <w:rPr>
                <w:sz w:val="26"/>
                <w:szCs w:val="26"/>
                <w:lang w:val="uk-UA"/>
              </w:rPr>
              <w:t>06</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6E3175">
              <w:rPr>
                <w:sz w:val="26"/>
                <w:szCs w:val="26"/>
                <w:lang w:val="uk-UA"/>
              </w:rPr>
              <w:t>Інформація про аварії, катастрофи, небезпечні природні явища та інші надзвичайні події, які сталися або можуть статися і загрожують безпеці громадян</w:t>
            </w:r>
          </w:p>
        </w:tc>
        <w:tc>
          <w:tcPr>
            <w:tcW w:w="3030" w:type="dxa"/>
          </w:tcPr>
          <w:p w:rsidR="00177194" w:rsidRPr="008E74B5" w:rsidRDefault="00177194" w:rsidP="007F0ABD">
            <w:pPr>
              <w:pStyle w:val="NormalWeb"/>
              <w:spacing w:before="0" w:beforeAutospacing="0" w:after="0" w:afterAutospacing="0"/>
              <w:jc w:val="center"/>
              <w:rPr>
                <w:sz w:val="26"/>
                <w:szCs w:val="26"/>
                <w:lang w:val="uk-UA"/>
              </w:rPr>
            </w:pPr>
            <w:r w:rsidRPr="008E74B5">
              <w:rPr>
                <w:sz w:val="26"/>
                <w:szCs w:val="26"/>
              </w:rPr>
              <w:t>ст</w:t>
            </w:r>
            <w:r>
              <w:rPr>
                <w:sz w:val="26"/>
                <w:szCs w:val="26"/>
                <w:lang w:val="uk-UA"/>
              </w:rPr>
              <w:t>аття</w:t>
            </w:r>
            <w:r w:rsidRPr="008E74B5">
              <w:rPr>
                <w:sz w:val="26"/>
                <w:szCs w:val="26"/>
              </w:rPr>
              <w:t xml:space="preserve"> 33 Закону України «Про місцеве самоврядування </w:t>
            </w:r>
            <w:r>
              <w:rPr>
                <w:sz w:val="26"/>
                <w:szCs w:val="26"/>
              </w:rPr>
              <w:t>в Україні</w:t>
            </w:r>
            <w:r w:rsidRPr="008E74B5">
              <w:rPr>
                <w:sz w:val="26"/>
                <w:szCs w:val="26"/>
              </w:rPr>
              <w:t>»</w:t>
            </w:r>
          </w:p>
        </w:tc>
        <w:tc>
          <w:tcPr>
            <w:tcW w:w="2735" w:type="dxa"/>
          </w:tcPr>
          <w:p w:rsidR="00177194" w:rsidRPr="008E74B5" w:rsidRDefault="00177194" w:rsidP="004A66D6">
            <w:pPr>
              <w:pStyle w:val="NormalWeb"/>
              <w:spacing w:before="0" w:beforeAutospacing="0" w:after="0" w:afterAutospacing="0"/>
              <w:jc w:val="center"/>
              <w:rPr>
                <w:sz w:val="26"/>
                <w:szCs w:val="26"/>
                <w:lang w:val="uk-UA"/>
              </w:rPr>
            </w:pPr>
            <w:r w:rsidRPr="008E74B5">
              <w:rPr>
                <w:sz w:val="26"/>
                <w:szCs w:val="26"/>
              </w:rPr>
              <w:t>Постійно</w:t>
            </w:r>
          </w:p>
        </w:tc>
      </w:tr>
      <w:tr w:rsidR="00177194" w:rsidRPr="008E74B5" w:rsidTr="00101F3C">
        <w:trPr>
          <w:tblCellSpacing w:w="15" w:type="dxa"/>
        </w:trPr>
        <w:tc>
          <w:tcPr>
            <w:tcW w:w="495" w:type="dxa"/>
          </w:tcPr>
          <w:p w:rsidR="00177194" w:rsidRPr="004A66D6" w:rsidRDefault="00177194" w:rsidP="0004071B">
            <w:pPr>
              <w:pStyle w:val="NormalWeb"/>
              <w:spacing w:before="0" w:beforeAutospacing="0" w:after="0" w:afterAutospacing="0"/>
              <w:rPr>
                <w:sz w:val="26"/>
                <w:szCs w:val="26"/>
                <w:lang w:val="uk-UA"/>
              </w:rPr>
            </w:pPr>
            <w:r w:rsidRPr="008E74B5">
              <w:rPr>
                <w:sz w:val="26"/>
                <w:szCs w:val="26"/>
              </w:rPr>
              <w:t>1</w:t>
            </w:r>
            <w:r w:rsidRPr="008E74B5">
              <w:rPr>
                <w:sz w:val="26"/>
                <w:szCs w:val="26"/>
                <w:lang w:val="uk-UA"/>
              </w:rPr>
              <w:t>07</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Інформація про стан громадської безпеки та охорони правопорядку</w:t>
            </w:r>
          </w:p>
        </w:tc>
        <w:tc>
          <w:tcPr>
            <w:tcW w:w="3030" w:type="dxa"/>
          </w:tcPr>
          <w:p w:rsidR="00177194" w:rsidRDefault="00177194" w:rsidP="007F0ABD">
            <w:pPr>
              <w:pStyle w:val="NormalWeb"/>
              <w:spacing w:before="0" w:beforeAutospacing="0" w:after="0" w:afterAutospacing="0"/>
              <w:jc w:val="center"/>
              <w:rPr>
                <w:sz w:val="26"/>
                <w:szCs w:val="26"/>
                <w:lang w:val="uk-UA"/>
              </w:rPr>
            </w:pPr>
            <w:r w:rsidRPr="008E74B5">
              <w:rPr>
                <w:sz w:val="26"/>
                <w:szCs w:val="26"/>
              </w:rPr>
              <w:t>ст</w:t>
            </w:r>
            <w:r>
              <w:rPr>
                <w:sz w:val="26"/>
                <w:szCs w:val="26"/>
                <w:lang w:val="uk-UA"/>
              </w:rPr>
              <w:t>аття</w:t>
            </w:r>
            <w:r w:rsidRPr="008E74B5">
              <w:rPr>
                <w:sz w:val="26"/>
                <w:szCs w:val="26"/>
              </w:rPr>
              <w:t xml:space="preserve"> 38 Закону України «Про місцеве самоврядування </w:t>
            </w:r>
          </w:p>
          <w:p w:rsidR="00177194" w:rsidRPr="008E74B5" w:rsidRDefault="00177194" w:rsidP="007F0ABD">
            <w:pPr>
              <w:pStyle w:val="NormalWeb"/>
              <w:spacing w:before="0" w:beforeAutospacing="0" w:after="0" w:afterAutospacing="0"/>
              <w:jc w:val="center"/>
              <w:rPr>
                <w:sz w:val="26"/>
                <w:szCs w:val="26"/>
                <w:lang w:val="uk-UA"/>
              </w:rPr>
            </w:pPr>
            <w:r>
              <w:rPr>
                <w:sz w:val="26"/>
                <w:szCs w:val="26"/>
              </w:rPr>
              <w:t>в Україні</w:t>
            </w:r>
            <w:r w:rsidRPr="008E74B5">
              <w:rPr>
                <w:sz w:val="26"/>
                <w:szCs w:val="26"/>
              </w:rPr>
              <w:t>»</w:t>
            </w:r>
          </w:p>
        </w:tc>
        <w:tc>
          <w:tcPr>
            <w:tcW w:w="2735" w:type="dxa"/>
          </w:tcPr>
          <w:p w:rsidR="00177194" w:rsidRPr="008E74B5" w:rsidRDefault="00177194" w:rsidP="004A66D6">
            <w:pPr>
              <w:pStyle w:val="NormalWeb"/>
              <w:spacing w:before="0" w:beforeAutospacing="0" w:after="0" w:afterAutospacing="0"/>
              <w:jc w:val="center"/>
              <w:rPr>
                <w:sz w:val="26"/>
                <w:szCs w:val="26"/>
                <w:lang w:val="uk-UA"/>
              </w:rPr>
            </w:pPr>
            <w:r w:rsidRPr="008E74B5">
              <w:rPr>
                <w:sz w:val="26"/>
                <w:szCs w:val="26"/>
              </w:rPr>
              <w:t>Постійно</w:t>
            </w:r>
          </w:p>
        </w:tc>
      </w:tr>
      <w:tr w:rsidR="00177194" w:rsidRPr="008E74B5" w:rsidTr="00101F3C">
        <w:trPr>
          <w:tblCellSpacing w:w="15" w:type="dxa"/>
        </w:trPr>
        <w:tc>
          <w:tcPr>
            <w:tcW w:w="495" w:type="dxa"/>
          </w:tcPr>
          <w:p w:rsidR="00177194" w:rsidRPr="004A66D6" w:rsidRDefault="00177194" w:rsidP="0004071B">
            <w:pPr>
              <w:pStyle w:val="NormalWeb"/>
              <w:spacing w:before="0" w:beforeAutospacing="0" w:after="0" w:afterAutospacing="0"/>
              <w:rPr>
                <w:sz w:val="26"/>
                <w:szCs w:val="26"/>
                <w:lang w:val="uk-UA"/>
              </w:rPr>
            </w:pPr>
            <w:r w:rsidRPr="008E74B5">
              <w:rPr>
                <w:sz w:val="26"/>
                <w:szCs w:val="26"/>
              </w:rPr>
              <w:t>1</w:t>
            </w:r>
            <w:r w:rsidRPr="008E74B5">
              <w:rPr>
                <w:sz w:val="26"/>
                <w:szCs w:val="26"/>
                <w:lang w:val="uk-UA"/>
              </w:rPr>
              <w:t>08</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rPr>
              <w:t>Інформація про заборону або інше обмеження судом права громадян на мирне зібрання</w:t>
            </w:r>
          </w:p>
        </w:tc>
        <w:tc>
          <w:tcPr>
            <w:tcW w:w="3030" w:type="dxa"/>
          </w:tcPr>
          <w:p w:rsidR="00177194" w:rsidRPr="008E74B5" w:rsidRDefault="00177194" w:rsidP="007F0ABD">
            <w:pPr>
              <w:pStyle w:val="NormalWeb"/>
              <w:spacing w:before="0" w:beforeAutospacing="0" w:after="0" w:afterAutospacing="0"/>
              <w:jc w:val="center"/>
              <w:rPr>
                <w:sz w:val="26"/>
                <w:szCs w:val="26"/>
                <w:lang w:val="uk-UA"/>
              </w:rPr>
            </w:pPr>
            <w:r w:rsidRPr="008E74B5">
              <w:rPr>
                <w:sz w:val="26"/>
                <w:szCs w:val="26"/>
              </w:rPr>
              <w:t>ст</w:t>
            </w:r>
            <w:r>
              <w:rPr>
                <w:sz w:val="26"/>
                <w:szCs w:val="26"/>
                <w:lang w:val="uk-UA"/>
              </w:rPr>
              <w:t>аття</w:t>
            </w:r>
            <w:r w:rsidRPr="008E74B5">
              <w:rPr>
                <w:sz w:val="26"/>
                <w:szCs w:val="26"/>
              </w:rPr>
              <w:t xml:space="preserve"> 182 Кодексу адміністративного судочинства України</w:t>
            </w:r>
          </w:p>
        </w:tc>
        <w:tc>
          <w:tcPr>
            <w:tcW w:w="2735" w:type="dxa"/>
          </w:tcPr>
          <w:p w:rsidR="00177194" w:rsidRPr="008E74B5" w:rsidRDefault="00177194" w:rsidP="004A66D6">
            <w:pPr>
              <w:pStyle w:val="NormalWeb"/>
              <w:spacing w:before="0" w:beforeAutospacing="0" w:after="0" w:afterAutospacing="0"/>
              <w:jc w:val="center"/>
              <w:rPr>
                <w:sz w:val="26"/>
                <w:szCs w:val="26"/>
                <w:lang w:val="uk-UA"/>
              </w:rPr>
            </w:pPr>
            <w:r w:rsidRPr="008E74B5">
              <w:rPr>
                <w:sz w:val="26"/>
                <w:szCs w:val="26"/>
              </w:rPr>
              <w:t>Постійно</w:t>
            </w:r>
          </w:p>
        </w:tc>
      </w:tr>
      <w:tr w:rsidR="00177194" w:rsidRPr="008E74B5" w:rsidTr="008E74B5">
        <w:trPr>
          <w:tblCellSpacing w:w="15" w:type="dxa"/>
        </w:trPr>
        <w:tc>
          <w:tcPr>
            <w:tcW w:w="10640" w:type="dxa"/>
            <w:gridSpan w:val="4"/>
          </w:tcPr>
          <w:p w:rsidR="00177194" w:rsidRDefault="00177194" w:rsidP="0004071B">
            <w:pPr>
              <w:pStyle w:val="NormalWeb"/>
              <w:spacing w:before="0" w:beforeAutospacing="0" w:after="0" w:afterAutospacing="0"/>
              <w:jc w:val="center"/>
              <w:rPr>
                <w:b/>
                <w:bCs/>
                <w:sz w:val="26"/>
                <w:szCs w:val="26"/>
                <w:lang w:val="uk-UA"/>
              </w:rPr>
            </w:pPr>
          </w:p>
          <w:p w:rsidR="00177194" w:rsidRPr="008E74B5" w:rsidRDefault="00177194" w:rsidP="0004071B">
            <w:pPr>
              <w:pStyle w:val="NormalWeb"/>
              <w:spacing w:before="0" w:beforeAutospacing="0" w:after="0" w:afterAutospacing="0"/>
              <w:jc w:val="center"/>
              <w:rPr>
                <w:sz w:val="26"/>
                <w:szCs w:val="26"/>
                <w:lang w:val="uk-UA"/>
              </w:rPr>
            </w:pPr>
            <w:r w:rsidRPr="008E74B5">
              <w:rPr>
                <w:b/>
                <w:bCs/>
                <w:sz w:val="26"/>
                <w:szCs w:val="26"/>
              </w:rPr>
              <w:t>Х</w:t>
            </w:r>
            <w:r w:rsidRPr="008E74B5">
              <w:rPr>
                <w:b/>
                <w:bCs/>
                <w:sz w:val="26"/>
                <w:szCs w:val="26"/>
                <w:lang w:val="en-US"/>
              </w:rPr>
              <w:t>IV</w:t>
            </w:r>
            <w:r w:rsidRPr="008E74B5">
              <w:rPr>
                <w:b/>
                <w:bCs/>
                <w:sz w:val="26"/>
                <w:szCs w:val="26"/>
              </w:rPr>
              <w:t xml:space="preserve">. </w:t>
            </w:r>
            <w:r w:rsidRPr="008E74B5">
              <w:rPr>
                <w:b/>
                <w:bCs/>
                <w:sz w:val="26"/>
                <w:szCs w:val="26"/>
                <w:lang w:val="uk-UA"/>
              </w:rPr>
              <w:t>Електронне врядування</w:t>
            </w:r>
          </w:p>
        </w:tc>
      </w:tr>
      <w:tr w:rsidR="00177194" w:rsidRPr="008E74B5" w:rsidTr="00101F3C">
        <w:trPr>
          <w:tblCellSpacing w:w="15" w:type="dxa"/>
        </w:trPr>
        <w:tc>
          <w:tcPr>
            <w:tcW w:w="495" w:type="dxa"/>
          </w:tcPr>
          <w:p w:rsidR="00177194" w:rsidRPr="008E74B5" w:rsidRDefault="00177194" w:rsidP="0004071B">
            <w:pPr>
              <w:pStyle w:val="NormalWeb"/>
              <w:spacing w:before="0" w:beforeAutospacing="0" w:after="0" w:afterAutospacing="0"/>
              <w:rPr>
                <w:sz w:val="26"/>
                <w:szCs w:val="26"/>
                <w:lang w:val="uk-UA"/>
              </w:rPr>
            </w:pPr>
            <w:r>
              <w:rPr>
                <w:sz w:val="26"/>
                <w:szCs w:val="26"/>
                <w:lang w:val="uk-UA"/>
              </w:rPr>
              <w:t>109</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lang w:val="uk-UA"/>
              </w:rPr>
              <w:t>Посилання на інформацію яка висвітлюється в рамках проекту "Відкритий бюджет"</w:t>
            </w:r>
          </w:p>
          <w:p w:rsidR="00177194" w:rsidRPr="008E74B5" w:rsidRDefault="00177194" w:rsidP="0004071B">
            <w:pPr>
              <w:pStyle w:val="NormalWeb"/>
              <w:spacing w:before="0" w:beforeAutospacing="0" w:after="0" w:afterAutospacing="0"/>
              <w:rPr>
                <w:sz w:val="26"/>
                <w:szCs w:val="26"/>
                <w:lang w:val="uk-UA"/>
              </w:rPr>
            </w:pPr>
            <w:r w:rsidRPr="008E74B5">
              <w:rPr>
                <w:sz w:val="26"/>
                <w:szCs w:val="26"/>
                <w:lang w:val="uk-UA"/>
              </w:rPr>
              <w:t>http://openbudget.in.ua/</w:t>
            </w:r>
          </w:p>
        </w:tc>
        <w:tc>
          <w:tcPr>
            <w:tcW w:w="3030" w:type="dxa"/>
          </w:tcPr>
          <w:p w:rsidR="00177194" w:rsidRPr="008E74B5" w:rsidRDefault="00177194" w:rsidP="00C54B22">
            <w:pPr>
              <w:pStyle w:val="NormalWeb"/>
              <w:spacing w:before="0" w:beforeAutospacing="0" w:after="0" w:afterAutospacing="0"/>
              <w:jc w:val="center"/>
              <w:rPr>
                <w:sz w:val="26"/>
                <w:szCs w:val="26"/>
                <w:lang w:val="uk-UA"/>
              </w:rPr>
            </w:pPr>
            <w:r w:rsidRPr="008E74B5">
              <w:rPr>
                <w:sz w:val="26"/>
                <w:szCs w:val="26"/>
                <w:lang w:val="uk-UA"/>
              </w:rPr>
              <w:t>В разі прийняття відповідного рішення</w:t>
            </w:r>
            <w:r>
              <w:rPr>
                <w:sz w:val="26"/>
                <w:szCs w:val="26"/>
                <w:lang w:val="uk-UA"/>
              </w:rPr>
              <w:t xml:space="preserve"> </w:t>
            </w:r>
            <w:r w:rsidRPr="008E74B5">
              <w:rPr>
                <w:sz w:val="26"/>
                <w:szCs w:val="26"/>
              </w:rPr>
              <w:t>орг</w:t>
            </w:r>
            <w:r w:rsidRPr="008E74B5">
              <w:rPr>
                <w:sz w:val="26"/>
                <w:szCs w:val="26"/>
                <w:lang w:val="uk-UA"/>
              </w:rPr>
              <w:t>анами місцевого самоврядування</w:t>
            </w:r>
          </w:p>
        </w:tc>
        <w:tc>
          <w:tcPr>
            <w:tcW w:w="2735" w:type="dxa"/>
          </w:tcPr>
          <w:p w:rsidR="00177194" w:rsidRPr="008E74B5" w:rsidRDefault="00177194" w:rsidP="00C54B22">
            <w:pPr>
              <w:pStyle w:val="NormalWeb"/>
              <w:spacing w:before="0" w:beforeAutospacing="0" w:after="0" w:afterAutospacing="0"/>
              <w:jc w:val="center"/>
              <w:rPr>
                <w:sz w:val="26"/>
                <w:szCs w:val="26"/>
                <w:lang w:val="uk-UA"/>
              </w:rPr>
            </w:pPr>
            <w:r w:rsidRPr="008E74B5">
              <w:rPr>
                <w:sz w:val="26"/>
                <w:szCs w:val="26"/>
              </w:rPr>
              <w:t>Постійно</w:t>
            </w:r>
          </w:p>
        </w:tc>
      </w:tr>
      <w:tr w:rsidR="00177194" w:rsidRPr="008E74B5" w:rsidTr="00101F3C">
        <w:trPr>
          <w:tblCellSpacing w:w="15" w:type="dxa"/>
        </w:trPr>
        <w:tc>
          <w:tcPr>
            <w:tcW w:w="495" w:type="dxa"/>
          </w:tcPr>
          <w:p w:rsidR="00177194" w:rsidRPr="00C54B22" w:rsidRDefault="00177194" w:rsidP="0004071B">
            <w:pPr>
              <w:pStyle w:val="NormalWeb"/>
              <w:spacing w:before="0" w:beforeAutospacing="0" w:after="0" w:afterAutospacing="0"/>
              <w:rPr>
                <w:sz w:val="26"/>
                <w:szCs w:val="26"/>
                <w:lang w:val="uk-UA"/>
              </w:rPr>
            </w:pPr>
            <w:r w:rsidRPr="008E74B5">
              <w:rPr>
                <w:sz w:val="26"/>
                <w:szCs w:val="26"/>
              </w:rPr>
              <w:t>1</w:t>
            </w:r>
            <w:r w:rsidRPr="008E74B5">
              <w:rPr>
                <w:sz w:val="26"/>
                <w:szCs w:val="26"/>
                <w:lang w:val="uk-UA"/>
              </w:rPr>
              <w:t>10</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lang w:val="uk-UA"/>
              </w:rPr>
              <w:t>Посилання на сайт</w:t>
            </w:r>
            <w:r w:rsidRPr="006E3175">
              <w:rPr>
                <w:sz w:val="26"/>
                <w:szCs w:val="26"/>
                <w:lang w:val="uk-UA"/>
              </w:rPr>
              <w:t xml:space="preserve"> електронн</w:t>
            </w:r>
            <w:r w:rsidRPr="008E74B5">
              <w:rPr>
                <w:sz w:val="26"/>
                <w:szCs w:val="26"/>
                <w:lang w:val="uk-UA"/>
              </w:rPr>
              <w:t>ої</w:t>
            </w:r>
            <w:r w:rsidRPr="006E3175">
              <w:rPr>
                <w:sz w:val="26"/>
                <w:szCs w:val="26"/>
                <w:lang w:val="uk-UA"/>
              </w:rPr>
              <w:t xml:space="preserve"> систем</w:t>
            </w:r>
            <w:r w:rsidRPr="008E74B5">
              <w:rPr>
                <w:sz w:val="26"/>
                <w:szCs w:val="26"/>
                <w:lang w:val="uk-UA"/>
              </w:rPr>
              <w:t>и</w:t>
            </w:r>
            <w:r w:rsidRPr="006E3175">
              <w:rPr>
                <w:sz w:val="26"/>
                <w:szCs w:val="26"/>
                <w:lang w:val="uk-UA"/>
              </w:rPr>
              <w:t xml:space="preserve"> публічних закупівель </w:t>
            </w:r>
            <w:r w:rsidRPr="008E74B5">
              <w:rPr>
                <w:sz w:val="26"/>
                <w:szCs w:val="26"/>
              </w:rPr>
              <w:t>prozorro</w:t>
            </w:r>
            <w:r w:rsidRPr="006E3175">
              <w:rPr>
                <w:sz w:val="26"/>
                <w:szCs w:val="26"/>
                <w:lang w:val="uk-UA"/>
              </w:rPr>
              <w:t>.</w:t>
            </w:r>
            <w:r w:rsidRPr="008E74B5">
              <w:rPr>
                <w:sz w:val="26"/>
                <w:szCs w:val="26"/>
              </w:rPr>
              <w:t>gov</w:t>
            </w:r>
            <w:r w:rsidRPr="006E3175">
              <w:rPr>
                <w:sz w:val="26"/>
                <w:szCs w:val="26"/>
                <w:lang w:val="uk-UA"/>
              </w:rPr>
              <w:t>.</w:t>
            </w:r>
            <w:r w:rsidRPr="008E74B5">
              <w:rPr>
                <w:sz w:val="26"/>
                <w:szCs w:val="26"/>
              </w:rPr>
              <w:t>ua</w:t>
            </w:r>
            <w:r w:rsidRPr="006E3175">
              <w:rPr>
                <w:sz w:val="26"/>
                <w:szCs w:val="26"/>
                <w:lang w:val="uk-UA"/>
              </w:rPr>
              <w:t xml:space="preserve"> тапере</w:t>
            </w:r>
            <w:r w:rsidRPr="008E74B5">
              <w:rPr>
                <w:sz w:val="26"/>
                <w:szCs w:val="26"/>
                <w:lang w:val="uk-UA"/>
              </w:rPr>
              <w:t>лік підприємств, закладів та установ, які підпорядковані Первомайській міській раді з їх кодами ЄДРПОУ</w:t>
            </w:r>
          </w:p>
        </w:tc>
        <w:tc>
          <w:tcPr>
            <w:tcW w:w="3030" w:type="dxa"/>
          </w:tcPr>
          <w:p w:rsidR="00177194" w:rsidRDefault="00177194" w:rsidP="00C54B22">
            <w:pPr>
              <w:pStyle w:val="NormalWeb"/>
              <w:spacing w:before="0" w:beforeAutospacing="0" w:after="0" w:afterAutospacing="0"/>
              <w:jc w:val="center"/>
              <w:rPr>
                <w:sz w:val="26"/>
                <w:szCs w:val="26"/>
                <w:lang w:val="uk-UA"/>
              </w:rPr>
            </w:pPr>
            <w:r w:rsidRPr="008E74B5">
              <w:rPr>
                <w:sz w:val="26"/>
                <w:szCs w:val="26"/>
              </w:rPr>
              <w:t xml:space="preserve">Закон України </w:t>
            </w:r>
          </w:p>
          <w:p w:rsidR="00177194" w:rsidRPr="008E74B5" w:rsidRDefault="00177194" w:rsidP="00C54B22">
            <w:pPr>
              <w:pStyle w:val="NormalWeb"/>
              <w:spacing w:before="0" w:beforeAutospacing="0" w:after="0" w:afterAutospacing="0"/>
              <w:jc w:val="center"/>
              <w:rPr>
                <w:sz w:val="26"/>
                <w:szCs w:val="26"/>
                <w:lang w:val="uk-UA"/>
              </w:rPr>
            </w:pPr>
            <w:r w:rsidRPr="008E74B5">
              <w:rPr>
                <w:sz w:val="26"/>
                <w:szCs w:val="26"/>
              </w:rPr>
              <w:t xml:space="preserve">«Про </w:t>
            </w:r>
            <w:r w:rsidRPr="008E74B5">
              <w:rPr>
                <w:sz w:val="26"/>
                <w:szCs w:val="26"/>
                <w:lang w:val="uk-UA"/>
              </w:rPr>
              <w:t>публічні закупівлі</w:t>
            </w:r>
            <w:r w:rsidRPr="008E74B5">
              <w:rPr>
                <w:sz w:val="26"/>
                <w:szCs w:val="26"/>
              </w:rPr>
              <w:t>»</w:t>
            </w:r>
          </w:p>
        </w:tc>
        <w:tc>
          <w:tcPr>
            <w:tcW w:w="2735" w:type="dxa"/>
          </w:tcPr>
          <w:p w:rsidR="00177194" w:rsidRPr="008E74B5" w:rsidRDefault="00177194" w:rsidP="00C54B22">
            <w:pPr>
              <w:pStyle w:val="NormalWeb"/>
              <w:spacing w:before="0" w:beforeAutospacing="0" w:after="0" w:afterAutospacing="0"/>
              <w:jc w:val="center"/>
              <w:rPr>
                <w:sz w:val="26"/>
                <w:szCs w:val="26"/>
                <w:lang w:val="uk-UA"/>
              </w:rPr>
            </w:pPr>
            <w:r w:rsidRPr="008E74B5">
              <w:rPr>
                <w:sz w:val="26"/>
                <w:szCs w:val="26"/>
              </w:rPr>
              <w:t>Постійно</w:t>
            </w:r>
          </w:p>
        </w:tc>
      </w:tr>
      <w:tr w:rsidR="00177194" w:rsidRPr="008E74B5" w:rsidTr="00101F3C">
        <w:trPr>
          <w:tblCellSpacing w:w="15" w:type="dxa"/>
        </w:trPr>
        <w:tc>
          <w:tcPr>
            <w:tcW w:w="495" w:type="dxa"/>
          </w:tcPr>
          <w:p w:rsidR="00177194" w:rsidRPr="00C54B22" w:rsidRDefault="00177194" w:rsidP="0004071B">
            <w:pPr>
              <w:pStyle w:val="NormalWeb"/>
              <w:spacing w:before="0" w:beforeAutospacing="0" w:after="0" w:afterAutospacing="0"/>
              <w:rPr>
                <w:sz w:val="26"/>
                <w:szCs w:val="26"/>
                <w:lang w:val="uk-UA"/>
              </w:rPr>
            </w:pPr>
            <w:r w:rsidRPr="008E74B5">
              <w:rPr>
                <w:sz w:val="26"/>
                <w:szCs w:val="26"/>
              </w:rPr>
              <w:t>1</w:t>
            </w:r>
            <w:r w:rsidRPr="008E74B5">
              <w:rPr>
                <w:sz w:val="26"/>
                <w:szCs w:val="26"/>
                <w:lang w:val="uk-UA"/>
              </w:rPr>
              <w:t>11</w:t>
            </w:r>
          </w:p>
        </w:tc>
        <w:tc>
          <w:tcPr>
            <w:tcW w:w="4290" w:type="dxa"/>
          </w:tcPr>
          <w:p w:rsidR="00177194" w:rsidRPr="008E74B5" w:rsidRDefault="00177194" w:rsidP="0004071B">
            <w:pPr>
              <w:pStyle w:val="NormalWeb"/>
              <w:spacing w:before="0" w:beforeAutospacing="0" w:after="0" w:afterAutospacing="0"/>
              <w:rPr>
                <w:sz w:val="26"/>
                <w:szCs w:val="26"/>
                <w:lang w:val="uk-UA"/>
              </w:rPr>
            </w:pPr>
            <w:r w:rsidRPr="008E74B5">
              <w:rPr>
                <w:sz w:val="26"/>
                <w:szCs w:val="26"/>
                <w:lang w:val="uk-UA"/>
              </w:rPr>
              <w:t>Інформацію про електронні черги.</w:t>
            </w:r>
          </w:p>
        </w:tc>
        <w:tc>
          <w:tcPr>
            <w:tcW w:w="3030" w:type="dxa"/>
          </w:tcPr>
          <w:p w:rsidR="00177194" w:rsidRPr="008E74B5" w:rsidRDefault="00177194" w:rsidP="00C54B22">
            <w:pPr>
              <w:pStyle w:val="NormalWeb"/>
              <w:spacing w:before="0" w:beforeAutospacing="0" w:after="0" w:afterAutospacing="0"/>
              <w:jc w:val="center"/>
              <w:rPr>
                <w:sz w:val="26"/>
                <w:szCs w:val="26"/>
                <w:lang w:val="uk-UA"/>
              </w:rPr>
            </w:pPr>
            <w:r w:rsidRPr="008E74B5">
              <w:rPr>
                <w:sz w:val="26"/>
                <w:szCs w:val="26"/>
                <w:lang w:val="uk-UA"/>
              </w:rPr>
              <w:t>В разі прийняття відповідного рішення</w:t>
            </w:r>
            <w:r>
              <w:rPr>
                <w:sz w:val="26"/>
                <w:szCs w:val="26"/>
                <w:lang w:val="uk-UA"/>
              </w:rPr>
              <w:t xml:space="preserve"> </w:t>
            </w:r>
            <w:r w:rsidRPr="008E74B5">
              <w:rPr>
                <w:sz w:val="26"/>
                <w:szCs w:val="26"/>
              </w:rPr>
              <w:t>орг</w:t>
            </w:r>
            <w:r w:rsidRPr="008E74B5">
              <w:rPr>
                <w:sz w:val="26"/>
                <w:szCs w:val="26"/>
                <w:lang w:val="uk-UA"/>
              </w:rPr>
              <w:t>анами місцевого самоврядування</w:t>
            </w:r>
          </w:p>
        </w:tc>
        <w:tc>
          <w:tcPr>
            <w:tcW w:w="2735" w:type="dxa"/>
          </w:tcPr>
          <w:p w:rsidR="00177194" w:rsidRPr="008E74B5" w:rsidRDefault="00177194" w:rsidP="00C54B22">
            <w:pPr>
              <w:pStyle w:val="NormalWeb"/>
              <w:spacing w:before="0" w:beforeAutospacing="0" w:after="0" w:afterAutospacing="0"/>
              <w:jc w:val="center"/>
              <w:rPr>
                <w:sz w:val="26"/>
                <w:szCs w:val="26"/>
                <w:lang w:val="uk-UA"/>
              </w:rPr>
            </w:pPr>
            <w:r w:rsidRPr="008E74B5">
              <w:rPr>
                <w:sz w:val="26"/>
                <w:szCs w:val="26"/>
              </w:rPr>
              <w:t>Постійно</w:t>
            </w:r>
          </w:p>
        </w:tc>
      </w:tr>
      <w:tr w:rsidR="00177194" w:rsidRPr="008E74B5" w:rsidTr="00101F3C">
        <w:trPr>
          <w:tblCellSpacing w:w="15" w:type="dxa"/>
        </w:trPr>
        <w:tc>
          <w:tcPr>
            <w:tcW w:w="495" w:type="dxa"/>
          </w:tcPr>
          <w:p w:rsidR="00177194" w:rsidRPr="00C54B22" w:rsidRDefault="00177194" w:rsidP="00897E06">
            <w:pPr>
              <w:pStyle w:val="NormalWeb"/>
              <w:spacing w:before="0" w:beforeAutospacing="0" w:after="0" w:afterAutospacing="0"/>
              <w:rPr>
                <w:sz w:val="26"/>
                <w:szCs w:val="26"/>
                <w:lang w:val="uk-UA"/>
              </w:rPr>
            </w:pPr>
            <w:r w:rsidRPr="008E74B5">
              <w:rPr>
                <w:sz w:val="26"/>
                <w:szCs w:val="26"/>
              </w:rPr>
              <w:t>1</w:t>
            </w:r>
            <w:r w:rsidRPr="008E74B5">
              <w:rPr>
                <w:sz w:val="26"/>
                <w:szCs w:val="26"/>
                <w:lang w:val="uk-UA"/>
              </w:rPr>
              <w:t>12</w:t>
            </w:r>
          </w:p>
        </w:tc>
        <w:tc>
          <w:tcPr>
            <w:tcW w:w="4290" w:type="dxa"/>
          </w:tcPr>
          <w:p w:rsidR="00177194" w:rsidRPr="008E74B5" w:rsidRDefault="00177194" w:rsidP="00897E06">
            <w:pPr>
              <w:pStyle w:val="NormalWeb"/>
              <w:spacing w:before="0" w:beforeAutospacing="0" w:after="0" w:afterAutospacing="0"/>
              <w:rPr>
                <w:sz w:val="26"/>
                <w:szCs w:val="26"/>
                <w:lang w:val="uk-UA"/>
              </w:rPr>
            </w:pPr>
            <w:r w:rsidRPr="008E74B5">
              <w:rPr>
                <w:sz w:val="26"/>
                <w:szCs w:val="26"/>
                <w:lang w:val="uk-UA"/>
              </w:rPr>
              <w:t xml:space="preserve">Інформацію про електронні послуги які надаються </w:t>
            </w:r>
            <w:r w:rsidRPr="008E74B5">
              <w:rPr>
                <w:sz w:val="26"/>
                <w:szCs w:val="26"/>
              </w:rPr>
              <w:t xml:space="preserve">через портал державних послуг </w:t>
            </w:r>
            <w:r w:rsidRPr="008E74B5">
              <w:rPr>
                <w:sz w:val="26"/>
                <w:szCs w:val="26"/>
                <w:lang w:val="en-US"/>
              </w:rPr>
              <w:t>iGov</w:t>
            </w:r>
            <w:r w:rsidRPr="008E74B5">
              <w:rPr>
                <w:sz w:val="26"/>
                <w:szCs w:val="26"/>
                <w:lang w:val="uk-UA"/>
              </w:rPr>
              <w:t>.</w:t>
            </w:r>
          </w:p>
        </w:tc>
        <w:tc>
          <w:tcPr>
            <w:tcW w:w="3030" w:type="dxa"/>
          </w:tcPr>
          <w:p w:rsidR="00177194" w:rsidRPr="008E74B5" w:rsidRDefault="00177194" w:rsidP="00C54B22">
            <w:pPr>
              <w:pStyle w:val="NormalWeb"/>
              <w:spacing w:before="0" w:beforeAutospacing="0" w:after="0" w:afterAutospacing="0"/>
              <w:jc w:val="center"/>
              <w:rPr>
                <w:sz w:val="26"/>
                <w:szCs w:val="26"/>
                <w:lang w:val="uk-UA"/>
              </w:rPr>
            </w:pPr>
            <w:r w:rsidRPr="008E74B5">
              <w:rPr>
                <w:sz w:val="26"/>
                <w:szCs w:val="26"/>
                <w:lang w:val="uk-UA"/>
              </w:rPr>
              <w:t>В разі прийняття відповідного рішення</w:t>
            </w:r>
            <w:r>
              <w:rPr>
                <w:sz w:val="26"/>
                <w:szCs w:val="26"/>
                <w:lang w:val="uk-UA"/>
              </w:rPr>
              <w:t xml:space="preserve"> </w:t>
            </w:r>
            <w:r w:rsidRPr="008E74B5">
              <w:rPr>
                <w:sz w:val="26"/>
                <w:szCs w:val="26"/>
              </w:rPr>
              <w:t>орг</w:t>
            </w:r>
            <w:r w:rsidRPr="008E74B5">
              <w:rPr>
                <w:sz w:val="26"/>
                <w:szCs w:val="26"/>
                <w:lang w:val="uk-UA"/>
              </w:rPr>
              <w:t>анами місцевого самоврядування</w:t>
            </w:r>
          </w:p>
        </w:tc>
        <w:tc>
          <w:tcPr>
            <w:tcW w:w="2735" w:type="dxa"/>
          </w:tcPr>
          <w:p w:rsidR="00177194" w:rsidRPr="008E74B5" w:rsidRDefault="00177194" w:rsidP="00C54B22">
            <w:pPr>
              <w:pStyle w:val="NormalWeb"/>
              <w:spacing w:before="0" w:beforeAutospacing="0" w:after="0" w:afterAutospacing="0"/>
              <w:jc w:val="center"/>
              <w:rPr>
                <w:sz w:val="26"/>
                <w:szCs w:val="26"/>
                <w:lang w:val="uk-UA"/>
              </w:rPr>
            </w:pPr>
            <w:r w:rsidRPr="008E74B5">
              <w:rPr>
                <w:sz w:val="26"/>
                <w:szCs w:val="26"/>
              </w:rPr>
              <w:t>Постійно</w:t>
            </w:r>
          </w:p>
        </w:tc>
      </w:tr>
      <w:tr w:rsidR="00177194" w:rsidRPr="008E74B5" w:rsidTr="00101F3C">
        <w:trPr>
          <w:tblCellSpacing w:w="15" w:type="dxa"/>
        </w:trPr>
        <w:tc>
          <w:tcPr>
            <w:tcW w:w="495" w:type="dxa"/>
          </w:tcPr>
          <w:p w:rsidR="00177194" w:rsidRPr="00C54B22" w:rsidRDefault="00177194" w:rsidP="00512F60">
            <w:pPr>
              <w:pStyle w:val="NormalWeb"/>
              <w:spacing w:before="0" w:beforeAutospacing="0" w:after="0" w:afterAutospacing="0"/>
              <w:rPr>
                <w:sz w:val="26"/>
                <w:szCs w:val="26"/>
                <w:lang w:val="uk-UA"/>
              </w:rPr>
            </w:pPr>
            <w:r w:rsidRPr="008E74B5">
              <w:rPr>
                <w:sz w:val="26"/>
                <w:szCs w:val="26"/>
              </w:rPr>
              <w:t>1</w:t>
            </w:r>
            <w:r w:rsidRPr="008E74B5">
              <w:rPr>
                <w:sz w:val="26"/>
                <w:szCs w:val="26"/>
                <w:lang w:val="uk-UA"/>
              </w:rPr>
              <w:t>1</w:t>
            </w:r>
            <w:r w:rsidRPr="008E74B5">
              <w:rPr>
                <w:sz w:val="26"/>
                <w:szCs w:val="26"/>
                <w:lang w:val="en-US"/>
              </w:rPr>
              <w:t>3</w:t>
            </w:r>
          </w:p>
        </w:tc>
        <w:tc>
          <w:tcPr>
            <w:tcW w:w="4290" w:type="dxa"/>
          </w:tcPr>
          <w:p w:rsidR="00177194" w:rsidRPr="008E74B5" w:rsidRDefault="00177194" w:rsidP="00512F60">
            <w:pPr>
              <w:pStyle w:val="NormalWeb"/>
              <w:spacing w:before="0" w:beforeAutospacing="0" w:after="0" w:afterAutospacing="0"/>
              <w:rPr>
                <w:sz w:val="26"/>
                <w:szCs w:val="26"/>
                <w:lang w:val="uk-UA"/>
              </w:rPr>
            </w:pPr>
            <w:r w:rsidRPr="008E74B5">
              <w:rPr>
                <w:sz w:val="26"/>
                <w:szCs w:val="26"/>
                <w:lang w:val="uk-UA"/>
              </w:rPr>
              <w:t xml:space="preserve">Інформацію про портал публічних фінансів України </w:t>
            </w:r>
            <w:r w:rsidRPr="006E3175">
              <w:rPr>
                <w:sz w:val="26"/>
                <w:szCs w:val="26"/>
                <w:lang w:val="uk-UA"/>
              </w:rPr>
              <w:t>тапере</w:t>
            </w:r>
            <w:r w:rsidRPr="008E74B5">
              <w:rPr>
                <w:sz w:val="26"/>
                <w:szCs w:val="26"/>
                <w:lang w:val="uk-UA"/>
              </w:rPr>
              <w:t>лік підприємств, закладів та установ, які підпорядковані Первомайській міській раді з їх кодами ЄДРПОУ.</w:t>
            </w:r>
          </w:p>
        </w:tc>
        <w:tc>
          <w:tcPr>
            <w:tcW w:w="3030" w:type="dxa"/>
          </w:tcPr>
          <w:p w:rsidR="00177194" w:rsidRDefault="00177194" w:rsidP="00C54B22">
            <w:pPr>
              <w:pStyle w:val="NormalWeb"/>
              <w:spacing w:before="0" w:beforeAutospacing="0" w:after="0" w:afterAutospacing="0"/>
              <w:jc w:val="center"/>
              <w:rPr>
                <w:sz w:val="26"/>
                <w:szCs w:val="26"/>
                <w:lang w:val="uk-UA"/>
              </w:rPr>
            </w:pPr>
            <w:r w:rsidRPr="008E74B5">
              <w:rPr>
                <w:sz w:val="26"/>
                <w:szCs w:val="26"/>
                <w:lang w:val="uk-UA"/>
              </w:rPr>
              <w:t xml:space="preserve">Закон України </w:t>
            </w:r>
          </w:p>
          <w:p w:rsidR="00177194" w:rsidRDefault="00177194" w:rsidP="00C54B22">
            <w:pPr>
              <w:pStyle w:val="NormalWeb"/>
              <w:spacing w:before="0" w:beforeAutospacing="0" w:after="0" w:afterAutospacing="0"/>
              <w:jc w:val="center"/>
              <w:rPr>
                <w:sz w:val="26"/>
                <w:szCs w:val="26"/>
                <w:lang w:val="uk-UA"/>
              </w:rPr>
            </w:pPr>
            <w:r w:rsidRPr="008E74B5">
              <w:rPr>
                <w:sz w:val="26"/>
                <w:szCs w:val="26"/>
                <w:lang w:val="uk-UA"/>
              </w:rPr>
              <w:t xml:space="preserve">«Про відкритість використання </w:t>
            </w:r>
          </w:p>
          <w:p w:rsidR="00177194" w:rsidRPr="008E74B5" w:rsidRDefault="00177194" w:rsidP="00C54B22">
            <w:pPr>
              <w:pStyle w:val="NormalWeb"/>
              <w:spacing w:before="0" w:beforeAutospacing="0" w:after="0" w:afterAutospacing="0"/>
              <w:jc w:val="center"/>
              <w:rPr>
                <w:sz w:val="26"/>
                <w:szCs w:val="26"/>
                <w:lang w:val="uk-UA"/>
              </w:rPr>
            </w:pPr>
            <w:r w:rsidRPr="008E74B5">
              <w:rPr>
                <w:sz w:val="26"/>
                <w:szCs w:val="26"/>
                <w:lang w:val="uk-UA"/>
              </w:rPr>
              <w:t>публічних коштів»</w:t>
            </w:r>
          </w:p>
        </w:tc>
        <w:tc>
          <w:tcPr>
            <w:tcW w:w="2735" w:type="dxa"/>
          </w:tcPr>
          <w:p w:rsidR="00177194" w:rsidRPr="008E74B5" w:rsidRDefault="00177194" w:rsidP="00C54B22">
            <w:pPr>
              <w:pStyle w:val="NormalWeb"/>
              <w:spacing w:before="0" w:beforeAutospacing="0" w:after="0" w:afterAutospacing="0"/>
              <w:jc w:val="center"/>
              <w:rPr>
                <w:sz w:val="26"/>
                <w:szCs w:val="26"/>
                <w:lang w:val="uk-UA"/>
              </w:rPr>
            </w:pPr>
            <w:r w:rsidRPr="008E74B5">
              <w:rPr>
                <w:sz w:val="26"/>
                <w:szCs w:val="26"/>
              </w:rPr>
              <w:t>Постійно</w:t>
            </w:r>
          </w:p>
        </w:tc>
      </w:tr>
    </w:tbl>
    <w:p w:rsidR="00177194" w:rsidRDefault="00177194" w:rsidP="00B26D5D">
      <w:pPr>
        <w:ind w:firstLine="539"/>
        <w:jc w:val="both"/>
        <w:rPr>
          <w:sz w:val="27"/>
          <w:szCs w:val="27"/>
        </w:rPr>
      </w:pPr>
    </w:p>
    <w:p w:rsidR="00177194" w:rsidRDefault="00177194" w:rsidP="00B26D5D">
      <w:pPr>
        <w:ind w:firstLine="539"/>
        <w:jc w:val="both"/>
        <w:rPr>
          <w:sz w:val="27"/>
          <w:szCs w:val="27"/>
        </w:rPr>
      </w:pPr>
    </w:p>
    <w:p w:rsidR="00177194" w:rsidRDefault="00177194" w:rsidP="00B26D5D">
      <w:pPr>
        <w:ind w:firstLine="539"/>
        <w:jc w:val="both"/>
        <w:rPr>
          <w:sz w:val="27"/>
          <w:szCs w:val="27"/>
        </w:rPr>
      </w:pPr>
    </w:p>
    <w:p w:rsidR="00177194" w:rsidRDefault="00177194" w:rsidP="00B26D5D">
      <w:pPr>
        <w:ind w:firstLine="539"/>
        <w:jc w:val="both"/>
        <w:rPr>
          <w:sz w:val="27"/>
          <w:szCs w:val="27"/>
        </w:rPr>
      </w:pPr>
    </w:p>
    <w:p w:rsidR="00177194" w:rsidRDefault="00177194" w:rsidP="00B26D5D">
      <w:pPr>
        <w:ind w:firstLine="539"/>
        <w:jc w:val="both"/>
        <w:rPr>
          <w:sz w:val="27"/>
          <w:szCs w:val="27"/>
        </w:rPr>
      </w:pPr>
    </w:p>
    <w:p w:rsidR="00177194" w:rsidRDefault="00177194" w:rsidP="00B26D5D">
      <w:pPr>
        <w:ind w:firstLine="539"/>
        <w:jc w:val="both"/>
        <w:rPr>
          <w:sz w:val="27"/>
          <w:szCs w:val="27"/>
        </w:rPr>
      </w:pPr>
    </w:p>
    <w:p w:rsidR="00177194" w:rsidRPr="00C54B22" w:rsidRDefault="00177194" w:rsidP="00B26D5D">
      <w:pPr>
        <w:ind w:firstLine="539"/>
        <w:jc w:val="both"/>
        <w:rPr>
          <w:sz w:val="27"/>
          <w:szCs w:val="27"/>
        </w:rPr>
      </w:pPr>
      <w:r w:rsidRPr="00C54B22">
        <w:rPr>
          <w:sz w:val="27"/>
          <w:szCs w:val="27"/>
        </w:rPr>
        <w:t>7. Інформаційне наповнення сайту здійснюється з матеріалів, підготовлених управліннями, відділами та службами виконавчого комітету міської ради, депутатами міської ради, підприємствами, установами та організаціями, що належать до комунальної власності міста, попередньо погоджених головою профільної постійної комісії</w:t>
      </w:r>
      <w:r>
        <w:rPr>
          <w:sz w:val="27"/>
          <w:szCs w:val="27"/>
        </w:rPr>
        <w:t xml:space="preserve"> міської ради</w:t>
      </w:r>
      <w:r w:rsidRPr="00C54B22">
        <w:rPr>
          <w:sz w:val="27"/>
          <w:szCs w:val="27"/>
        </w:rPr>
        <w:t>, до сфери діяльності якої відносяться питання зв’язків ради та засобів масової інформації.</w:t>
      </w:r>
    </w:p>
    <w:p w:rsidR="00177194" w:rsidRPr="004857C7" w:rsidRDefault="00177194" w:rsidP="00B26D5D">
      <w:pPr>
        <w:ind w:firstLine="539"/>
        <w:jc w:val="both"/>
        <w:rPr>
          <w:sz w:val="27"/>
          <w:szCs w:val="27"/>
        </w:rPr>
      </w:pPr>
      <w:r w:rsidRPr="004857C7">
        <w:rPr>
          <w:sz w:val="27"/>
          <w:szCs w:val="27"/>
        </w:rPr>
        <w:t>8. З пропозицією щодо розміщення інформації на сайті Первомайської міської ради можуть звернутися інші підприємства, установи, організації, громадські товариства та мешканці міста, якщо запропоновані матеріали будуть сприяти популяризації міста, залучення інвестицій, висвітлення визначних подій міста, надання інформації про видатних людей міста або містити суспільно-корисну інформацію.</w:t>
      </w:r>
    </w:p>
    <w:p w:rsidR="00177194" w:rsidRDefault="00177194" w:rsidP="00B26D5D">
      <w:pPr>
        <w:ind w:firstLine="539"/>
        <w:jc w:val="both"/>
        <w:rPr>
          <w:sz w:val="27"/>
          <w:szCs w:val="27"/>
        </w:rPr>
      </w:pPr>
      <w:r w:rsidRPr="004857C7">
        <w:rPr>
          <w:sz w:val="27"/>
          <w:szCs w:val="27"/>
        </w:rPr>
        <w:t>9. Матеріали для розміщення на сайті передаються начальнику відділу інформаційної діяльності і комунікацій з громадськістю та засобами масової інформації апарату виконавчого комітету міської ради, який і здійснює інформаційне наповнення та супроводження, з урахуванням припису  пункту 7 цього Положення, в частині погодження головою профільної постійної комісії міської ради, до сфери діяльності якої відносяться питання зв’язків ради та засобів масової інформації.</w:t>
      </w:r>
    </w:p>
    <w:p w:rsidR="00177194" w:rsidRPr="004857C7" w:rsidRDefault="00177194" w:rsidP="00B26D5D">
      <w:pPr>
        <w:ind w:firstLine="539"/>
        <w:jc w:val="both"/>
        <w:rPr>
          <w:sz w:val="27"/>
          <w:szCs w:val="27"/>
        </w:rPr>
      </w:pPr>
    </w:p>
    <w:p w:rsidR="00177194" w:rsidRPr="004857C7" w:rsidRDefault="00177194" w:rsidP="00B26D5D">
      <w:pPr>
        <w:ind w:firstLine="539"/>
        <w:jc w:val="both"/>
        <w:rPr>
          <w:sz w:val="27"/>
          <w:szCs w:val="27"/>
        </w:rPr>
      </w:pPr>
      <w:r w:rsidRPr="004857C7">
        <w:rPr>
          <w:sz w:val="27"/>
          <w:szCs w:val="27"/>
        </w:rPr>
        <w:t>10. Правила надання інформації:</w:t>
      </w:r>
    </w:p>
    <w:p w:rsidR="00177194" w:rsidRPr="004857C7" w:rsidRDefault="00177194" w:rsidP="00B26D5D">
      <w:pPr>
        <w:ind w:firstLine="539"/>
        <w:jc w:val="both"/>
        <w:rPr>
          <w:sz w:val="27"/>
          <w:szCs w:val="27"/>
        </w:rPr>
      </w:pPr>
      <w:r w:rsidRPr="004857C7">
        <w:rPr>
          <w:sz w:val="27"/>
          <w:szCs w:val="27"/>
        </w:rPr>
        <w:t>10.1.    Інформація повинна подаватися виключно державною мовою.</w:t>
      </w:r>
    </w:p>
    <w:p w:rsidR="00177194" w:rsidRPr="004857C7" w:rsidRDefault="00177194" w:rsidP="00B26D5D">
      <w:pPr>
        <w:ind w:firstLine="539"/>
        <w:jc w:val="both"/>
        <w:rPr>
          <w:sz w:val="27"/>
          <w:szCs w:val="27"/>
        </w:rPr>
      </w:pPr>
      <w:r w:rsidRPr="004857C7">
        <w:rPr>
          <w:sz w:val="27"/>
          <w:szCs w:val="27"/>
        </w:rPr>
        <w:t>10.2.  Інформація, що надається, повинна бути лаконічною, літературно відредагованою, без орфографічних, граматичних, стилістичних помилок.</w:t>
      </w:r>
    </w:p>
    <w:p w:rsidR="00177194" w:rsidRPr="004857C7" w:rsidRDefault="00177194" w:rsidP="00B26D5D">
      <w:pPr>
        <w:ind w:firstLine="539"/>
        <w:jc w:val="both"/>
        <w:rPr>
          <w:sz w:val="27"/>
          <w:szCs w:val="27"/>
        </w:rPr>
      </w:pPr>
      <w:r w:rsidRPr="004857C7">
        <w:rPr>
          <w:sz w:val="27"/>
          <w:szCs w:val="27"/>
        </w:rPr>
        <w:t>Не допускається розміщення на сайті інформації, розповсюдження чи оприлюднення якої заборонено законодавством.</w:t>
      </w:r>
    </w:p>
    <w:p w:rsidR="00177194" w:rsidRPr="004857C7" w:rsidRDefault="00177194" w:rsidP="00B26D5D">
      <w:pPr>
        <w:ind w:firstLine="539"/>
        <w:jc w:val="both"/>
        <w:rPr>
          <w:sz w:val="27"/>
          <w:szCs w:val="27"/>
        </w:rPr>
      </w:pPr>
      <w:r w:rsidRPr="004857C7">
        <w:rPr>
          <w:sz w:val="27"/>
          <w:szCs w:val="27"/>
        </w:rPr>
        <w:t>10.3. Матеріали для розміщення на сайті можуть надсилатися, як електронною поштою на відділ інформаційної діяльності і комунікацій з громадськістю та засобами масової інформації апарату виконавчого комітету міської ради, так і надаватися в електронному вигляді на переносних носіях інформації із супровідними листами за підписом керівника управління, відділу чи служби виконкому, іншого суб’єкта, який надає інформацію.</w:t>
      </w:r>
    </w:p>
    <w:p w:rsidR="00177194" w:rsidRPr="004857C7" w:rsidRDefault="00177194" w:rsidP="00B26D5D">
      <w:pPr>
        <w:ind w:firstLine="539"/>
        <w:jc w:val="both"/>
        <w:rPr>
          <w:sz w:val="27"/>
          <w:szCs w:val="27"/>
        </w:rPr>
      </w:pPr>
      <w:r w:rsidRPr="004857C7">
        <w:rPr>
          <w:sz w:val="27"/>
          <w:szCs w:val="27"/>
        </w:rPr>
        <w:t>11. Склад та періодичність подання інформації для сайту залежить від поточних змін і потреби її поновлення.</w:t>
      </w:r>
    </w:p>
    <w:p w:rsidR="00177194" w:rsidRPr="004857C7" w:rsidRDefault="00177194" w:rsidP="00B26D5D">
      <w:pPr>
        <w:ind w:firstLine="539"/>
        <w:jc w:val="both"/>
        <w:rPr>
          <w:sz w:val="27"/>
          <w:szCs w:val="27"/>
        </w:rPr>
      </w:pPr>
      <w:r w:rsidRPr="004857C7">
        <w:rPr>
          <w:sz w:val="27"/>
          <w:szCs w:val="27"/>
        </w:rPr>
        <w:t>12. Усі права зберігаються й охороняються у відповідності до статті 54 Конституції України, статтей 472-484 Цивільного кодексу та Закону України «Про авторське право й суміжні права».</w:t>
      </w:r>
    </w:p>
    <w:p w:rsidR="00177194" w:rsidRPr="004857C7" w:rsidRDefault="00177194" w:rsidP="00B26D5D">
      <w:pPr>
        <w:ind w:firstLine="539"/>
        <w:jc w:val="both"/>
        <w:rPr>
          <w:sz w:val="27"/>
          <w:szCs w:val="27"/>
        </w:rPr>
      </w:pPr>
      <w:r w:rsidRPr="004857C7">
        <w:rPr>
          <w:sz w:val="27"/>
          <w:szCs w:val="27"/>
        </w:rPr>
        <w:t>13. Право на зміну структури сайту, використані фотографії, відеоматеріали, інформаційні змісти належать Первомайській міській раді.</w:t>
      </w:r>
    </w:p>
    <w:p w:rsidR="00177194" w:rsidRPr="004857C7" w:rsidRDefault="00177194" w:rsidP="00B26D5D">
      <w:pPr>
        <w:ind w:firstLine="539"/>
        <w:jc w:val="both"/>
        <w:rPr>
          <w:sz w:val="27"/>
          <w:szCs w:val="27"/>
        </w:rPr>
      </w:pPr>
      <w:r w:rsidRPr="004857C7">
        <w:rPr>
          <w:sz w:val="27"/>
          <w:szCs w:val="27"/>
        </w:rPr>
        <w:t>14. Будь-яке використання матеріалів та інформації з офіційного сайту Первомайської міської ради для подальшого розповсюдження, розміщення чи друкування – тільки з посиланням на адресу першоджерела інформації.</w:t>
      </w:r>
    </w:p>
    <w:p w:rsidR="00177194" w:rsidRPr="004857C7" w:rsidRDefault="00177194" w:rsidP="00B26D5D">
      <w:pPr>
        <w:ind w:firstLine="539"/>
        <w:jc w:val="both"/>
        <w:rPr>
          <w:sz w:val="27"/>
          <w:szCs w:val="27"/>
        </w:rPr>
      </w:pPr>
      <w:r w:rsidRPr="004857C7">
        <w:rPr>
          <w:sz w:val="27"/>
          <w:szCs w:val="27"/>
        </w:rPr>
        <w:t>15. Виконавчі органи Первомайської міської ради, а також установи, підприємства, організації незалежно від форм власності можуть поширювати офіційну інформацію про свою діяльність через свої розділи на сайті.</w:t>
      </w:r>
    </w:p>
    <w:p w:rsidR="00177194" w:rsidRPr="004857C7" w:rsidRDefault="00177194" w:rsidP="00B26D5D">
      <w:pPr>
        <w:ind w:firstLine="539"/>
        <w:jc w:val="both"/>
        <w:rPr>
          <w:sz w:val="27"/>
          <w:szCs w:val="27"/>
        </w:rPr>
      </w:pPr>
      <w:r w:rsidRPr="004857C7">
        <w:rPr>
          <w:sz w:val="27"/>
          <w:szCs w:val="27"/>
        </w:rPr>
        <w:t>16. Відкриття розділів виконавчих органів Первомайської міської ради, а також установ, підприємств та організацій міста відбувається за поданням їх керівників на ім’я міського голови. До подання додається текст підготовленої інформації для розміщення в розділі в паперовому та електронному вигляді.</w:t>
      </w:r>
    </w:p>
    <w:p w:rsidR="00177194" w:rsidRPr="004857C7" w:rsidRDefault="00177194" w:rsidP="00B26D5D">
      <w:pPr>
        <w:ind w:firstLine="539"/>
        <w:jc w:val="both"/>
        <w:rPr>
          <w:sz w:val="27"/>
          <w:szCs w:val="27"/>
        </w:rPr>
      </w:pPr>
      <w:r w:rsidRPr="004857C7">
        <w:rPr>
          <w:sz w:val="27"/>
          <w:szCs w:val="27"/>
        </w:rPr>
        <w:t>17. Підготовка інформації, в тому числі її оновлення, у своїх розділах здійснюється відповідними виконавчими органами Первомайської міської ради, а також установами, підприємствами та організаціями міста незалежно від форм власності. Інформація, підготовлена для розміщення у своєму розділі, подається до відділ інформаційної діяльності і комунікацій з громадськістю та засобами масової інформації виконавчого комітету Первомайської міської ради в паперовому та електронному вигляді. Виконавчі органи Первомайської міської ради, а також установи, підприємства та організації міста несуть персональну відповідальність за зміст інформації у своїх розділах та своєчасне її оновлення.</w:t>
      </w:r>
    </w:p>
    <w:p w:rsidR="00177194" w:rsidRPr="004857C7" w:rsidRDefault="00177194" w:rsidP="00B26D5D">
      <w:pPr>
        <w:ind w:firstLine="539"/>
        <w:jc w:val="both"/>
        <w:rPr>
          <w:sz w:val="27"/>
          <w:szCs w:val="27"/>
        </w:rPr>
      </w:pPr>
      <w:r w:rsidRPr="004857C7">
        <w:rPr>
          <w:sz w:val="27"/>
          <w:szCs w:val="27"/>
        </w:rPr>
        <w:t>18. Розміщення інформації у розділах виконавчих органів Первомайської міської ради, а також установ, підприємств та організацій міста здійснюється за принципом рівності обсягу такої інформації.</w:t>
      </w:r>
    </w:p>
    <w:p w:rsidR="00177194" w:rsidRPr="004857C7" w:rsidRDefault="00177194" w:rsidP="00B26D5D">
      <w:pPr>
        <w:ind w:firstLine="539"/>
        <w:jc w:val="both"/>
        <w:rPr>
          <w:sz w:val="27"/>
          <w:szCs w:val="27"/>
        </w:rPr>
      </w:pPr>
      <w:r w:rsidRPr="004857C7">
        <w:rPr>
          <w:sz w:val="27"/>
          <w:szCs w:val="27"/>
        </w:rPr>
        <w:t>19. Порядок оприлюднення інформації на сайті, яка знаходиться у володінні міської ради та її виконавчого комітету, затверджується відповідним рішенням міської ради, переглядається раз на рік, у разі необхідності за поданням начальників управлінь, відділів виконавчого комітету Первомайської міської ради до нього вносяться зміни.</w:t>
      </w:r>
    </w:p>
    <w:p w:rsidR="00177194" w:rsidRPr="004857C7" w:rsidRDefault="00177194" w:rsidP="00B26D5D">
      <w:pPr>
        <w:ind w:firstLine="539"/>
        <w:jc w:val="both"/>
        <w:rPr>
          <w:sz w:val="27"/>
          <w:szCs w:val="27"/>
        </w:rPr>
      </w:pPr>
      <w:r w:rsidRPr="004857C7">
        <w:rPr>
          <w:sz w:val="27"/>
          <w:szCs w:val="27"/>
        </w:rPr>
        <w:t>20. Невідкладному оприлюдненню на сайті підлягає будь-яка інформація про факти, що загрожують життю, здоров'ю та майну осіб, і про заходи, які застосовуються у зв'язку з цим.</w:t>
      </w:r>
    </w:p>
    <w:p w:rsidR="00177194" w:rsidRPr="004857C7" w:rsidRDefault="00177194" w:rsidP="00B26D5D">
      <w:pPr>
        <w:ind w:firstLine="539"/>
        <w:jc w:val="both"/>
        <w:rPr>
          <w:sz w:val="27"/>
          <w:szCs w:val="27"/>
        </w:rPr>
      </w:pPr>
      <w:r w:rsidRPr="004857C7">
        <w:rPr>
          <w:sz w:val="27"/>
          <w:szCs w:val="27"/>
        </w:rPr>
        <w:t>21. Інформація, розміщена на сайті органу влади, має містити дату опублікування та дату внесення змін.</w:t>
      </w:r>
    </w:p>
    <w:p w:rsidR="00177194" w:rsidRPr="004857C7" w:rsidRDefault="00177194" w:rsidP="00B26D5D">
      <w:pPr>
        <w:ind w:firstLine="539"/>
        <w:jc w:val="both"/>
        <w:rPr>
          <w:sz w:val="27"/>
          <w:szCs w:val="27"/>
        </w:rPr>
      </w:pPr>
      <w:r w:rsidRPr="004857C7">
        <w:rPr>
          <w:sz w:val="27"/>
          <w:szCs w:val="27"/>
        </w:rPr>
        <w:t>22. Забороняється пряме та опосередковане розміщення (у т.ч. за допомогою систем банерного обміну) на офіційному сайті реклами (за винятком соціальної) та політичної агітації (у т.ч. політичної реклами).</w:t>
      </w:r>
    </w:p>
    <w:p w:rsidR="00177194" w:rsidRPr="004857C7" w:rsidRDefault="00177194" w:rsidP="00B26D5D">
      <w:pPr>
        <w:ind w:firstLine="540"/>
        <w:jc w:val="both"/>
        <w:rPr>
          <w:sz w:val="27"/>
          <w:szCs w:val="27"/>
        </w:rPr>
      </w:pPr>
      <w:r w:rsidRPr="004857C7">
        <w:rPr>
          <w:sz w:val="27"/>
          <w:szCs w:val="27"/>
        </w:rPr>
        <w:t>23. Інформація, яка розміщується на сайті, підлягає літературному редагуванню посадовими особами відділу інформаційної діяльності і комунікацій з громадськістю та засобами масової інформації виконавчого комітету Первомайської міської ради та подається українською мовою. За потребою веб-сайт може перекладатися іншими мовами. Переклад сайту англійською мовою здійснюється в обсязі, визначеному рішенням органу влади для належного представлення його місії, структури і завдань, а також публікації іншої інформації, обов'язковість перекладу якої встановлено чинним законодавством.</w:t>
      </w:r>
    </w:p>
    <w:p w:rsidR="00177194" w:rsidRPr="007C64DC" w:rsidRDefault="00177194" w:rsidP="00FC228A">
      <w:pPr>
        <w:jc w:val="center"/>
        <w:rPr>
          <w:spacing w:val="20"/>
          <w:sz w:val="28"/>
          <w:szCs w:val="28"/>
        </w:rPr>
      </w:pPr>
      <w:r>
        <w:rPr>
          <w:spacing w:val="20"/>
          <w:sz w:val="28"/>
          <w:szCs w:val="28"/>
        </w:rPr>
        <w:t>________________________________________</w:t>
      </w:r>
    </w:p>
    <w:p w:rsidR="00177194" w:rsidRPr="001C6ECB" w:rsidRDefault="00177194" w:rsidP="001C6ECB">
      <w:pPr>
        <w:jc w:val="both"/>
        <w:rPr>
          <w:spacing w:val="20"/>
          <w:sz w:val="28"/>
          <w:szCs w:val="28"/>
          <w:lang w:val="ru-RU"/>
        </w:rPr>
      </w:pPr>
    </w:p>
    <w:p w:rsidR="00177194" w:rsidRPr="00037D2E" w:rsidRDefault="00177194" w:rsidP="00FC228A">
      <w:pPr>
        <w:jc w:val="center"/>
        <w:rPr>
          <w:b/>
          <w:sz w:val="28"/>
          <w:szCs w:val="28"/>
        </w:rPr>
      </w:pPr>
      <w:r w:rsidRPr="00037D2E">
        <w:rPr>
          <w:b/>
          <w:sz w:val="28"/>
          <w:szCs w:val="28"/>
        </w:rPr>
        <w:t>ПОЯСНЮВАЛЬНА ЗАПИСКА</w:t>
      </w:r>
    </w:p>
    <w:p w:rsidR="00177194" w:rsidRPr="00BC3E81" w:rsidRDefault="00177194" w:rsidP="00FC228A">
      <w:pPr>
        <w:jc w:val="center"/>
        <w:rPr>
          <w:b/>
          <w:sz w:val="26"/>
          <w:szCs w:val="26"/>
        </w:rPr>
      </w:pPr>
      <w:r w:rsidRPr="00BC3E81">
        <w:rPr>
          <w:b/>
          <w:sz w:val="26"/>
          <w:szCs w:val="26"/>
        </w:rPr>
        <w:t>до проекту рішення Первомайської міської ради про затвердження</w:t>
      </w:r>
    </w:p>
    <w:p w:rsidR="00177194" w:rsidRPr="00BC3E81" w:rsidRDefault="00177194" w:rsidP="00FC228A">
      <w:pPr>
        <w:jc w:val="center"/>
        <w:rPr>
          <w:b/>
          <w:sz w:val="26"/>
          <w:szCs w:val="26"/>
        </w:rPr>
      </w:pPr>
      <w:r w:rsidRPr="00BC3E81">
        <w:rPr>
          <w:b/>
          <w:sz w:val="26"/>
          <w:szCs w:val="26"/>
        </w:rPr>
        <w:t>Положення про офіційний сайт Первомайської міської ради</w:t>
      </w:r>
      <w:r>
        <w:rPr>
          <w:b/>
          <w:sz w:val="26"/>
          <w:szCs w:val="26"/>
        </w:rPr>
        <w:t xml:space="preserve"> </w:t>
      </w:r>
      <w:r w:rsidRPr="00BC3E81">
        <w:rPr>
          <w:b/>
          <w:sz w:val="26"/>
          <w:szCs w:val="26"/>
        </w:rPr>
        <w:t>та оприлюднення інформації, що знаходиться</w:t>
      </w:r>
      <w:r>
        <w:rPr>
          <w:b/>
          <w:sz w:val="26"/>
          <w:szCs w:val="26"/>
        </w:rPr>
        <w:t xml:space="preserve"> </w:t>
      </w:r>
      <w:r w:rsidRPr="00BC3E81">
        <w:rPr>
          <w:b/>
          <w:sz w:val="26"/>
          <w:szCs w:val="26"/>
        </w:rPr>
        <w:t>у володінні міської ради та її виконавчого комітету</w:t>
      </w:r>
    </w:p>
    <w:p w:rsidR="00177194" w:rsidRPr="00037D2E" w:rsidRDefault="00177194" w:rsidP="00017B2D">
      <w:pPr>
        <w:jc w:val="center"/>
        <w:rPr>
          <w:b/>
          <w:sz w:val="28"/>
          <w:szCs w:val="28"/>
        </w:rPr>
      </w:pPr>
    </w:p>
    <w:p w:rsidR="00177194" w:rsidRPr="004857C7" w:rsidRDefault="00177194" w:rsidP="00017B2D">
      <w:pPr>
        <w:ind w:firstLine="708"/>
        <w:jc w:val="both"/>
        <w:rPr>
          <w:b/>
          <w:sz w:val="26"/>
          <w:szCs w:val="26"/>
        </w:rPr>
      </w:pPr>
      <w:r w:rsidRPr="004857C7">
        <w:rPr>
          <w:b/>
          <w:sz w:val="26"/>
          <w:szCs w:val="26"/>
        </w:rPr>
        <w:t>1. Обґрунтування необхідності прийняття рішення</w:t>
      </w:r>
    </w:p>
    <w:p w:rsidR="00177194" w:rsidRPr="004857C7" w:rsidRDefault="00177194" w:rsidP="00C27B59">
      <w:pPr>
        <w:ind w:firstLine="708"/>
        <w:jc w:val="both"/>
        <w:rPr>
          <w:sz w:val="26"/>
          <w:szCs w:val="26"/>
        </w:rPr>
      </w:pPr>
      <w:r w:rsidRPr="004857C7">
        <w:rPr>
          <w:sz w:val="26"/>
          <w:szCs w:val="26"/>
        </w:rPr>
        <w:t>Закон України «Про доступ до публічної інформації» набрав чинність 09 травня 2011 року. Цей Закон визначає порядок здійснення та забезпечення права кожного на доступ до інформації, що знаходиться у володінні суб'єктів владних повноважень та інформації, що становить суспільний інтерес.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Метою цього Закону є створення механізмів реалізації права кожного на доступ до публічної інформації. Доступ до інформації забезпечується шляхом систематичного та оперативного оприлюднення інформації: в офіційних друкованих виданнях, на офіційних веб-сайтах в мережі Інтернет, на інформаційних стендах, а також шляхом надання інформації за запитами на інформацію.</w:t>
      </w:r>
      <w:r>
        <w:rPr>
          <w:sz w:val="26"/>
          <w:szCs w:val="26"/>
        </w:rPr>
        <w:t xml:space="preserve">    </w:t>
      </w:r>
      <w:r w:rsidRPr="004857C7">
        <w:rPr>
          <w:sz w:val="26"/>
          <w:szCs w:val="26"/>
        </w:rPr>
        <w:t>Громада міста Первомайська має право на доступ до інформації про діяльність обраних депутатів, міського голови, виконавчих органів міської ради, комунальних підприємств тощо.</w:t>
      </w:r>
      <w:r>
        <w:rPr>
          <w:sz w:val="26"/>
          <w:szCs w:val="26"/>
        </w:rPr>
        <w:t xml:space="preserve">    </w:t>
      </w:r>
      <w:r w:rsidRPr="004857C7">
        <w:rPr>
          <w:sz w:val="26"/>
          <w:szCs w:val="26"/>
        </w:rPr>
        <w:t>Між іншим, доступ до інформації відбувається через використання офіційного веб-сайту Первомайської міської ради, оскільки останній є офіційним джерелом інформації Первомайської міської ради, її виконавчих органів та створений для висвітлення діяльності Первомайської міської ради, її виконавчих органів.</w:t>
      </w:r>
      <w:r>
        <w:rPr>
          <w:sz w:val="26"/>
          <w:szCs w:val="26"/>
        </w:rPr>
        <w:t xml:space="preserve"> </w:t>
      </w:r>
      <w:r w:rsidRPr="004857C7">
        <w:rPr>
          <w:sz w:val="26"/>
          <w:szCs w:val="26"/>
        </w:rPr>
        <w:t>Використання офіційного сайту Первомайської міської ради не</w:t>
      </w:r>
      <w:r>
        <w:rPr>
          <w:sz w:val="26"/>
          <w:szCs w:val="26"/>
        </w:rPr>
        <w:t xml:space="preserve"> </w:t>
      </w:r>
      <w:r w:rsidRPr="004857C7">
        <w:rPr>
          <w:sz w:val="26"/>
          <w:szCs w:val="26"/>
        </w:rPr>
        <w:t>повинно відбуватися у цілях, не пов’язаних з діяльністю міської ради та її виконавчих органів, або з метою отримання прибутку.</w:t>
      </w:r>
      <w:r>
        <w:rPr>
          <w:sz w:val="26"/>
          <w:szCs w:val="26"/>
        </w:rPr>
        <w:t xml:space="preserve"> </w:t>
      </w:r>
      <w:r w:rsidRPr="004857C7">
        <w:rPr>
          <w:sz w:val="26"/>
          <w:szCs w:val="26"/>
        </w:rPr>
        <w:t>Всебічність, прозорість і оперативність оприлюднення на офіційному сайті публічної інформації є запорукою довіри громади до обраних органів місцевої влади, тому всі процеси використання сайту повинні здійснюватись  з метою забезпечення ефективності та прозорості діяльності Первомайської міської ради та її виконавчих органів, забезпечення прав громадян, а також забезпечення впровадження та використання сучасних технологій для надання інформації та інших послуг громадськості.</w:t>
      </w:r>
      <w:r>
        <w:rPr>
          <w:sz w:val="26"/>
          <w:szCs w:val="26"/>
        </w:rPr>
        <w:t xml:space="preserve">  </w:t>
      </w:r>
      <w:r w:rsidRPr="004857C7">
        <w:rPr>
          <w:sz w:val="26"/>
          <w:szCs w:val="26"/>
        </w:rPr>
        <w:t>Крім того, на сайті повинна розміщуватись вся публічна інформація, обов’язковість оприлюднення якої передбачена законодавством.</w:t>
      </w:r>
      <w:r>
        <w:rPr>
          <w:sz w:val="26"/>
          <w:szCs w:val="26"/>
        </w:rPr>
        <w:t xml:space="preserve">  </w:t>
      </w:r>
      <w:r w:rsidRPr="004857C7">
        <w:rPr>
          <w:sz w:val="26"/>
          <w:szCs w:val="26"/>
        </w:rPr>
        <w:t>Але, в даний час, Положення яке б унормовувало діяльність офіційного сайту Первомайської міської ради відсутнє. В зв’язку з цим є необхідність в прийнятті відповідного рішення про затвердження такого Положення.</w:t>
      </w:r>
    </w:p>
    <w:p w:rsidR="00177194" w:rsidRPr="004857C7" w:rsidRDefault="00177194" w:rsidP="00C27B59">
      <w:pPr>
        <w:ind w:firstLine="708"/>
        <w:jc w:val="both"/>
        <w:rPr>
          <w:b/>
          <w:sz w:val="26"/>
          <w:szCs w:val="26"/>
        </w:rPr>
      </w:pPr>
      <w:r w:rsidRPr="004857C7">
        <w:rPr>
          <w:b/>
          <w:sz w:val="26"/>
          <w:szCs w:val="26"/>
        </w:rPr>
        <w:t>2. Цілі і завдання рішення</w:t>
      </w:r>
    </w:p>
    <w:p w:rsidR="00177194" w:rsidRPr="004857C7" w:rsidRDefault="00177194" w:rsidP="00C27B59">
      <w:pPr>
        <w:ind w:firstLine="708"/>
        <w:jc w:val="both"/>
        <w:rPr>
          <w:sz w:val="26"/>
          <w:szCs w:val="26"/>
        </w:rPr>
      </w:pPr>
      <w:r w:rsidRPr="004857C7">
        <w:rPr>
          <w:sz w:val="26"/>
          <w:szCs w:val="26"/>
        </w:rPr>
        <w:t>Метою даного рішення є забезпечення відкритості і прозорості у діяльності Первомайської міської ради, міського голови і виконавчого комітету, депутатів Первомайської міської ради, підприємств, установ та організацій, що належать до комунальної власності міста, а також забезпечення реалізації права громадян на доступ до інформації.</w:t>
      </w:r>
    </w:p>
    <w:p w:rsidR="00177194" w:rsidRPr="004857C7" w:rsidRDefault="00177194" w:rsidP="00C27B59">
      <w:pPr>
        <w:ind w:firstLine="708"/>
        <w:jc w:val="both"/>
        <w:rPr>
          <w:b/>
          <w:sz w:val="26"/>
          <w:szCs w:val="26"/>
        </w:rPr>
      </w:pPr>
      <w:r w:rsidRPr="004857C7">
        <w:rPr>
          <w:b/>
          <w:sz w:val="26"/>
          <w:szCs w:val="26"/>
        </w:rPr>
        <w:t>3. Загальна характеристика та основні положення рішення</w:t>
      </w:r>
    </w:p>
    <w:p w:rsidR="00177194" w:rsidRPr="004857C7" w:rsidRDefault="00177194" w:rsidP="00037D2E">
      <w:pPr>
        <w:jc w:val="both"/>
        <w:rPr>
          <w:sz w:val="26"/>
          <w:szCs w:val="26"/>
        </w:rPr>
      </w:pPr>
      <w:r w:rsidRPr="004857C7">
        <w:rPr>
          <w:sz w:val="26"/>
          <w:szCs w:val="26"/>
        </w:rPr>
        <w:t>Проектом рішення передбачається затвердити Положення про офіційний сайт Первомайської міської ради та оприлюднення інформації, що знаходиться у володінні міської ради та її виконавчого комітету, що визначатиме правові, організаційні та фінансові основи висвітлення діяльності міської влади на офіційному веб-сайті.</w:t>
      </w:r>
    </w:p>
    <w:p w:rsidR="00177194" w:rsidRPr="004857C7" w:rsidRDefault="00177194" w:rsidP="00C27B59">
      <w:pPr>
        <w:ind w:firstLine="708"/>
        <w:jc w:val="both"/>
        <w:rPr>
          <w:b/>
          <w:sz w:val="26"/>
          <w:szCs w:val="26"/>
        </w:rPr>
      </w:pPr>
      <w:r w:rsidRPr="004857C7">
        <w:rPr>
          <w:b/>
          <w:sz w:val="26"/>
          <w:szCs w:val="26"/>
        </w:rPr>
        <w:t>4. Стан нормативно-правової бази у даній сфері правового регулювання</w:t>
      </w:r>
    </w:p>
    <w:p w:rsidR="00177194" w:rsidRPr="004857C7" w:rsidRDefault="00177194" w:rsidP="00C27B59">
      <w:pPr>
        <w:ind w:firstLine="708"/>
        <w:jc w:val="both"/>
        <w:rPr>
          <w:sz w:val="26"/>
          <w:szCs w:val="26"/>
        </w:rPr>
      </w:pPr>
      <w:r w:rsidRPr="004857C7">
        <w:rPr>
          <w:sz w:val="26"/>
          <w:szCs w:val="26"/>
        </w:rPr>
        <w:t>Основними нормативно-правовими актами, які регулюють зазначене питання, є Конституція України, Закони України «Про місцеве самоврядування в Україні», «Про статус депутатів місцевих рад», «Про доступ до публічної інформації», «Про інформацію», «Про порядок висвітлення діяльності органів державної влади та органів місцевого самоврядування в Україні засобами масової інформації».</w:t>
      </w:r>
    </w:p>
    <w:p w:rsidR="00177194" w:rsidRPr="004857C7" w:rsidRDefault="00177194" w:rsidP="00C27B59">
      <w:pPr>
        <w:ind w:firstLine="708"/>
        <w:jc w:val="both"/>
        <w:rPr>
          <w:b/>
          <w:sz w:val="26"/>
          <w:szCs w:val="26"/>
        </w:rPr>
      </w:pPr>
      <w:r w:rsidRPr="004857C7">
        <w:rPr>
          <w:b/>
          <w:sz w:val="26"/>
          <w:szCs w:val="26"/>
        </w:rPr>
        <w:t>5. Фінансово-економічний розрахунок</w:t>
      </w:r>
    </w:p>
    <w:p w:rsidR="00177194" w:rsidRPr="004857C7" w:rsidRDefault="00177194" w:rsidP="00C27B59">
      <w:pPr>
        <w:ind w:firstLine="708"/>
        <w:jc w:val="both"/>
        <w:rPr>
          <w:sz w:val="26"/>
          <w:szCs w:val="26"/>
        </w:rPr>
      </w:pPr>
      <w:r w:rsidRPr="004857C7">
        <w:rPr>
          <w:sz w:val="26"/>
          <w:szCs w:val="26"/>
        </w:rPr>
        <w:t xml:space="preserve">Реалізація проекту рішення не потребуватиме додаткових витрат з Державного та місцевого бюджетів. </w:t>
      </w:r>
    </w:p>
    <w:p w:rsidR="00177194" w:rsidRPr="004857C7" w:rsidRDefault="00177194" w:rsidP="00C27B59">
      <w:pPr>
        <w:ind w:firstLine="708"/>
        <w:jc w:val="both"/>
        <w:rPr>
          <w:b/>
          <w:sz w:val="26"/>
          <w:szCs w:val="26"/>
        </w:rPr>
      </w:pPr>
      <w:r w:rsidRPr="004857C7">
        <w:rPr>
          <w:b/>
          <w:sz w:val="26"/>
          <w:szCs w:val="26"/>
        </w:rPr>
        <w:t>6. Очікувані соціально-економічні наслідки прийняття рішення</w:t>
      </w:r>
    </w:p>
    <w:p w:rsidR="00177194" w:rsidRPr="004857C7" w:rsidRDefault="00177194" w:rsidP="00C27B59">
      <w:pPr>
        <w:ind w:firstLine="708"/>
        <w:jc w:val="both"/>
        <w:rPr>
          <w:sz w:val="26"/>
          <w:szCs w:val="26"/>
        </w:rPr>
      </w:pPr>
      <w:r w:rsidRPr="004857C7">
        <w:rPr>
          <w:sz w:val="26"/>
          <w:szCs w:val="26"/>
        </w:rPr>
        <w:t>Прийняття даного проекту рішення дозволить забезпечити відкритість і прозорість у діяльності депутатів ради, створити належні умови для виконання органами міської влади, передбачених чинним законодавством та інформування громади м. Первомайська про роботу міської ради, міського голови і виконавчого комітету, депутатів Первомайської міської ради, підприємств, установ та організацій, що належать до комунальної власності міста, а також забезпечить реалізацію права громадян на доступ до інформації.</w:t>
      </w:r>
    </w:p>
    <w:p w:rsidR="00177194" w:rsidRPr="004857C7" w:rsidRDefault="00177194" w:rsidP="00D6523E">
      <w:pPr>
        <w:jc w:val="both"/>
        <w:rPr>
          <w:sz w:val="26"/>
          <w:szCs w:val="26"/>
        </w:rPr>
      </w:pPr>
    </w:p>
    <w:p w:rsidR="00177194" w:rsidRDefault="00177194" w:rsidP="00D6523E">
      <w:pPr>
        <w:jc w:val="both"/>
        <w:rPr>
          <w:sz w:val="28"/>
          <w:szCs w:val="28"/>
        </w:rPr>
      </w:pPr>
    </w:p>
    <w:p w:rsidR="00177194" w:rsidRPr="00D6523E" w:rsidRDefault="00177194" w:rsidP="00D6523E">
      <w:pPr>
        <w:jc w:val="both"/>
        <w:rPr>
          <w:b/>
          <w:sz w:val="28"/>
          <w:szCs w:val="28"/>
        </w:rPr>
      </w:pPr>
      <w:r w:rsidRPr="00D6523E">
        <w:rPr>
          <w:b/>
          <w:sz w:val="28"/>
          <w:szCs w:val="28"/>
        </w:rPr>
        <w:t>Депутат міської ради</w:t>
      </w:r>
      <w:r w:rsidRPr="00D6523E">
        <w:rPr>
          <w:b/>
          <w:sz w:val="28"/>
          <w:szCs w:val="28"/>
        </w:rPr>
        <w:tab/>
      </w:r>
      <w:r w:rsidRPr="00D6523E">
        <w:rPr>
          <w:b/>
          <w:sz w:val="28"/>
          <w:szCs w:val="28"/>
        </w:rPr>
        <w:tab/>
      </w:r>
      <w:r w:rsidRPr="00D6523E">
        <w:rPr>
          <w:b/>
          <w:sz w:val="28"/>
          <w:szCs w:val="28"/>
        </w:rPr>
        <w:tab/>
      </w:r>
      <w:r w:rsidRPr="00D6523E">
        <w:rPr>
          <w:b/>
          <w:sz w:val="28"/>
          <w:szCs w:val="28"/>
        </w:rPr>
        <w:tab/>
      </w:r>
      <w:r w:rsidRPr="00D6523E">
        <w:rPr>
          <w:b/>
          <w:sz w:val="28"/>
          <w:szCs w:val="28"/>
        </w:rPr>
        <w:tab/>
      </w:r>
      <w:r w:rsidRPr="00D6523E">
        <w:rPr>
          <w:b/>
          <w:sz w:val="28"/>
          <w:szCs w:val="28"/>
        </w:rPr>
        <w:tab/>
      </w:r>
      <w:r w:rsidRPr="00D6523E">
        <w:rPr>
          <w:b/>
          <w:sz w:val="28"/>
          <w:szCs w:val="28"/>
        </w:rPr>
        <w:tab/>
        <w:t>М.А. Медведчук</w:t>
      </w:r>
    </w:p>
    <w:sectPr w:rsidR="00177194" w:rsidRPr="00D6523E" w:rsidSect="00C54FC0">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7194" w:rsidRDefault="00177194" w:rsidP="004A66D6">
      <w:pPr>
        <w:pStyle w:val="NormalWeb"/>
      </w:pPr>
      <w:r>
        <w:separator/>
      </w:r>
    </w:p>
  </w:endnote>
  <w:endnote w:type="continuationSeparator" w:id="1">
    <w:p w:rsidR="00177194" w:rsidRDefault="00177194" w:rsidP="004A66D6">
      <w:pPr>
        <w:pStyle w:val="NormalWeb"/>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7194" w:rsidRDefault="00177194" w:rsidP="004A66D6">
      <w:pPr>
        <w:pStyle w:val="NormalWeb"/>
      </w:pPr>
      <w:r>
        <w:separator/>
      </w:r>
    </w:p>
  </w:footnote>
  <w:footnote w:type="continuationSeparator" w:id="1">
    <w:p w:rsidR="00177194" w:rsidRDefault="00177194" w:rsidP="004A66D6">
      <w:pPr>
        <w:pStyle w:val="NormalWeb"/>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7BF0"/>
    <w:rsid w:val="00017B2D"/>
    <w:rsid w:val="00022DFF"/>
    <w:rsid w:val="00037D2E"/>
    <w:rsid w:val="0004071B"/>
    <w:rsid w:val="0008722C"/>
    <w:rsid w:val="000D6396"/>
    <w:rsid w:val="00101F3C"/>
    <w:rsid w:val="00140031"/>
    <w:rsid w:val="00177194"/>
    <w:rsid w:val="001C6ECB"/>
    <w:rsid w:val="001D1DE2"/>
    <w:rsid w:val="001E281D"/>
    <w:rsid w:val="001E4DE2"/>
    <w:rsid w:val="001F3F43"/>
    <w:rsid w:val="00261C4D"/>
    <w:rsid w:val="002657D6"/>
    <w:rsid w:val="002674E0"/>
    <w:rsid w:val="00272CA3"/>
    <w:rsid w:val="002E7BF0"/>
    <w:rsid w:val="00394200"/>
    <w:rsid w:val="003D08E2"/>
    <w:rsid w:val="00405916"/>
    <w:rsid w:val="00417E43"/>
    <w:rsid w:val="00463834"/>
    <w:rsid w:val="004857C7"/>
    <w:rsid w:val="0049387E"/>
    <w:rsid w:val="004A66D6"/>
    <w:rsid w:val="0051037B"/>
    <w:rsid w:val="00512F60"/>
    <w:rsid w:val="00531345"/>
    <w:rsid w:val="005705C3"/>
    <w:rsid w:val="0059444D"/>
    <w:rsid w:val="00664E48"/>
    <w:rsid w:val="00665703"/>
    <w:rsid w:val="00681D5D"/>
    <w:rsid w:val="006A3DCD"/>
    <w:rsid w:val="006E3175"/>
    <w:rsid w:val="00701E52"/>
    <w:rsid w:val="00735DC7"/>
    <w:rsid w:val="007C64DC"/>
    <w:rsid w:val="007D0CAA"/>
    <w:rsid w:val="007E4325"/>
    <w:rsid w:val="007F0ABD"/>
    <w:rsid w:val="008159CE"/>
    <w:rsid w:val="008951DF"/>
    <w:rsid w:val="00897E06"/>
    <w:rsid w:val="008E74B5"/>
    <w:rsid w:val="009152F8"/>
    <w:rsid w:val="009A47B3"/>
    <w:rsid w:val="009D14F3"/>
    <w:rsid w:val="009F4E12"/>
    <w:rsid w:val="00A15CC0"/>
    <w:rsid w:val="00A76356"/>
    <w:rsid w:val="00A80FF1"/>
    <w:rsid w:val="00A952D4"/>
    <w:rsid w:val="00AD620E"/>
    <w:rsid w:val="00B26D5D"/>
    <w:rsid w:val="00B44AC9"/>
    <w:rsid w:val="00B6206C"/>
    <w:rsid w:val="00BA7865"/>
    <w:rsid w:val="00BC3E81"/>
    <w:rsid w:val="00C27B59"/>
    <w:rsid w:val="00C519B1"/>
    <w:rsid w:val="00C54B22"/>
    <w:rsid w:val="00C54FC0"/>
    <w:rsid w:val="00C6044A"/>
    <w:rsid w:val="00CB751D"/>
    <w:rsid w:val="00D23374"/>
    <w:rsid w:val="00D61CB1"/>
    <w:rsid w:val="00D6523E"/>
    <w:rsid w:val="00D80B02"/>
    <w:rsid w:val="00E01285"/>
    <w:rsid w:val="00E43247"/>
    <w:rsid w:val="00E90031"/>
    <w:rsid w:val="00E95D18"/>
    <w:rsid w:val="00EA682E"/>
    <w:rsid w:val="00EA7816"/>
    <w:rsid w:val="00EF36C0"/>
    <w:rsid w:val="00F1044F"/>
    <w:rsid w:val="00F51FE3"/>
    <w:rsid w:val="00F5248C"/>
    <w:rsid w:val="00F711F6"/>
    <w:rsid w:val="00FC22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BF0"/>
    <w:rPr>
      <w:rFonts w:ascii="Times New Roman CYR" w:eastAsia="Times New Roman" w:hAnsi="Times New Roman CYR"/>
      <w:sz w:val="20"/>
      <w:szCs w:val="20"/>
      <w:lang w:val="uk-UA"/>
    </w:rPr>
  </w:style>
  <w:style w:type="paragraph" w:styleId="Heading1">
    <w:name w:val="heading 1"/>
    <w:basedOn w:val="Normal"/>
    <w:link w:val="Heading1Char"/>
    <w:uiPriority w:val="99"/>
    <w:qFormat/>
    <w:rsid w:val="001C6ECB"/>
    <w:pPr>
      <w:spacing w:before="100" w:beforeAutospacing="1" w:after="100" w:afterAutospacing="1"/>
      <w:outlineLvl w:val="0"/>
    </w:pPr>
    <w:rPr>
      <w:rFonts w:ascii="Times New Roman" w:hAnsi="Times New Roman"/>
      <w:b/>
      <w:bCs/>
      <w:kern w:val="36"/>
      <w:sz w:val="48"/>
      <w:szCs w:val="48"/>
      <w:lang w:val="ru-RU"/>
    </w:rPr>
  </w:style>
  <w:style w:type="paragraph" w:styleId="Heading2">
    <w:name w:val="heading 2"/>
    <w:basedOn w:val="Normal"/>
    <w:link w:val="Heading2Char"/>
    <w:uiPriority w:val="99"/>
    <w:qFormat/>
    <w:rsid w:val="001C6ECB"/>
    <w:pPr>
      <w:spacing w:before="100" w:beforeAutospacing="1" w:after="100" w:afterAutospacing="1"/>
      <w:outlineLvl w:val="1"/>
    </w:pPr>
    <w:rPr>
      <w:rFonts w:ascii="Times New Roman" w:hAnsi="Times New Roman"/>
      <w:b/>
      <w:bCs/>
      <w:sz w:val="36"/>
      <w:szCs w:val="36"/>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6ECB"/>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1C6ECB"/>
    <w:rPr>
      <w:rFonts w:ascii="Times New Roman" w:hAnsi="Times New Roman" w:cs="Times New Roman"/>
      <w:b/>
      <w:bCs/>
      <w:sz w:val="36"/>
      <w:szCs w:val="36"/>
      <w:lang w:eastAsia="ru-RU"/>
    </w:rPr>
  </w:style>
  <w:style w:type="paragraph" w:styleId="NormalWeb">
    <w:name w:val="Normal (Web)"/>
    <w:basedOn w:val="Normal"/>
    <w:uiPriority w:val="99"/>
    <w:rsid w:val="001C6ECB"/>
    <w:pPr>
      <w:spacing w:before="100" w:beforeAutospacing="1" w:after="100" w:afterAutospacing="1"/>
    </w:pPr>
    <w:rPr>
      <w:rFonts w:ascii="Times New Roman" w:hAnsi="Times New Roman"/>
      <w:sz w:val="24"/>
      <w:szCs w:val="24"/>
      <w:lang w:val="ru-RU"/>
    </w:rPr>
  </w:style>
  <w:style w:type="character" w:styleId="Hyperlink">
    <w:name w:val="Hyperlink"/>
    <w:basedOn w:val="DefaultParagraphFont"/>
    <w:uiPriority w:val="99"/>
    <w:rsid w:val="001C6ECB"/>
    <w:rPr>
      <w:rFonts w:cs="Times New Roman"/>
      <w:color w:val="0000FF"/>
      <w:u w:val="single"/>
    </w:rPr>
  </w:style>
  <w:style w:type="paragraph" w:styleId="Title">
    <w:name w:val="Title"/>
    <w:basedOn w:val="Normal"/>
    <w:link w:val="TitleChar"/>
    <w:uiPriority w:val="99"/>
    <w:qFormat/>
    <w:rsid w:val="001C6ECB"/>
    <w:pPr>
      <w:spacing w:before="100" w:beforeAutospacing="1" w:after="100" w:afterAutospacing="1"/>
    </w:pPr>
    <w:rPr>
      <w:rFonts w:ascii="Times New Roman" w:hAnsi="Times New Roman"/>
      <w:sz w:val="24"/>
      <w:szCs w:val="24"/>
      <w:lang w:val="ru-RU"/>
    </w:rPr>
  </w:style>
  <w:style w:type="character" w:customStyle="1" w:styleId="TitleChar">
    <w:name w:val="Title Char"/>
    <w:basedOn w:val="DefaultParagraphFont"/>
    <w:link w:val="Title"/>
    <w:uiPriority w:val="99"/>
    <w:locked/>
    <w:rsid w:val="001C6ECB"/>
    <w:rPr>
      <w:rFonts w:ascii="Times New Roman" w:hAnsi="Times New Roman" w:cs="Times New Roman"/>
      <w:sz w:val="24"/>
      <w:szCs w:val="24"/>
      <w:lang w:eastAsia="ru-RU"/>
    </w:rPr>
  </w:style>
  <w:style w:type="paragraph" w:styleId="NoSpacing">
    <w:name w:val="No Spacing"/>
    <w:uiPriority w:val="99"/>
    <w:qFormat/>
    <w:rsid w:val="001C6ECB"/>
    <w:rPr>
      <w:lang w:val="uk-UA" w:eastAsia="en-US"/>
    </w:rPr>
  </w:style>
  <w:style w:type="table" w:styleId="TableGrid">
    <w:name w:val="Table Grid"/>
    <w:basedOn w:val="TableNormal"/>
    <w:uiPriority w:val="99"/>
    <w:rsid w:val="001C6EC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1C6ECB"/>
    <w:rPr>
      <w:rFonts w:cs="Times New Roman"/>
      <w:b/>
    </w:rPr>
  </w:style>
  <w:style w:type="paragraph" w:styleId="BalloonText">
    <w:name w:val="Balloon Text"/>
    <w:basedOn w:val="Normal"/>
    <w:link w:val="BalloonTextChar"/>
    <w:uiPriority w:val="99"/>
    <w:semiHidden/>
    <w:rsid w:val="001C6ECB"/>
    <w:rPr>
      <w:rFonts w:ascii="Tahoma" w:hAnsi="Tahoma" w:cs="Tahoma"/>
      <w:sz w:val="16"/>
      <w:szCs w:val="16"/>
      <w:lang w:val="ru-RU"/>
    </w:rPr>
  </w:style>
  <w:style w:type="character" w:customStyle="1" w:styleId="BalloonTextChar">
    <w:name w:val="Balloon Text Char"/>
    <w:basedOn w:val="DefaultParagraphFont"/>
    <w:link w:val="BalloonText"/>
    <w:uiPriority w:val="99"/>
    <w:semiHidden/>
    <w:locked/>
    <w:rsid w:val="001C6ECB"/>
    <w:rPr>
      <w:rFonts w:ascii="Tahoma" w:hAnsi="Tahoma" w:cs="Tahoma"/>
      <w:sz w:val="16"/>
      <w:szCs w:val="16"/>
      <w:lang w:eastAsia="ru-RU"/>
    </w:rPr>
  </w:style>
  <w:style w:type="paragraph" w:styleId="BodyTextIndent2">
    <w:name w:val="Body Text Indent 2"/>
    <w:basedOn w:val="Normal"/>
    <w:link w:val="BodyTextIndent2Char"/>
    <w:uiPriority w:val="99"/>
    <w:rsid w:val="001C6ECB"/>
    <w:pPr>
      <w:tabs>
        <w:tab w:val="left" w:pos="10490"/>
      </w:tabs>
      <w:ind w:left="375"/>
      <w:jc w:val="both"/>
    </w:pPr>
    <w:rPr>
      <w:sz w:val="28"/>
    </w:rPr>
  </w:style>
  <w:style w:type="character" w:customStyle="1" w:styleId="BodyTextIndent2Char">
    <w:name w:val="Body Text Indent 2 Char"/>
    <w:basedOn w:val="DefaultParagraphFont"/>
    <w:link w:val="BodyTextIndent2"/>
    <w:uiPriority w:val="99"/>
    <w:locked/>
    <w:rsid w:val="001C6ECB"/>
    <w:rPr>
      <w:rFonts w:ascii="Times New Roman CYR" w:hAnsi="Times New Roman CYR" w:cs="Times New Roman"/>
      <w:sz w:val="20"/>
      <w:szCs w:val="20"/>
      <w:lang w:val="uk-UA" w:eastAsia="ru-RU"/>
    </w:rPr>
  </w:style>
  <w:style w:type="paragraph" w:styleId="Header">
    <w:name w:val="header"/>
    <w:basedOn w:val="Normal"/>
    <w:link w:val="HeaderChar"/>
    <w:uiPriority w:val="99"/>
    <w:rsid w:val="006E3175"/>
    <w:pPr>
      <w:tabs>
        <w:tab w:val="center" w:pos="4677"/>
        <w:tab w:val="right" w:pos="9355"/>
      </w:tabs>
    </w:pPr>
  </w:style>
  <w:style w:type="character" w:customStyle="1" w:styleId="HeaderChar">
    <w:name w:val="Header Char"/>
    <w:basedOn w:val="DefaultParagraphFont"/>
    <w:link w:val="Header"/>
    <w:uiPriority w:val="99"/>
    <w:semiHidden/>
    <w:rsid w:val="009A2842"/>
    <w:rPr>
      <w:rFonts w:ascii="Times New Roman CYR" w:eastAsia="Times New Roman" w:hAnsi="Times New Roman CYR"/>
      <w:sz w:val="20"/>
      <w:szCs w:val="20"/>
      <w:lang w:val="uk-UA"/>
    </w:rPr>
  </w:style>
  <w:style w:type="character" w:styleId="PageNumber">
    <w:name w:val="page number"/>
    <w:basedOn w:val="DefaultParagraphFont"/>
    <w:uiPriority w:val="99"/>
    <w:rsid w:val="006E3175"/>
    <w:rPr>
      <w:rFonts w:cs="Times New Roman"/>
    </w:rPr>
  </w:style>
  <w:style w:type="paragraph" w:styleId="Footer">
    <w:name w:val="footer"/>
    <w:basedOn w:val="Normal"/>
    <w:link w:val="FooterChar"/>
    <w:uiPriority w:val="99"/>
    <w:rsid w:val="006E3175"/>
    <w:pPr>
      <w:tabs>
        <w:tab w:val="center" w:pos="4677"/>
        <w:tab w:val="right" w:pos="9355"/>
      </w:tabs>
    </w:pPr>
  </w:style>
  <w:style w:type="character" w:customStyle="1" w:styleId="FooterChar">
    <w:name w:val="Footer Char"/>
    <w:basedOn w:val="DefaultParagraphFont"/>
    <w:link w:val="Footer"/>
    <w:uiPriority w:val="99"/>
    <w:semiHidden/>
    <w:rsid w:val="009A2842"/>
    <w:rPr>
      <w:rFonts w:ascii="Times New Roman CYR" w:eastAsia="Times New Roman" w:hAnsi="Times New Roman CYR"/>
      <w:sz w:val="20"/>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vomaisk.mk.u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287</TotalTime>
  <Pages>16</Pages>
  <Words>5644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Somati</dc:creator>
  <cp:keywords/>
  <dc:description/>
  <cp:lastModifiedBy>Admin</cp:lastModifiedBy>
  <cp:revision>37</cp:revision>
  <cp:lastPrinted>2016-11-21T10:43:00Z</cp:lastPrinted>
  <dcterms:created xsi:type="dcterms:W3CDTF">2016-11-15T15:17:00Z</dcterms:created>
  <dcterms:modified xsi:type="dcterms:W3CDTF">2016-11-21T11:01:00Z</dcterms:modified>
</cp:coreProperties>
</file>