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44" w:rsidRPr="00C54570" w:rsidRDefault="009B2F44" w:rsidP="009B2F44">
      <w:pPr>
        <w:ind w:right="-46"/>
        <w:jc w:val="center"/>
        <w:rPr>
          <w:b/>
          <w:bCs/>
          <w:sz w:val="28"/>
          <w:szCs w:val="28"/>
        </w:rPr>
      </w:pPr>
      <w:r w:rsidRPr="00C54570">
        <w:rPr>
          <w:b/>
          <w:bCs/>
          <w:sz w:val="28"/>
          <w:szCs w:val="28"/>
        </w:rPr>
        <w:t>УКРАЇНА</w:t>
      </w:r>
    </w:p>
    <w:p w:rsidR="009B2F44" w:rsidRPr="00C54570" w:rsidRDefault="009B2F44" w:rsidP="009B2F44">
      <w:pPr>
        <w:ind w:right="-46"/>
        <w:jc w:val="center"/>
        <w:rPr>
          <w:b/>
          <w:bCs/>
          <w:sz w:val="28"/>
          <w:szCs w:val="28"/>
        </w:rPr>
      </w:pPr>
      <w:r w:rsidRPr="00C54570">
        <w:rPr>
          <w:b/>
          <w:bCs/>
          <w:sz w:val="28"/>
          <w:szCs w:val="28"/>
        </w:rPr>
        <w:t>ТЕТІЇВСЬКА МІСЬКА РАДА</w:t>
      </w:r>
    </w:p>
    <w:p w:rsidR="009B2F44" w:rsidRPr="00C54570" w:rsidRDefault="009B2F44" w:rsidP="009B2F44">
      <w:pPr>
        <w:ind w:right="-46"/>
        <w:jc w:val="center"/>
        <w:rPr>
          <w:b/>
          <w:bCs/>
          <w:spacing w:val="10"/>
          <w:sz w:val="28"/>
          <w:szCs w:val="28"/>
        </w:rPr>
      </w:pPr>
      <w:r w:rsidRPr="00C54570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9B2F44" w:rsidRPr="00C54570" w:rsidRDefault="009B2F44" w:rsidP="009B2F44">
      <w:pPr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ЧОТИРНАДЦЯТА</w:t>
      </w:r>
      <w:r w:rsidRPr="00C54570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9B2F44" w:rsidRPr="00C54570" w:rsidRDefault="009B2F44" w:rsidP="009B2F44">
      <w:pPr>
        <w:ind w:right="1116"/>
        <w:jc w:val="center"/>
        <w:rPr>
          <w:b/>
          <w:sz w:val="28"/>
          <w:szCs w:val="28"/>
        </w:rPr>
      </w:pPr>
      <w:r w:rsidRPr="00C54570">
        <w:rPr>
          <w:b/>
          <w:sz w:val="28"/>
          <w:szCs w:val="28"/>
        </w:rPr>
        <w:t xml:space="preserve">            РІШЕННЯ</w:t>
      </w:r>
    </w:p>
    <w:p w:rsidR="009B2F44" w:rsidRPr="00C54570" w:rsidRDefault="009B2F44" w:rsidP="009B2F44">
      <w:pPr>
        <w:tabs>
          <w:tab w:val="left" w:pos="9638"/>
        </w:tabs>
        <w:ind w:right="5707"/>
        <w:rPr>
          <w:sz w:val="28"/>
          <w:szCs w:val="28"/>
        </w:rPr>
      </w:pPr>
      <w:r w:rsidRPr="00C54570">
        <w:rPr>
          <w:spacing w:val="-70"/>
          <w:w w:val="99"/>
          <w:sz w:val="28"/>
          <w:szCs w:val="28"/>
          <w:u w:val="single"/>
        </w:rPr>
        <w:t xml:space="preserve"> </w:t>
      </w:r>
      <w:r w:rsidRPr="00C54570">
        <w:rPr>
          <w:sz w:val="28"/>
          <w:szCs w:val="28"/>
        </w:rPr>
        <w:t>м Тетіїв</w:t>
      </w:r>
    </w:p>
    <w:p w:rsidR="009B2F44" w:rsidRPr="00C54570" w:rsidRDefault="009B2F44" w:rsidP="009B2F44">
      <w:pPr>
        <w:pStyle w:val="a3"/>
        <w:jc w:val="both"/>
        <w:rPr>
          <w:b/>
          <w:sz w:val="28"/>
          <w:szCs w:val="28"/>
          <w:lang w:val="uk-UA"/>
        </w:rPr>
      </w:pP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реорганізацію </w:t>
      </w:r>
      <w:r w:rsidRPr="00174AC1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мунального  підприємства 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«Тетіївський міський молодіжний центр « Креатив»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 комунального  підприємства «Тетіївський міський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ринок» </w:t>
      </w:r>
    </w:p>
    <w:p w:rsidR="009B2F44" w:rsidRDefault="009B2F44" w:rsidP="009B2F44">
      <w:pPr>
        <w:pStyle w:val="a3"/>
        <w:jc w:val="both"/>
        <w:rPr>
          <w:sz w:val="28"/>
          <w:szCs w:val="28"/>
          <w:lang w:val="uk-UA"/>
        </w:rPr>
      </w:pPr>
    </w:p>
    <w:p w:rsidR="009B2F44" w:rsidRPr="00C54570" w:rsidRDefault="009B2F44" w:rsidP="009B2F44">
      <w:pPr>
        <w:pStyle w:val="a5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 метою створення сприятливих умов для залучення інвестицій, підтримки і розвитку підприємництва на території ОТГ, підвищення ефективності використання  майна комунальної власності, відповідно до ст. 104-107  Цивільного Кодексу України, ст. 59 Господарського кодексу України,  ст..26, 60, п.10 р.V прикінцевих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 враховуючи висновок постійної комісії з питань </w:t>
      </w:r>
      <w:r w:rsidRPr="00174AC1">
        <w:rPr>
          <w:sz w:val="28"/>
          <w:szCs w:val="28"/>
        </w:rPr>
        <w:t>торгівлі, житлово-комуналь</w:t>
      </w:r>
      <w:r>
        <w:rPr>
          <w:sz w:val="28"/>
          <w:szCs w:val="28"/>
        </w:rPr>
        <w:t xml:space="preserve">ного господарства, побутового </w:t>
      </w:r>
      <w:r w:rsidRPr="00C54570">
        <w:rPr>
          <w:sz w:val="28"/>
          <w:szCs w:val="28"/>
        </w:rPr>
        <w:t xml:space="preserve">обслуговування, громадського харчування, управління комунальною власністю, благоустрою, транспорту, зв"язку, міська рада </w:t>
      </w:r>
    </w:p>
    <w:p w:rsidR="009B2F44" w:rsidRPr="00140846" w:rsidRDefault="009B2F44" w:rsidP="009B2F44">
      <w:pPr>
        <w:rPr>
          <w:sz w:val="28"/>
          <w:szCs w:val="28"/>
          <w:lang w:val="uk-UA"/>
        </w:rPr>
      </w:pPr>
    </w:p>
    <w:p w:rsidR="009B2F44" w:rsidRPr="00140846" w:rsidRDefault="009B2F44" w:rsidP="009B2F44">
      <w:pPr>
        <w:rPr>
          <w:b/>
          <w:sz w:val="28"/>
          <w:szCs w:val="28"/>
          <w:lang w:val="uk-UA"/>
        </w:rPr>
      </w:pPr>
      <w:r w:rsidRPr="00140846">
        <w:rPr>
          <w:sz w:val="28"/>
          <w:szCs w:val="28"/>
          <w:lang w:val="uk-UA"/>
        </w:rPr>
        <w:t xml:space="preserve">                                           </w:t>
      </w:r>
      <w:r w:rsidRPr="00140846">
        <w:rPr>
          <w:b/>
          <w:sz w:val="28"/>
          <w:szCs w:val="28"/>
          <w:lang w:val="uk-UA"/>
        </w:rPr>
        <w:t>В И Р І Ш И Л А:</w:t>
      </w:r>
    </w:p>
    <w:p w:rsidR="009B2F44" w:rsidRPr="00140846" w:rsidRDefault="009B2F44" w:rsidP="009B2F44">
      <w:pPr>
        <w:rPr>
          <w:b/>
          <w:sz w:val="28"/>
          <w:szCs w:val="28"/>
          <w:lang w:val="uk-UA"/>
        </w:rPr>
      </w:pPr>
    </w:p>
    <w:p w:rsidR="009B2F44" w:rsidRDefault="009B2F44" w:rsidP="009B2F44">
      <w:pPr>
        <w:pStyle w:val="21"/>
        <w:ind w:left="284" w:hanging="284"/>
        <w:jc w:val="left"/>
        <w:outlineLvl w:val="0"/>
        <w:rPr>
          <w:rFonts w:ascii="Times New Roman" w:hAnsi="Times New Roman"/>
          <w:sz w:val="28"/>
          <w:szCs w:val="28"/>
        </w:rPr>
      </w:pPr>
      <w:r w:rsidRPr="00C545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Припинити юридичну особу в результаті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реорганізації комунального</w:t>
      </w:r>
      <w:r w:rsidRPr="00F46612">
        <w:rPr>
          <w:rFonts w:ascii="Times New Roman" w:hAnsi="Times New Roman"/>
          <w:sz w:val="28"/>
          <w:szCs w:val="28"/>
        </w:rPr>
        <w:t xml:space="preserve">  під</w:t>
      </w:r>
      <w:r>
        <w:rPr>
          <w:rFonts w:ascii="Times New Roman" w:hAnsi="Times New Roman"/>
          <w:sz w:val="28"/>
          <w:szCs w:val="28"/>
        </w:rPr>
        <w:t xml:space="preserve">приємства  «Тетіївський міський </w:t>
      </w:r>
      <w:r w:rsidRPr="00F46612">
        <w:rPr>
          <w:rFonts w:ascii="Times New Roman" w:hAnsi="Times New Roman"/>
          <w:sz w:val="28"/>
          <w:szCs w:val="28"/>
        </w:rPr>
        <w:t>молодіжний центр « Креатив» ( код ЄДРПО 38207870)</w:t>
      </w:r>
      <w:r>
        <w:rPr>
          <w:rFonts w:ascii="Times New Roman" w:hAnsi="Times New Roman"/>
          <w:sz w:val="28"/>
          <w:szCs w:val="28"/>
        </w:rPr>
        <w:t xml:space="preserve">  та  комунального  підприємства</w:t>
      </w:r>
      <w:r w:rsidRPr="00F46612">
        <w:rPr>
          <w:rFonts w:ascii="Times New Roman" w:hAnsi="Times New Roman"/>
          <w:sz w:val="28"/>
          <w:szCs w:val="28"/>
        </w:rPr>
        <w:t xml:space="preserve">  «Тетіївський міський ринок» (код ЄДРПО 20626724)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B93">
        <w:rPr>
          <w:rFonts w:ascii="Times New Roman" w:hAnsi="Times New Roman"/>
          <w:sz w:val="28"/>
          <w:szCs w:val="28"/>
        </w:rPr>
        <w:t xml:space="preserve">шляхом приєднання до комунального </w:t>
      </w:r>
      <w:r>
        <w:rPr>
          <w:rFonts w:ascii="Times New Roman" w:hAnsi="Times New Roman"/>
          <w:sz w:val="28"/>
          <w:szCs w:val="28"/>
        </w:rPr>
        <w:t xml:space="preserve"> підприємства  «</w:t>
      </w:r>
      <w:r w:rsidRPr="00C54570">
        <w:rPr>
          <w:rFonts w:ascii="Times New Roman" w:hAnsi="Times New Roman"/>
          <w:sz w:val="28"/>
          <w:szCs w:val="28"/>
        </w:rPr>
        <w:t>Агенція регіонального  розвитку» Тетіївської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9B2F44" w:rsidRPr="00174AC1" w:rsidRDefault="009B2F44" w:rsidP="009B2F44">
      <w:pPr>
        <w:pStyle w:val="21"/>
        <w:tabs>
          <w:tab w:val="left" w:pos="426"/>
        </w:tabs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4B93">
        <w:rPr>
          <w:rFonts w:ascii="Times New Roman" w:hAnsi="Times New Roman"/>
          <w:sz w:val="28"/>
          <w:szCs w:val="28"/>
        </w:rPr>
        <w:t>. Обрати голово</w:t>
      </w:r>
      <w:r>
        <w:rPr>
          <w:rFonts w:ascii="Times New Roman" w:hAnsi="Times New Roman"/>
          <w:sz w:val="28"/>
          <w:szCs w:val="28"/>
        </w:rPr>
        <w:t>ю комісії з припинення юридичних осіб</w:t>
      </w:r>
      <w:r w:rsidRPr="005D4B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46612">
        <w:rPr>
          <w:rFonts w:ascii="Times New Roman" w:hAnsi="Times New Roman"/>
          <w:sz w:val="28"/>
          <w:szCs w:val="28"/>
        </w:rPr>
        <w:t xml:space="preserve">комунальне 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6612">
        <w:rPr>
          <w:rFonts w:ascii="Times New Roman" w:hAnsi="Times New Roman"/>
          <w:sz w:val="28"/>
          <w:szCs w:val="28"/>
        </w:rPr>
        <w:t xml:space="preserve">підприємство  «Тетіївський міський молодіжний центр « Креатив» </w:t>
      </w:r>
      <w:r>
        <w:rPr>
          <w:rFonts w:ascii="Times New Roman" w:hAnsi="Times New Roman"/>
          <w:sz w:val="28"/>
          <w:szCs w:val="28"/>
        </w:rPr>
        <w:t>та</w:t>
      </w:r>
      <w:r w:rsidRPr="00F46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6612">
        <w:rPr>
          <w:rFonts w:ascii="Times New Roman" w:hAnsi="Times New Roman"/>
          <w:sz w:val="28"/>
          <w:szCs w:val="28"/>
        </w:rPr>
        <w:t>комунальне  підприємство  «Тетіївський міський ринок»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B93">
        <w:rPr>
          <w:rFonts w:ascii="Times New Roman" w:hAnsi="Times New Roman"/>
          <w:sz w:val="28"/>
          <w:szCs w:val="28"/>
        </w:rPr>
        <w:t xml:space="preserve">шляхом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D4B93">
        <w:rPr>
          <w:rFonts w:ascii="Times New Roman" w:hAnsi="Times New Roman"/>
          <w:sz w:val="28"/>
          <w:szCs w:val="28"/>
        </w:rPr>
        <w:t xml:space="preserve">приєднання до комунального </w:t>
      </w:r>
      <w:r>
        <w:rPr>
          <w:rFonts w:ascii="Times New Roman" w:hAnsi="Times New Roman"/>
          <w:sz w:val="28"/>
          <w:szCs w:val="28"/>
        </w:rPr>
        <w:t xml:space="preserve"> підприємства  «</w:t>
      </w:r>
      <w:r w:rsidRPr="00C54570">
        <w:rPr>
          <w:rFonts w:ascii="Times New Roman" w:hAnsi="Times New Roman"/>
          <w:sz w:val="28"/>
          <w:szCs w:val="28"/>
        </w:rPr>
        <w:t xml:space="preserve">Агенція регіонального 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54570">
        <w:rPr>
          <w:rFonts w:ascii="Times New Roman" w:hAnsi="Times New Roman"/>
          <w:sz w:val="28"/>
          <w:szCs w:val="28"/>
        </w:rPr>
        <w:t>розвитку» Тетіївської міської ради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B2F44" w:rsidRPr="005D4B93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F46612">
        <w:rPr>
          <w:rFonts w:ascii="Times New Roman" w:hAnsi="Times New Roman"/>
          <w:sz w:val="28"/>
          <w:szCs w:val="28"/>
        </w:rPr>
        <w:t xml:space="preserve">           </w:t>
      </w:r>
      <w:r w:rsidRPr="005D4B93">
        <w:rPr>
          <w:rFonts w:ascii="Times New Roman" w:hAnsi="Times New Roman"/>
          <w:sz w:val="28"/>
          <w:szCs w:val="28"/>
          <w:lang w:val="ru-RU"/>
        </w:rPr>
        <w:t xml:space="preserve">Коцерубу Олену Олександрівну– заступника міського голови з  </w:t>
      </w:r>
    </w:p>
    <w:p w:rsidR="009B2F44" w:rsidRDefault="009B2F44" w:rsidP="009B2F44">
      <w:pPr>
        <w:pStyle w:val="a5"/>
        <w:spacing w:afterLines="20" w:after="48"/>
        <w:rPr>
          <w:sz w:val="28"/>
          <w:szCs w:val="28"/>
        </w:rPr>
      </w:pPr>
      <w:r>
        <w:rPr>
          <w:sz w:val="28"/>
          <w:szCs w:val="28"/>
        </w:rPr>
        <w:t xml:space="preserve">                       п</w:t>
      </w:r>
      <w:r w:rsidRPr="005D4B93">
        <w:rPr>
          <w:sz w:val="28"/>
          <w:szCs w:val="28"/>
        </w:rPr>
        <w:t>итань</w:t>
      </w:r>
      <w:r>
        <w:rPr>
          <w:sz w:val="28"/>
          <w:szCs w:val="28"/>
        </w:rPr>
        <w:t xml:space="preserve"> економічного розвитку.</w:t>
      </w:r>
    </w:p>
    <w:p w:rsidR="009B2F44" w:rsidRPr="00140846" w:rsidRDefault="009B2F44" w:rsidP="009B2F44">
      <w:pPr>
        <w:pStyle w:val="a5"/>
        <w:spacing w:afterLines="20" w:after="48"/>
        <w:rPr>
          <w:sz w:val="28"/>
          <w:szCs w:val="28"/>
        </w:rPr>
      </w:pPr>
    </w:p>
    <w:p w:rsidR="009B2F44" w:rsidRDefault="009B2F44" w:rsidP="009B2F44">
      <w:pPr>
        <w:pStyle w:val="a5"/>
        <w:spacing w:afterLines="20" w:after="48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3. Міському голові затвердити в установленому порядку кількісний та     </w:t>
      </w:r>
    </w:p>
    <w:p w:rsidR="009B2F44" w:rsidRDefault="009B2F44" w:rsidP="009B2F44">
      <w:pPr>
        <w:pStyle w:val="a5"/>
        <w:spacing w:afterLines="20" w:after="48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персональний склад комісії з реорганізації  вищевказаних комунальних  </w:t>
      </w:r>
    </w:p>
    <w:p w:rsidR="009B2F44" w:rsidRPr="005D4B93" w:rsidRDefault="009B2F44" w:rsidP="009B2F44">
      <w:pPr>
        <w:pStyle w:val="a5"/>
        <w:spacing w:afterLines="20" w:after="48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підприємств.</w:t>
      </w:r>
    </w:p>
    <w:p w:rsidR="009B2F44" w:rsidRDefault="009B2F44" w:rsidP="009B2F44">
      <w:pPr>
        <w:pStyle w:val="a3"/>
        <w:jc w:val="both"/>
        <w:rPr>
          <w:sz w:val="28"/>
          <w:szCs w:val="28"/>
          <w:lang w:val="uk-UA"/>
        </w:rPr>
      </w:pP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B70F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>Встановити строк  для пред’явлення заяв і претензій</w:t>
      </w:r>
      <w:r w:rsidRPr="009B70FF">
        <w:rPr>
          <w:rFonts w:ascii="Times New Roman" w:hAnsi="Times New Roman"/>
          <w:i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 xml:space="preserve">кредиторами своїх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70FF">
        <w:rPr>
          <w:rFonts w:ascii="Times New Roman" w:hAnsi="Times New Roman"/>
          <w:sz w:val="28"/>
          <w:szCs w:val="28"/>
        </w:rPr>
        <w:t xml:space="preserve">вимог до юридичних  осіб </w:t>
      </w:r>
      <w:r w:rsidRPr="00F46612">
        <w:rPr>
          <w:rFonts w:ascii="Times New Roman" w:hAnsi="Times New Roman"/>
          <w:sz w:val="28"/>
          <w:szCs w:val="28"/>
        </w:rPr>
        <w:t>комунальне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6612">
        <w:rPr>
          <w:rFonts w:ascii="Times New Roman" w:hAnsi="Times New Roman"/>
          <w:sz w:val="28"/>
          <w:szCs w:val="28"/>
        </w:rPr>
        <w:t xml:space="preserve">підприємство  «Тетіївський міський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6612">
        <w:rPr>
          <w:rFonts w:ascii="Times New Roman" w:hAnsi="Times New Roman"/>
          <w:sz w:val="28"/>
          <w:szCs w:val="28"/>
        </w:rPr>
        <w:t xml:space="preserve">молодіжний центр « Креатив» </w:t>
      </w:r>
      <w:r>
        <w:rPr>
          <w:rFonts w:ascii="Times New Roman" w:hAnsi="Times New Roman"/>
          <w:sz w:val="28"/>
          <w:szCs w:val="28"/>
        </w:rPr>
        <w:t>та</w:t>
      </w:r>
      <w:r w:rsidRPr="00F46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6612">
        <w:rPr>
          <w:rFonts w:ascii="Times New Roman" w:hAnsi="Times New Roman"/>
          <w:sz w:val="28"/>
          <w:szCs w:val="28"/>
        </w:rPr>
        <w:t xml:space="preserve">комунальне  підприємство  «Тетіївський </w:t>
      </w:r>
    </w:p>
    <w:p w:rsidR="009B2F44" w:rsidRPr="009B70FF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6612">
        <w:rPr>
          <w:rFonts w:ascii="Times New Roman" w:hAnsi="Times New Roman"/>
          <w:sz w:val="28"/>
          <w:szCs w:val="28"/>
        </w:rPr>
        <w:t>міський ринок»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>терміном 2 місяці.</w:t>
      </w:r>
    </w:p>
    <w:p w:rsidR="009B2F44" w:rsidRDefault="009B2F44" w:rsidP="009B2F44">
      <w:pPr>
        <w:pStyle w:val="a3"/>
        <w:jc w:val="both"/>
        <w:rPr>
          <w:sz w:val="28"/>
          <w:szCs w:val="28"/>
          <w:lang w:val="uk-UA"/>
        </w:rPr>
      </w:pP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70FF">
        <w:rPr>
          <w:rFonts w:ascii="Times New Roman" w:hAnsi="Times New Roman"/>
          <w:sz w:val="28"/>
          <w:szCs w:val="28"/>
        </w:rPr>
        <w:t>. Комісії з припинення діяльності</w:t>
      </w:r>
      <w:r>
        <w:rPr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мунальних</w:t>
      </w:r>
      <w:r w:rsidRPr="00F466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підп</w:t>
      </w:r>
      <w:r>
        <w:rPr>
          <w:rFonts w:ascii="Times New Roman" w:hAnsi="Times New Roman"/>
          <w:sz w:val="28"/>
          <w:szCs w:val="28"/>
        </w:rPr>
        <w:t>риємств</w:t>
      </w:r>
      <w:r w:rsidRPr="00F46612">
        <w:rPr>
          <w:rFonts w:ascii="Times New Roman" w:hAnsi="Times New Roman"/>
          <w:sz w:val="28"/>
          <w:szCs w:val="28"/>
        </w:rPr>
        <w:t xml:space="preserve">  «Тетіївський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6612">
        <w:rPr>
          <w:rFonts w:ascii="Times New Roman" w:hAnsi="Times New Roman"/>
          <w:sz w:val="28"/>
          <w:szCs w:val="28"/>
        </w:rPr>
        <w:t xml:space="preserve">міський молодіжний центр « Креатив» </w:t>
      </w:r>
      <w:r>
        <w:rPr>
          <w:rFonts w:ascii="Times New Roman" w:hAnsi="Times New Roman"/>
          <w:sz w:val="28"/>
          <w:szCs w:val="28"/>
        </w:rPr>
        <w:t>та</w:t>
      </w:r>
      <w:r w:rsidRPr="00F46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 xml:space="preserve">«Тетіївський міський ринок» </w:t>
      </w:r>
      <w:r>
        <w:rPr>
          <w:sz w:val="28"/>
          <w:szCs w:val="28"/>
        </w:rPr>
        <w:t xml:space="preserve">  </w:t>
      </w:r>
    </w:p>
    <w:p w:rsidR="009B2F44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70FF">
        <w:rPr>
          <w:rFonts w:ascii="Times New Roman" w:hAnsi="Times New Roman"/>
          <w:sz w:val="28"/>
          <w:szCs w:val="28"/>
        </w:rPr>
        <w:t xml:space="preserve">провести всі   необхідні дії з реорганізації комунального підприємства в </w:t>
      </w:r>
    </w:p>
    <w:p w:rsidR="009B2F44" w:rsidRPr="009B70FF" w:rsidRDefault="009B2F44" w:rsidP="009B2F4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B70FF">
        <w:rPr>
          <w:rFonts w:ascii="Times New Roman" w:hAnsi="Times New Roman"/>
          <w:sz w:val="28"/>
          <w:szCs w:val="28"/>
        </w:rPr>
        <w:t>порядку  встановленому чинним законодавством України.</w:t>
      </w:r>
    </w:p>
    <w:p w:rsidR="009B2F44" w:rsidRDefault="009B2F44" w:rsidP="009B2F44">
      <w:pPr>
        <w:pStyle w:val="a3"/>
        <w:jc w:val="both"/>
        <w:rPr>
          <w:sz w:val="28"/>
          <w:szCs w:val="28"/>
          <w:lang w:val="uk-UA"/>
        </w:rPr>
      </w:pPr>
    </w:p>
    <w:p w:rsidR="009B2F44" w:rsidRDefault="009B2F44" w:rsidP="009B2F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Уповноважити виконавчий комітет Тетіївської міської ради затвердити  </w:t>
      </w:r>
    </w:p>
    <w:p w:rsidR="009B2F44" w:rsidRDefault="009B2F44" w:rsidP="009B2F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передавальний акт ( баланс).</w:t>
      </w:r>
    </w:p>
    <w:p w:rsidR="009B2F44" w:rsidRDefault="009B2F44" w:rsidP="009B2F44">
      <w:pPr>
        <w:pStyle w:val="a3"/>
        <w:jc w:val="both"/>
        <w:rPr>
          <w:sz w:val="28"/>
          <w:szCs w:val="28"/>
          <w:lang w:val="uk-UA"/>
        </w:rPr>
      </w:pPr>
    </w:p>
    <w:p w:rsidR="009B2F44" w:rsidRDefault="009B2F44" w:rsidP="009B2F44">
      <w:pPr>
        <w:pStyle w:val="a5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Контроль за виконанням даного рішення покласти на постійну комісію </w:t>
      </w:r>
    </w:p>
    <w:p w:rsidR="009B2F44" w:rsidRPr="00174AC1" w:rsidRDefault="009B2F44" w:rsidP="009B2F44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питань </w:t>
      </w:r>
      <w:r w:rsidRPr="00174AC1">
        <w:rPr>
          <w:sz w:val="28"/>
          <w:szCs w:val="28"/>
        </w:rPr>
        <w:t xml:space="preserve">торгівлі, житлово-комунального господарства, побутового   </w:t>
      </w:r>
    </w:p>
    <w:p w:rsidR="009B2F44" w:rsidRPr="00EE0338" w:rsidRDefault="009B2F44" w:rsidP="009B2F44">
      <w:pPr>
        <w:pStyle w:val="a5"/>
        <w:ind w:left="284" w:hanging="710"/>
        <w:jc w:val="both"/>
        <w:rPr>
          <w:sz w:val="28"/>
          <w:szCs w:val="28"/>
          <w:lang w:val="ru-RU"/>
        </w:rPr>
      </w:pPr>
      <w:r w:rsidRPr="00174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E0338">
        <w:rPr>
          <w:sz w:val="28"/>
          <w:szCs w:val="28"/>
          <w:lang w:val="ru-RU"/>
        </w:rPr>
        <w:t xml:space="preserve">обслуговування, громадського харчування, управління комунальною </w:t>
      </w:r>
    </w:p>
    <w:p w:rsidR="009B2F44" w:rsidRPr="009B70FF" w:rsidRDefault="009B2F44" w:rsidP="009B2F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0FF">
        <w:rPr>
          <w:sz w:val="28"/>
          <w:szCs w:val="28"/>
        </w:rPr>
        <w:t>власністю, благоустрою, транспорту, зв"язку.</w:t>
      </w:r>
    </w:p>
    <w:p w:rsidR="009B2F44" w:rsidRPr="009B70FF" w:rsidRDefault="009B2F44" w:rsidP="009B2F44">
      <w:pPr>
        <w:rPr>
          <w:sz w:val="28"/>
          <w:szCs w:val="28"/>
        </w:rPr>
      </w:pPr>
    </w:p>
    <w:p w:rsidR="009B2F44" w:rsidRPr="009B70FF" w:rsidRDefault="009B2F44" w:rsidP="009B2F44">
      <w:pPr>
        <w:tabs>
          <w:tab w:val="left" w:pos="630"/>
        </w:tabs>
        <w:ind w:firstLine="567"/>
        <w:jc w:val="both"/>
        <w:rPr>
          <w:sz w:val="28"/>
          <w:szCs w:val="28"/>
        </w:rPr>
      </w:pPr>
      <w:r w:rsidRPr="009B70FF">
        <w:rPr>
          <w:sz w:val="28"/>
          <w:szCs w:val="28"/>
        </w:rPr>
        <w:t xml:space="preserve">          Міський голова                                           Р.В. Майструк</w:t>
      </w:r>
    </w:p>
    <w:p w:rsidR="009B2F44" w:rsidRPr="00FC05F7" w:rsidRDefault="009B2F44" w:rsidP="009B2F44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Pr="00FC05F7">
        <w:rPr>
          <w:sz w:val="28"/>
          <w:szCs w:val="28"/>
        </w:rPr>
        <w:t>.12.2018 р.</w:t>
      </w:r>
    </w:p>
    <w:p w:rsidR="009B2F44" w:rsidRPr="009B70FF" w:rsidRDefault="009B2F44" w:rsidP="009B2F44">
      <w:pPr>
        <w:ind w:hanging="567"/>
        <w:rPr>
          <w:sz w:val="28"/>
          <w:szCs w:val="28"/>
        </w:rPr>
      </w:pPr>
      <w:r w:rsidRPr="00FC05F7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 xml:space="preserve">  441</w:t>
      </w:r>
      <w:r w:rsidRPr="00FC05F7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FC05F7">
        <w:rPr>
          <w:sz w:val="28"/>
          <w:szCs w:val="28"/>
        </w:rPr>
        <w:t>-VI</w:t>
      </w:r>
      <w:r w:rsidRPr="00FC05F7">
        <w:rPr>
          <w:sz w:val="28"/>
          <w:szCs w:val="28"/>
          <w:lang w:val="en-US"/>
        </w:rPr>
        <w:t>I</w:t>
      </w:r>
    </w:p>
    <w:p w:rsidR="009B2F44" w:rsidRPr="009B70FF" w:rsidRDefault="009B2F44" w:rsidP="009B2F44">
      <w:pPr>
        <w:tabs>
          <w:tab w:val="left" w:pos="630"/>
        </w:tabs>
        <w:jc w:val="both"/>
        <w:rPr>
          <w:sz w:val="20"/>
          <w:szCs w:val="28"/>
        </w:rPr>
      </w:pPr>
    </w:p>
    <w:p w:rsidR="006C4EF8" w:rsidRDefault="009B2F44" w:rsidP="009B2F44">
      <w:r w:rsidRPr="009B70FF">
        <w:t xml:space="preserve">         Начальник юридичного відділу                              </w:t>
      </w:r>
      <w:r>
        <w:t xml:space="preserve">                   Н.М. Складена</w:t>
      </w:r>
      <w:bookmarkStart w:id="0" w:name="_GoBack"/>
      <w:bookmarkEnd w:id="0"/>
    </w:p>
    <w:sectPr w:rsidR="006C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26"/>
    <w:rsid w:val="00471926"/>
    <w:rsid w:val="006C4EF8"/>
    <w:rsid w:val="009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2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B2F44"/>
    <w:pPr>
      <w:ind w:left="720"/>
      <w:contextualSpacing/>
    </w:pPr>
    <w:rPr>
      <w:lang w:val="uk-UA"/>
    </w:rPr>
  </w:style>
  <w:style w:type="character" w:customStyle="1" w:styleId="a6">
    <w:name w:val="Абзац списка Знак"/>
    <w:link w:val="a5"/>
    <w:uiPriority w:val="34"/>
    <w:locked/>
    <w:rsid w:val="009B2F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B2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B2F44"/>
    <w:pPr>
      <w:tabs>
        <w:tab w:val="left" w:pos="960"/>
      </w:tabs>
      <w:ind w:firstLine="600"/>
      <w:jc w:val="both"/>
    </w:pPr>
    <w:rPr>
      <w:rFonts w:ascii="Arial" w:hAnsi="Arial"/>
      <w:sz w:val="25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2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B2F44"/>
    <w:pPr>
      <w:ind w:left="720"/>
      <w:contextualSpacing/>
    </w:pPr>
    <w:rPr>
      <w:lang w:val="uk-UA"/>
    </w:rPr>
  </w:style>
  <w:style w:type="character" w:customStyle="1" w:styleId="a6">
    <w:name w:val="Абзац списка Знак"/>
    <w:link w:val="a5"/>
    <w:uiPriority w:val="34"/>
    <w:locked/>
    <w:rsid w:val="009B2F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B2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B2F44"/>
    <w:pPr>
      <w:tabs>
        <w:tab w:val="left" w:pos="960"/>
      </w:tabs>
      <w:ind w:firstLine="600"/>
      <w:jc w:val="both"/>
    </w:pPr>
    <w:rPr>
      <w:rFonts w:ascii="Arial" w:hAnsi="Arial"/>
      <w:sz w:val="25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2</cp:revision>
  <dcterms:created xsi:type="dcterms:W3CDTF">2019-01-16T11:50:00Z</dcterms:created>
  <dcterms:modified xsi:type="dcterms:W3CDTF">2019-01-16T11:50:00Z</dcterms:modified>
</cp:coreProperties>
</file>