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80" w:rsidRDefault="00D67A80" w:rsidP="00D67A80">
      <w:pPr>
        <w:shd w:val="clear" w:color="auto" w:fill="FFFFFF"/>
        <w:autoSpaceDE w:val="0"/>
        <w:autoSpaceDN w:val="0"/>
        <w:adjustRightInd w:val="0"/>
        <w:rPr>
          <w:color w:val="000000"/>
          <w:sz w:val="8"/>
          <w:szCs w:val="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-100965</wp:posOffset>
            </wp:positionV>
            <wp:extent cx="431800" cy="612140"/>
            <wp:effectExtent l="0" t="0" r="6350" b="0"/>
            <wp:wrapNone/>
            <wp:docPr id="1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A80" w:rsidRDefault="00D67A80" w:rsidP="00D67A8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D67A80" w:rsidRDefault="00D67A80" w:rsidP="00D67A8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D67A80" w:rsidRDefault="00D67A80" w:rsidP="00D67A80">
      <w:pPr>
        <w:pStyle w:val="3"/>
        <w:rPr>
          <w:bCs w:val="0"/>
          <w:sz w:val="8"/>
          <w:szCs w:val="8"/>
        </w:rPr>
      </w:pPr>
    </w:p>
    <w:p w:rsidR="00D67A80" w:rsidRDefault="00D67A80" w:rsidP="00D67A80">
      <w:pPr>
        <w:pStyle w:val="3"/>
        <w:rPr>
          <w:bCs w:val="0"/>
          <w:szCs w:val="28"/>
        </w:rPr>
      </w:pPr>
      <w:r>
        <w:rPr>
          <w:bCs w:val="0"/>
          <w:szCs w:val="28"/>
        </w:rPr>
        <w:t>СЕМЕНІВСЬКА  РАЙОННА   РАДА</w:t>
      </w:r>
    </w:p>
    <w:p w:rsidR="00D67A80" w:rsidRDefault="00D67A80" w:rsidP="00D67A8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ПОЛТАВСЬКОЇ  ОБЛАСТІ</w:t>
      </w:r>
    </w:p>
    <w:p w:rsidR="00D67A80" w:rsidRDefault="00D67A80" w:rsidP="00D67A80">
      <w:pPr>
        <w:pStyle w:val="3"/>
      </w:pPr>
      <w:r>
        <w:t xml:space="preserve">РІШЕННЯ </w:t>
      </w:r>
    </w:p>
    <w:p w:rsidR="00D67A80" w:rsidRDefault="00D67A80" w:rsidP="00D67A8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(двадцять перша сесія сьомого скликання)</w:t>
      </w:r>
    </w:p>
    <w:p w:rsidR="00D67A80" w:rsidRDefault="00D67A80" w:rsidP="00D67A80">
      <w:pPr>
        <w:jc w:val="lef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67A80" w:rsidRDefault="00D67A80" w:rsidP="00D67A80">
      <w:pPr>
        <w:jc w:val="lef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02.03.2018   </w:t>
      </w:r>
    </w:p>
    <w:p w:rsidR="00D67A80" w:rsidRDefault="00D67A80" w:rsidP="00D67A80">
      <w:pPr>
        <w:rPr>
          <w:sz w:val="28"/>
          <w:szCs w:val="28"/>
          <w:lang w:val="uk-UA"/>
        </w:rPr>
      </w:pPr>
    </w:p>
    <w:p w:rsidR="00D67A80" w:rsidRDefault="00D67A80" w:rsidP="00D67A8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передачу Семенівської дитячої</w:t>
      </w:r>
    </w:p>
    <w:p w:rsidR="00D67A80" w:rsidRDefault="00D67A80" w:rsidP="00D67A8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музичної школи</w:t>
      </w:r>
    </w:p>
    <w:p w:rsidR="00D67A80" w:rsidRDefault="00D67A80" w:rsidP="00D67A80">
      <w:pPr>
        <w:pStyle w:val="1"/>
        <w:tabs>
          <w:tab w:val="left" w:pos="3030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67A80" w:rsidRDefault="00D67A80" w:rsidP="00D67A80">
      <w:pPr>
        <w:pStyle w:val="a3"/>
        <w:shd w:val="clear" w:color="auto" w:fill="FFFFFF"/>
        <w:spacing w:before="0" w:beforeAutospacing="0"/>
        <w:jc w:val="both"/>
        <w:rPr>
          <w:color w:val="30303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Керуючись статтями 43, 60 Закону України «Про місцеве самоврядування в Україні»,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Законом України «Про передачу об’єктів права державної та комунальної власності», </w:t>
      </w:r>
      <w:r>
        <w:rPr>
          <w:sz w:val="28"/>
          <w:szCs w:val="28"/>
        </w:rPr>
        <w:t>постановою Кабінету Міністрів України від 21.09.1998 р. № 1482 «Про передачу об’єктів права державної та комунальної власності», відповідно до статей 3, 8 Закону України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«Про добровільне об’єднання територіальних громад»</w:t>
      </w:r>
      <w:r>
        <w:rPr>
          <w:color w:val="000000"/>
          <w:sz w:val="28"/>
          <w:szCs w:val="28"/>
          <w:lang w:val="uk-UA"/>
        </w:rPr>
        <w:t xml:space="preserve">, статті 89, пункту 39 Прикінцевих та перехідних положень Бюджетного Кодексу України, </w:t>
      </w:r>
      <w:r w:rsidR="005A0D45">
        <w:rPr>
          <w:color w:val="000000"/>
          <w:sz w:val="28"/>
          <w:szCs w:val="28"/>
          <w:lang w:val="uk-UA"/>
        </w:rPr>
        <w:t>пункту 7 Прикінцевих положень Закону України «Про добровільне об</w:t>
      </w:r>
      <w:r w:rsidR="00171789" w:rsidRPr="00171789">
        <w:rPr>
          <w:color w:val="000000"/>
          <w:sz w:val="28"/>
          <w:szCs w:val="28"/>
        </w:rPr>
        <w:t>’</w:t>
      </w:r>
      <w:r w:rsidR="005A0D45">
        <w:rPr>
          <w:color w:val="000000"/>
          <w:sz w:val="28"/>
          <w:szCs w:val="28"/>
          <w:lang w:val="uk-UA"/>
        </w:rPr>
        <w:t xml:space="preserve">єднання територіальних громад», </w:t>
      </w:r>
      <w:r>
        <w:rPr>
          <w:color w:val="000000"/>
          <w:sz w:val="28"/>
          <w:szCs w:val="28"/>
          <w:lang w:val="uk-UA"/>
        </w:rPr>
        <w:t>рішенням сімнадцятої сесії Полтавської обласної ради сьомого скликання від 14 липня 2017 року  «Про внесення змін до Перспективного плану формування територій громад Полтавської області»,</w:t>
      </w:r>
      <w:r>
        <w:rPr>
          <w:rFonts w:cs="Arial"/>
          <w:sz w:val="28"/>
          <w:szCs w:val="45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рекомендації постійних комісій районної  ради,</w:t>
      </w:r>
    </w:p>
    <w:p w:rsidR="00D67A80" w:rsidRDefault="00D67A80" w:rsidP="00D67A80">
      <w:pPr>
        <w:tabs>
          <w:tab w:val="left" w:pos="200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районна рада вирішила:</w:t>
      </w:r>
    </w:p>
    <w:p w:rsidR="00D67A80" w:rsidRDefault="00D67A80" w:rsidP="00D67A80">
      <w:pPr>
        <w:tabs>
          <w:tab w:val="left" w:pos="2004"/>
        </w:tabs>
        <w:rPr>
          <w:rFonts w:ascii="Times New Roman" w:hAnsi="Times New Roman"/>
          <w:sz w:val="28"/>
          <w:szCs w:val="28"/>
          <w:lang w:val="uk-UA"/>
        </w:rPr>
      </w:pPr>
    </w:p>
    <w:p w:rsidR="00D67A80" w:rsidRDefault="00D67A80" w:rsidP="00D67A80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Передати </w:t>
      </w:r>
      <w:r w:rsidR="00231F7E">
        <w:rPr>
          <w:rFonts w:ascii="Times New Roman" w:hAnsi="Times New Roman"/>
          <w:color w:val="000000"/>
          <w:sz w:val="28"/>
          <w:szCs w:val="28"/>
          <w:lang w:val="uk-UA"/>
        </w:rPr>
        <w:t>зі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спільної власності територіальних громад сіл, селища  Семенівського району у комунальну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об’єднаної територіальної громади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особі Семенівської селищної ради  </w:t>
      </w:r>
      <w:r>
        <w:rPr>
          <w:rFonts w:ascii="Times New Roman" w:hAnsi="Times New Roman"/>
          <w:sz w:val="28"/>
          <w:szCs w:val="28"/>
          <w:lang w:val="uk-UA"/>
        </w:rPr>
        <w:t>Семенівську дитячу музичну школу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знаходиться за адресою: Полтавська область, Семенівський район, смт. Семенівка, вул. Миру</w:t>
      </w:r>
      <w:r w:rsidR="00963888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1.</w:t>
      </w:r>
    </w:p>
    <w:p w:rsidR="00D67A80" w:rsidRDefault="00D67A80" w:rsidP="00D67A80">
      <w:pPr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Передати </w:t>
      </w:r>
      <w:r w:rsidR="000F62ED">
        <w:rPr>
          <w:rFonts w:ascii="Times New Roman" w:hAnsi="Times New Roman"/>
          <w:color w:val="000000"/>
          <w:sz w:val="28"/>
          <w:szCs w:val="28"/>
          <w:lang w:val="uk-UA"/>
        </w:rPr>
        <w:t>зі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спільної власності територіальних громад сіл, селища Семенівського району з балансу сектору культури та туризму Семенівської районної державної адміністрації у  комунальну власність об’єднаної територіальної громади в особі Семенівської селищної ради об’</w:t>
      </w:r>
      <w:r w:rsidR="00B2181C">
        <w:rPr>
          <w:rFonts w:ascii="Times New Roman" w:hAnsi="Times New Roman"/>
          <w:color w:val="000000"/>
          <w:sz w:val="28"/>
          <w:szCs w:val="28"/>
          <w:lang w:val="uk-UA"/>
        </w:rPr>
        <w:t xml:space="preserve">єкти нерухомого майна </w:t>
      </w:r>
      <w:r>
        <w:rPr>
          <w:rFonts w:ascii="Times New Roman" w:hAnsi="Times New Roman"/>
          <w:sz w:val="28"/>
          <w:szCs w:val="28"/>
          <w:lang w:val="uk-UA"/>
        </w:rPr>
        <w:t>Семенівської дитячої музичної школи</w:t>
      </w:r>
      <w:r w:rsidR="009638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3888">
        <w:rPr>
          <w:rFonts w:ascii="Times New Roman" w:hAnsi="Times New Roman"/>
          <w:color w:val="000000"/>
          <w:sz w:val="28"/>
          <w:szCs w:val="28"/>
          <w:lang w:val="uk-UA"/>
        </w:rPr>
        <w:t xml:space="preserve">(додаток  на 1арк.).  </w:t>
      </w:r>
    </w:p>
    <w:p w:rsidR="00D67A80" w:rsidRDefault="00D67A80" w:rsidP="00D67A8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3. Відділу управління майном Семенівської районної ради (Романенко В.І.) до 12.03.2018 року створити комісію з приймання-передачі об’єктів нерухомого майна Семенівської дитячої музичної школи.        </w:t>
      </w:r>
    </w:p>
    <w:p w:rsidR="00D67A80" w:rsidRDefault="00D67A80" w:rsidP="00D67A8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4.Комісії з приймання-передачі здійснити передачу та приймання об’єктів нерухомого майна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Семенівської дитячої музичної школи з оформленням відповідного акту та поданням його на затвердження сесії районної ради.</w:t>
      </w:r>
    </w:p>
    <w:p w:rsidR="00D67A80" w:rsidRDefault="00D67A80" w:rsidP="00D67A80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5.С</w:t>
      </w:r>
      <w:r w:rsidR="00B968FF">
        <w:rPr>
          <w:rFonts w:ascii="Times New Roman" w:hAnsi="Times New Roman"/>
          <w:sz w:val="28"/>
          <w:szCs w:val="28"/>
          <w:lang w:val="uk-UA"/>
        </w:rPr>
        <w:t>ектору культури та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Семенівської районної державної адміністрації забезпечити передачу інших матеріальних цінностей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Семенівс</w:t>
      </w:r>
      <w:r w:rsidR="00B968FF">
        <w:rPr>
          <w:rFonts w:ascii="Times New Roman" w:hAnsi="Times New Roman"/>
          <w:sz w:val="28"/>
          <w:szCs w:val="28"/>
          <w:lang w:val="uk-UA"/>
        </w:rPr>
        <w:t>ької дитячої музичної школи</w:t>
      </w:r>
      <w:r>
        <w:rPr>
          <w:rFonts w:ascii="Times New Roman" w:hAnsi="Times New Roman"/>
          <w:sz w:val="28"/>
          <w:szCs w:val="28"/>
          <w:lang w:val="uk-UA"/>
        </w:rPr>
        <w:t xml:space="preserve"> у комунальну власність об’єднаної територіальної громади в особі Семенівської селищної ради.</w:t>
      </w:r>
    </w:p>
    <w:p w:rsidR="00D67A80" w:rsidRDefault="00D67A80" w:rsidP="00D67A80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6.Пункти 1</w:t>
      </w:r>
      <w:r w:rsidR="002C0BC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2 цього рішення набирають чиннос</w:t>
      </w:r>
      <w:r w:rsidR="00B968FF">
        <w:rPr>
          <w:rFonts w:ascii="Times New Roman" w:hAnsi="Times New Roman"/>
          <w:sz w:val="28"/>
          <w:szCs w:val="28"/>
          <w:lang w:val="uk-UA"/>
        </w:rPr>
        <w:t>ті з 01.04</w:t>
      </w:r>
      <w:r>
        <w:rPr>
          <w:rFonts w:ascii="Times New Roman" w:hAnsi="Times New Roman"/>
          <w:sz w:val="28"/>
          <w:szCs w:val="28"/>
          <w:lang w:val="uk-UA"/>
        </w:rPr>
        <w:t xml:space="preserve">.2018 року. </w:t>
      </w:r>
    </w:p>
    <w:p w:rsidR="009642AE" w:rsidRDefault="009642AE" w:rsidP="00D67A80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9642AE">
        <w:rPr>
          <w:rFonts w:ascii="Times New Roman" w:hAnsi="Times New Roman"/>
          <w:sz w:val="28"/>
          <w:szCs w:val="28"/>
          <w:lang w:val="uk-UA"/>
        </w:rPr>
        <w:t xml:space="preserve">7.Це рішення направити до Семенівської селищної ради (ОТГ) для розгляду </w:t>
      </w:r>
      <w:r w:rsidR="00F90CA6" w:rsidRPr="00F90CA6">
        <w:rPr>
          <w:rFonts w:ascii="Times New Roman" w:hAnsi="Times New Roman"/>
          <w:sz w:val="28"/>
          <w:szCs w:val="28"/>
          <w:lang w:val="uk-UA"/>
        </w:rPr>
        <w:t>та прийняття відповідного рішення на черговій сесії.</w:t>
      </w:r>
    </w:p>
    <w:p w:rsidR="00D67A80" w:rsidRDefault="009642AE" w:rsidP="00D67A80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D67A80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D67A80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районної ради з питань економічного розвитку т</w:t>
      </w:r>
      <w:r w:rsidR="002C0BC9">
        <w:rPr>
          <w:rFonts w:ascii="Times New Roman" w:hAnsi="Times New Roman"/>
          <w:sz w:val="28"/>
          <w:szCs w:val="28"/>
          <w:lang w:val="uk-UA"/>
        </w:rPr>
        <w:t>а управління комунальним майном</w:t>
      </w:r>
      <w:bookmarkStart w:id="0" w:name="_GoBack"/>
      <w:bookmarkEnd w:id="0"/>
      <w:r w:rsidR="00D67A80">
        <w:rPr>
          <w:rFonts w:ascii="Times New Roman" w:hAnsi="Times New Roman"/>
          <w:sz w:val="28"/>
          <w:szCs w:val="28"/>
          <w:lang w:val="uk-UA"/>
        </w:rPr>
        <w:t>.</w:t>
      </w:r>
    </w:p>
    <w:p w:rsidR="00D67A80" w:rsidRDefault="00D67A80" w:rsidP="00D67A80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67A80" w:rsidRDefault="00D67A80" w:rsidP="00D67A80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67A80" w:rsidRDefault="00D67A80" w:rsidP="00D67A80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67A80" w:rsidRDefault="00D67A80" w:rsidP="00D67A80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67A80" w:rsidRDefault="00D67A80" w:rsidP="00D67A80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67A80" w:rsidRDefault="00D67A80" w:rsidP="00D67A80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67A80" w:rsidRDefault="00D67A80" w:rsidP="00D67A8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</w:t>
      </w:r>
    </w:p>
    <w:p w:rsidR="00D67A80" w:rsidRDefault="00D67A80" w:rsidP="00D67A8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районної ради                                                                               В. Юрченко</w:t>
      </w:r>
    </w:p>
    <w:p w:rsidR="00D67A80" w:rsidRDefault="00D67A80" w:rsidP="00D67A80">
      <w:pPr>
        <w:rPr>
          <w:rFonts w:ascii="Times New Roman" w:hAnsi="Times New Roman"/>
          <w:sz w:val="28"/>
          <w:szCs w:val="28"/>
          <w:lang w:val="uk-UA"/>
        </w:rPr>
      </w:pPr>
    </w:p>
    <w:p w:rsidR="00D67A80" w:rsidRDefault="00D67A80" w:rsidP="00D67A80">
      <w:pPr>
        <w:rPr>
          <w:rFonts w:ascii="Times New Roman" w:hAnsi="Times New Roman"/>
          <w:sz w:val="28"/>
          <w:szCs w:val="28"/>
          <w:lang w:val="uk-UA"/>
        </w:rPr>
      </w:pPr>
    </w:p>
    <w:p w:rsidR="00D67A80" w:rsidRDefault="00D67A80" w:rsidP="00D67A80">
      <w:pPr>
        <w:rPr>
          <w:rFonts w:ascii="Times New Roman" w:hAnsi="Times New Roman"/>
          <w:sz w:val="28"/>
          <w:szCs w:val="28"/>
          <w:lang w:val="uk-UA"/>
        </w:rPr>
      </w:pPr>
    </w:p>
    <w:p w:rsidR="00D67A80" w:rsidRDefault="00D67A80" w:rsidP="00D67A80">
      <w:pPr>
        <w:rPr>
          <w:rFonts w:ascii="Times New Roman" w:hAnsi="Times New Roman"/>
          <w:sz w:val="28"/>
          <w:szCs w:val="28"/>
          <w:lang w:val="uk-UA"/>
        </w:rPr>
      </w:pPr>
    </w:p>
    <w:p w:rsidR="00D67A80" w:rsidRDefault="00D67A80" w:rsidP="00D67A80">
      <w:pPr>
        <w:rPr>
          <w:rFonts w:ascii="Times New Roman" w:hAnsi="Times New Roman"/>
          <w:sz w:val="28"/>
          <w:szCs w:val="28"/>
          <w:lang w:val="uk-UA"/>
        </w:rPr>
      </w:pPr>
    </w:p>
    <w:p w:rsidR="00D67A80" w:rsidRDefault="00D67A80" w:rsidP="00D67A80">
      <w:pPr>
        <w:rPr>
          <w:rFonts w:ascii="Times New Roman" w:hAnsi="Times New Roman"/>
          <w:sz w:val="28"/>
          <w:szCs w:val="28"/>
          <w:lang w:val="uk-UA"/>
        </w:rPr>
      </w:pPr>
    </w:p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/>
    <w:p w:rsidR="00D67A80" w:rsidRDefault="00D67A80" w:rsidP="00D67A80">
      <w:pPr>
        <w:rPr>
          <w:lang w:val="uk-UA"/>
        </w:rPr>
      </w:pPr>
    </w:p>
    <w:p w:rsidR="00D67A80" w:rsidRDefault="00D67A80" w:rsidP="00D67A80">
      <w:pPr>
        <w:rPr>
          <w:lang w:val="uk-UA"/>
        </w:rPr>
      </w:pPr>
    </w:p>
    <w:p w:rsidR="00D67A80" w:rsidRDefault="00D67A80" w:rsidP="00D67A80">
      <w:pPr>
        <w:rPr>
          <w:lang w:val="uk-UA"/>
        </w:rPr>
      </w:pPr>
    </w:p>
    <w:p w:rsidR="00D67A80" w:rsidRDefault="00D67A80" w:rsidP="00D67A80">
      <w:pPr>
        <w:rPr>
          <w:lang w:val="uk-UA"/>
        </w:rPr>
      </w:pPr>
    </w:p>
    <w:p w:rsidR="00D67A80" w:rsidRDefault="00D67A80" w:rsidP="00D67A80">
      <w:pPr>
        <w:rPr>
          <w:lang w:val="uk-UA"/>
        </w:rPr>
      </w:pPr>
    </w:p>
    <w:p w:rsidR="00D67A80" w:rsidRDefault="00B2181C" w:rsidP="00D67A80">
      <w:pPr>
        <w:ind w:left="4956" w:firstLine="708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D67A80" w:rsidRDefault="00D67A80" w:rsidP="00D67A80">
      <w:pPr>
        <w:ind w:left="567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двадцять</w:t>
      </w:r>
    </w:p>
    <w:p w:rsidR="00D67A80" w:rsidRDefault="00D67A80" w:rsidP="00D67A80">
      <w:pPr>
        <w:ind w:left="567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першої сесії                            </w:t>
      </w:r>
    </w:p>
    <w:p w:rsidR="00D67A80" w:rsidRDefault="00D67A80" w:rsidP="00D67A80">
      <w:pPr>
        <w:ind w:firstLine="708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районної ради</w:t>
      </w:r>
    </w:p>
    <w:p w:rsidR="00D67A80" w:rsidRDefault="00D67A80" w:rsidP="00D67A80">
      <w:pPr>
        <w:ind w:firstLine="708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сьомого скликання                       </w:t>
      </w:r>
    </w:p>
    <w:p w:rsidR="00D67A80" w:rsidRDefault="00D67A80" w:rsidP="00D67A80">
      <w:pPr>
        <w:ind w:firstLine="708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від 02.03.2018 року</w:t>
      </w:r>
    </w:p>
    <w:p w:rsidR="00D67A80" w:rsidRDefault="00D67A80" w:rsidP="00D67A80">
      <w:pPr>
        <w:rPr>
          <w:rFonts w:ascii="Times New Roman" w:hAnsi="Times New Roman"/>
          <w:lang w:val="uk-UA"/>
        </w:rPr>
      </w:pPr>
    </w:p>
    <w:p w:rsidR="00D67A80" w:rsidRDefault="00D67A80" w:rsidP="00D67A80">
      <w:pPr>
        <w:rPr>
          <w:rFonts w:ascii="Times New Roman" w:hAnsi="Times New Roman"/>
          <w:lang w:val="uk-UA"/>
        </w:rPr>
      </w:pPr>
    </w:p>
    <w:p w:rsidR="00D67A80" w:rsidRDefault="00D67A80" w:rsidP="00D67A80">
      <w:pPr>
        <w:rPr>
          <w:rFonts w:ascii="Times New Roman" w:hAnsi="Times New Roman"/>
          <w:lang w:val="uk-UA"/>
        </w:rPr>
      </w:pPr>
    </w:p>
    <w:p w:rsidR="00D67A80" w:rsidRDefault="00D67A80" w:rsidP="00D67A80">
      <w:pPr>
        <w:rPr>
          <w:rFonts w:ascii="Times New Roman" w:hAnsi="Times New Roman"/>
          <w:lang w:val="uk-UA"/>
        </w:rPr>
      </w:pPr>
    </w:p>
    <w:p w:rsidR="00D67A80" w:rsidRDefault="00D67A80" w:rsidP="00D67A80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Перелік </w:t>
      </w:r>
    </w:p>
    <w:p w:rsidR="00D67A80" w:rsidRDefault="00D67A80" w:rsidP="00D67A80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об’єктів нерухомого майна </w:t>
      </w:r>
      <w:r>
        <w:rPr>
          <w:rFonts w:ascii="Times New Roman" w:hAnsi="Times New Roman"/>
          <w:sz w:val="28"/>
          <w:szCs w:val="28"/>
          <w:lang w:val="uk-UA"/>
        </w:rPr>
        <w:t>Семенівс</w:t>
      </w:r>
      <w:r w:rsidR="00B968FF">
        <w:rPr>
          <w:rFonts w:ascii="Times New Roman" w:hAnsi="Times New Roman"/>
          <w:sz w:val="28"/>
          <w:szCs w:val="28"/>
          <w:lang w:val="uk-UA"/>
        </w:rPr>
        <w:t>ької дитячої музичної школи</w:t>
      </w:r>
      <w:r>
        <w:rPr>
          <w:rFonts w:ascii="Times New Roman" w:hAnsi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/>
          <w:bCs/>
          <w:sz w:val="28"/>
          <w:szCs w:val="28"/>
          <w:lang w:val="uk-UA"/>
        </w:rPr>
        <w:t>передаються</w:t>
      </w:r>
    </w:p>
    <w:p w:rsidR="00D67A80" w:rsidRDefault="00D67A80" w:rsidP="00D67A8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із спільної власності територіальних громад сіл, селища Семенівського району</w:t>
      </w:r>
    </w:p>
    <w:p w:rsidR="00D67A80" w:rsidRDefault="00D67A80" w:rsidP="00D67A80">
      <w:pPr>
        <w:rPr>
          <w:rFonts w:ascii="Times New Roman" w:hAnsi="Times New Roman"/>
          <w:sz w:val="28"/>
          <w:szCs w:val="28"/>
          <w:lang w:val="uk-UA"/>
        </w:rPr>
      </w:pPr>
    </w:p>
    <w:p w:rsidR="00D67A80" w:rsidRDefault="00D67A80" w:rsidP="00D67A80">
      <w:pPr>
        <w:rPr>
          <w:rFonts w:ascii="Times New Roman" w:hAnsi="Times New Roman"/>
          <w:sz w:val="28"/>
          <w:szCs w:val="28"/>
          <w:lang w:val="uk-UA"/>
        </w:rPr>
      </w:pPr>
    </w:p>
    <w:p w:rsidR="00D67A80" w:rsidRDefault="00D67A80" w:rsidP="00D67A80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58"/>
        <w:gridCol w:w="2818"/>
        <w:gridCol w:w="933"/>
        <w:gridCol w:w="1476"/>
        <w:gridCol w:w="988"/>
        <w:gridCol w:w="1061"/>
        <w:gridCol w:w="1482"/>
        <w:gridCol w:w="1281"/>
      </w:tblGrid>
      <w:tr w:rsidR="00D67A80" w:rsidTr="00D67A80">
        <w:trPr>
          <w:cantSplit/>
          <w:trHeight w:val="15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7A80" w:rsidRDefault="00D67A8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A80" w:rsidRDefault="00D67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об’єкта</w:t>
            </w:r>
          </w:p>
          <w:p w:rsidR="00D67A80" w:rsidRDefault="00D67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7A80" w:rsidRDefault="00D67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7A80" w:rsidRDefault="00D67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7A80" w:rsidRDefault="00D67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7A80" w:rsidRDefault="00D67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7A80" w:rsidRDefault="00D67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7A80" w:rsidRDefault="00D67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7A80" w:rsidRDefault="00D67A8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7A80" w:rsidRDefault="00D67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Рік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7A80" w:rsidRDefault="00D67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Інвентарний №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7A80" w:rsidRDefault="00D67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7A80" w:rsidRDefault="00D67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Балансова вартість грн.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7A80" w:rsidRDefault="00D67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Нарахований знос грн.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7A80" w:rsidRDefault="00D67A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Залишкова вартість грн.</w:t>
            </w:r>
          </w:p>
        </w:tc>
      </w:tr>
      <w:tr w:rsidR="00D67A80" w:rsidTr="00D67A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D67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B968F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Приміщення дитячої музичної школи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B968F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D67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101310001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D67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7005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334652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7005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103342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7005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231310</w:t>
            </w:r>
          </w:p>
        </w:tc>
      </w:tr>
      <w:tr w:rsidR="00D67A80" w:rsidTr="00D67A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D67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7005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Теплогенераторна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D67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D67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101310003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D67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7005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57169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7005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20580,84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2F76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36588,16</w:t>
            </w:r>
          </w:p>
        </w:tc>
      </w:tr>
      <w:tr w:rsidR="00D67A80" w:rsidTr="00D67A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D67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2F76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Сарай господарський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2F76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2F76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101310002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D67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2F76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2F76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3478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2F76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D67A80" w:rsidTr="00D67A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D67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2F76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Туалет дерев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2F76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2F76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101310004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D67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2F76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2F76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80" w:rsidRDefault="00D67A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2765,38</w:t>
            </w:r>
          </w:p>
        </w:tc>
      </w:tr>
    </w:tbl>
    <w:p w:rsidR="00D67A80" w:rsidRDefault="00D67A80" w:rsidP="00D67A80">
      <w:pPr>
        <w:rPr>
          <w:rFonts w:ascii="Times New Roman" w:hAnsi="Times New Roman"/>
          <w:sz w:val="28"/>
          <w:szCs w:val="28"/>
          <w:lang w:val="uk-UA"/>
        </w:rPr>
      </w:pPr>
    </w:p>
    <w:p w:rsidR="00D67A80" w:rsidRDefault="00D67A80" w:rsidP="00D67A80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67A80" w:rsidRDefault="00D67A80" w:rsidP="00D67A80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67A80" w:rsidRDefault="00D67A80" w:rsidP="00D67A80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67A80" w:rsidRDefault="00D67A80" w:rsidP="00D67A8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D67A80" w:rsidRDefault="00D67A80" w:rsidP="00D67A8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районної ради                                                                                  Ю. Черевик</w:t>
      </w:r>
    </w:p>
    <w:p w:rsidR="00D67A80" w:rsidRDefault="00D67A80" w:rsidP="00D67A80">
      <w:pPr>
        <w:rPr>
          <w:rFonts w:ascii="Times New Roman" w:hAnsi="Times New Roman"/>
          <w:sz w:val="28"/>
          <w:szCs w:val="28"/>
          <w:lang w:val="uk-UA"/>
        </w:rPr>
      </w:pPr>
    </w:p>
    <w:p w:rsidR="00D67A80" w:rsidRDefault="00D67A80" w:rsidP="00D67A80">
      <w:pPr>
        <w:rPr>
          <w:rFonts w:ascii="Times New Roman" w:hAnsi="Times New Roman"/>
          <w:sz w:val="28"/>
          <w:szCs w:val="28"/>
          <w:lang w:val="uk-UA"/>
        </w:rPr>
      </w:pPr>
    </w:p>
    <w:p w:rsidR="00D67A80" w:rsidRPr="002F7614" w:rsidRDefault="00D67A80" w:rsidP="00D67A80">
      <w:pPr>
        <w:tabs>
          <w:tab w:val="left" w:pos="6330"/>
        </w:tabs>
        <w:rPr>
          <w:lang w:val="en-US"/>
        </w:rPr>
      </w:pPr>
    </w:p>
    <w:p w:rsidR="00D67A80" w:rsidRDefault="00D67A80" w:rsidP="00D67A80">
      <w:pPr>
        <w:tabs>
          <w:tab w:val="left" w:pos="6330"/>
        </w:tabs>
        <w:rPr>
          <w:lang w:val="uk-UA"/>
        </w:rPr>
      </w:pPr>
    </w:p>
    <w:p w:rsidR="00D67A80" w:rsidRDefault="00D67A80" w:rsidP="00D67A80">
      <w:pPr>
        <w:rPr>
          <w:rFonts w:ascii="Times New Roman" w:hAnsi="Times New Roman"/>
          <w:sz w:val="28"/>
          <w:szCs w:val="28"/>
          <w:lang w:val="uk-UA"/>
        </w:rPr>
      </w:pPr>
    </w:p>
    <w:p w:rsidR="00A14321" w:rsidRDefault="00A14321"/>
    <w:sectPr w:rsidR="00A1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80"/>
    <w:rsid w:val="000F62ED"/>
    <w:rsid w:val="00171789"/>
    <w:rsid w:val="00231F7E"/>
    <w:rsid w:val="002C0BC9"/>
    <w:rsid w:val="002F7614"/>
    <w:rsid w:val="003E7C27"/>
    <w:rsid w:val="005A0D45"/>
    <w:rsid w:val="00700539"/>
    <w:rsid w:val="008B4FB7"/>
    <w:rsid w:val="00963888"/>
    <w:rsid w:val="009642AE"/>
    <w:rsid w:val="00A14321"/>
    <w:rsid w:val="00B2181C"/>
    <w:rsid w:val="00B968FF"/>
    <w:rsid w:val="00D67A80"/>
    <w:rsid w:val="00F9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80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67A80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color w:val="000000"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7A80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D67A8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D67A80"/>
    <w:pPr>
      <w:ind w:left="720"/>
      <w:contextualSpacing/>
    </w:pPr>
  </w:style>
  <w:style w:type="table" w:styleId="a4">
    <w:name w:val="Table Grid"/>
    <w:basedOn w:val="a1"/>
    <w:uiPriority w:val="39"/>
    <w:rsid w:val="00D67A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D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80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67A80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color w:val="000000"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7A80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D67A8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D67A80"/>
    <w:pPr>
      <w:ind w:left="720"/>
      <w:contextualSpacing/>
    </w:pPr>
  </w:style>
  <w:style w:type="table" w:styleId="a4">
    <w:name w:val="Table Grid"/>
    <w:basedOn w:val="a1"/>
    <w:uiPriority w:val="39"/>
    <w:rsid w:val="00D67A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D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CE6C-6EE5-4380-B641-F6260713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2539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Sem_maino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Користувач Windows</cp:lastModifiedBy>
  <cp:revision>7</cp:revision>
  <cp:lastPrinted>2018-03-03T07:48:00Z</cp:lastPrinted>
  <dcterms:created xsi:type="dcterms:W3CDTF">2018-03-02T11:26:00Z</dcterms:created>
  <dcterms:modified xsi:type="dcterms:W3CDTF">2018-03-03T07:49:00Z</dcterms:modified>
</cp:coreProperties>
</file>