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1E2" w:rsidRPr="002631E2" w:rsidRDefault="002631E2" w:rsidP="002631E2">
      <w:pPr>
        <w:shd w:val="clear" w:color="auto" w:fill="F4FCFF"/>
        <w:spacing w:after="0" w:line="373" w:lineRule="atLeast"/>
        <w:jc w:val="center"/>
        <w:rPr>
          <w:rFonts w:ascii="PT Sans" w:eastAsia="Times New Roman" w:hAnsi="PT Sans" w:cs="Times New Roman"/>
          <w:b/>
          <w:bCs/>
          <w:color w:val="000000"/>
          <w:sz w:val="24"/>
          <w:szCs w:val="24"/>
        </w:rPr>
      </w:pPr>
      <w:r w:rsidRPr="002631E2">
        <w:rPr>
          <w:rFonts w:ascii="PT Sans" w:eastAsia="Times New Roman" w:hAnsi="PT Sans" w:cs="Times New Roman"/>
          <w:b/>
          <w:bCs/>
          <w:color w:val="000000"/>
          <w:sz w:val="24"/>
          <w:szCs w:val="24"/>
        </w:rPr>
        <w:br/>
      </w:r>
      <w:proofErr w:type="spellStart"/>
      <w:r w:rsidRPr="002631E2">
        <w:rPr>
          <w:rFonts w:ascii="PT Sans" w:eastAsia="Times New Roman" w:hAnsi="PT Sans" w:cs="Times New Roman"/>
          <w:b/>
          <w:bCs/>
          <w:color w:val="000000"/>
          <w:sz w:val="24"/>
          <w:szCs w:val="24"/>
        </w:rPr>
        <w:t>Костянтинівська</w:t>
      </w:r>
      <w:proofErr w:type="spellEnd"/>
      <w:r w:rsidRPr="002631E2">
        <w:rPr>
          <w:rFonts w:ascii="PT Sans" w:eastAsia="Times New Roman" w:hAnsi="PT Sans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631E2">
        <w:rPr>
          <w:rFonts w:ascii="PT Sans" w:eastAsia="Times New Roman" w:hAnsi="PT Sans" w:cs="Times New Roman"/>
          <w:b/>
          <w:bCs/>
          <w:color w:val="000000"/>
          <w:sz w:val="24"/>
          <w:szCs w:val="24"/>
        </w:rPr>
        <w:t>міська</w:t>
      </w:r>
      <w:proofErr w:type="spellEnd"/>
      <w:r w:rsidRPr="002631E2">
        <w:rPr>
          <w:rFonts w:ascii="PT Sans" w:eastAsia="Times New Roman" w:hAnsi="PT Sans" w:cs="Times New Roman"/>
          <w:b/>
          <w:bCs/>
          <w:color w:val="000000"/>
          <w:sz w:val="24"/>
          <w:szCs w:val="24"/>
        </w:rPr>
        <w:t xml:space="preserve"> рада</w:t>
      </w:r>
    </w:p>
    <w:p w:rsidR="002631E2" w:rsidRPr="002631E2" w:rsidRDefault="002631E2" w:rsidP="002631E2">
      <w:pPr>
        <w:shd w:val="clear" w:color="auto" w:fill="F4FCFF"/>
        <w:spacing w:after="0" w:line="373" w:lineRule="atLeast"/>
        <w:jc w:val="center"/>
        <w:rPr>
          <w:rFonts w:ascii="PT Sans" w:eastAsia="Times New Roman" w:hAnsi="PT Sans" w:cs="Times New Roman"/>
          <w:b/>
          <w:bCs/>
          <w:color w:val="000000"/>
          <w:sz w:val="24"/>
          <w:szCs w:val="24"/>
        </w:rPr>
      </w:pPr>
      <w:r w:rsidRPr="002631E2">
        <w:rPr>
          <w:rFonts w:ascii="PT Sans" w:eastAsia="Times New Roman" w:hAnsi="PT Sans" w:cs="Times New Roman"/>
          <w:b/>
          <w:bCs/>
          <w:color w:val="000000"/>
          <w:sz w:val="24"/>
          <w:szCs w:val="24"/>
        </w:rPr>
        <w:t xml:space="preserve">Р І Ш Е Н </w:t>
      </w:r>
      <w:proofErr w:type="spellStart"/>
      <w:r w:rsidRPr="002631E2">
        <w:rPr>
          <w:rFonts w:ascii="PT Sans" w:eastAsia="Times New Roman" w:hAnsi="PT Sans" w:cs="Times New Roman"/>
          <w:b/>
          <w:bCs/>
          <w:color w:val="000000"/>
          <w:sz w:val="24"/>
          <w:szCs w:val="24"/>
        </w:rPr>
        <w:t>Н</w:t>
      </w:r>
      <w:proofErr w:type="spellEnd"/>
      <w:r w:rsidRPr="002631E2">
        <w:rPr>
          <w:rFonts w:ascii="PT Sans" w:eastAsia="Times New Roman" w:hAnsi="PT Sans" w:cs="Times New Roman"/>
          <w:b/>
          <w:bCs/>
          <w:color w:val="000000"/>
          <w:sz w:val="24"/>
          <w:szCs w:val="24"/>
        </w:rPr>
        <w:t xml:space="preserve"> Я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86"/>
        <w:gridCol w:w="3474"/>
        <w:gridCol w:w="2825"/>
      </w:tblGrid>
      <w:tr w:rsidR="002631E2" w:rsidRPr="002631E2" w:rsidTr="002631E2">
        <w:tc>
          <w:tcPr>
            <w:tcW w:w="6268" w:type="dxa"/>
            <w:shd w:val="clear" w:color="auto" w:fill="auto"/>
            <w:vAlign w:val="center"/>
            <w:hideMark/>
          </w:tcPr>
          <w:p w:rsidR="002631E2" w:rsidRPr="002631E2" w:rsidRDefault="002631E2" w:rsidP="0026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1E2">
              <w:rPr>
                <w:rFonts w:ascii="Times New Roman" w:eastAsia="Times New Roman" w:hAnsi="Times New Roman" w:cs="Times New Roman"/>
                <w:sz w:val="24"/>
                <w:szCs w:val="24"/>
              </w:rPr>
              <w:t>22.06.2016</w:t>
            </w:r>
          </w:p>
        </w:tc>
        <w:tc>
          <w:tcPr>
            <w:tcW w:w="6268" w:type="dxa"/>
            <w:shd w:val="clear" w:color="auto" w:fill="auto"/>
            <w:vAlign w:val="center"/>
            <w:hideMark/>
          </w:tcPr>
          <w:p w:rsidR="002631E2" w:rsidRPr="002631E2" w:rsidRDefault="002631E2" w:rsidP="0026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31E2">
              <w:rPr>
                <w:rFonts w:ascii="Times New Roman" w:eastAsia="Times New Roman" w:hAnsi="Times New Roman" w:cs="Times New Roman"/>
                <w:sz w:val="24"/>
                <w:szCs w:val="24"/>
              </w:rPr>
              <w:t>м.Костянтинівка</w:t>
            </w:r>
            <w:proofErr w:type="spellEnd"/>
          </w:p>
        </w:tc>
        <w:tc>
          <w:tcPr>
            <w:tcW w:w="6268" w:type="dxa"/>
            <w:shd w:val="clear" w:color="auto" w:fill="auto"/>
            <w:vAlign w:val="center"/>
            <w:hideMark/>
          </w:tcPr>
          <w:p w:rsidR="002631E2" w:rsidRPr="002631E2" w:rsidRDefault="002631E2" w:rsidP="00263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1E2">
              <w:rPr>
                <w:rFonts w:ascii="Times New Roman" w:eastAsia="Times New Roman" w:hAnsi="Times New Roman" w:cs="Times New Roman"/>
                <w:sz w:val="24"/>
                <w:szCs w:val="24"/>
              </w:rPr>
              <w:t>№6/68 - 1224</w:t>
            </w:r>
          </w:p>
        </w:tc>
      </w:tr>
    </w:tbl>
    <w:p w:rsidR="002631E2" w:rsidRPr="002631E2" w:rsidRDefault="002631E2" w:rsidP="002631E2">
      <w:pPr>
        <w:shd w:val="clear" w:color="auto" w:fill="F4FCFF"/>
        <w:spacing w:after="0" w:line="373" w:lineRule="atLeast"/>
        <w:rPr>
          <w:rFonts w:ascii="PT Sans" w:eastAsia="Times New Roman" w:hAnsi="PT Sans" w:cs="Times New Roman"/>
          <w:color w:val="4E4E4E"/>
          <w:sz w:val="25"/>
          <w:szCs w:val="25"/>
        </w:rPr>
      </w:pPr>
      <w:r w:rsidRPr="002631E2">
        <w:rPr>
          <w:rFonts w:ascii="PT Sans" w:eastAsia="Times New Roman" w:hAnsi="PT Sans" w:cs="Times New Roman"/>
          <w:color w:val="4E4E4E"/>
          <w:sz w:val="25"/>
          <w:szCs w:val="25"/>
        </w:rPr>
        <w:t> </w:t>
      </w:r>
    </w:p>
    <w:tbl>
      <w:tblPr>
        <w:tblW w:w="5000" w:type="pct"/>
        <w:shd w:val="clear" w:color="auto" w:fill="F4FC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24"/>
        <w:gridCol w:w="866"/>
        <w:gridCol w:w="3895"/>
      </w:tblGrid>
      <w:tr w:rsidR="002631E2" w:rsidRPr="002631E2" w:rsidTr="002631E2">
        <w:tc>
          <w:tcPr>
            <w:tcW w:w="6895" w:type="dxa"/>
            <w:shd w:val="clear" w:color="auto" w:fill="F4FCFF"/>
            <w:vAlign w:val="center"/>
            <w:hideMark/>
          </w:tcPr>
          <w:p w:rsidR="002631E2" w:rsidRPr="002631E2" w:rsidRDefault="002631E2" w:rsidP="002631E2">
            <w:pPr>
              <w:spacing w:before="254" w:after="254" w:line="373" w:lineRule="atLeast"/>
              <w:rPr>
                <w:rFonts w:ascii="PT Sans" w:eastAsia="Times New Roman" w:hAnsi="PT Sans" w:cs="Times New Roman"/>
                <w:b/>
                <w:bCs/>
                <w:color w:val="000000"/>
                <w:sz w:val="24"/>
                <w:szCs w:val="24"/>
              </w:rPr>
            </w:pPr>
            <w:r w:rsidRPr="002631E2">
              <w:rPr>
                <w:rFonts w:ascii="PT Sans" w:eastAsia="Times New Roman" w:hAnsi="PT Sans" w:cs="Times New Roman"/>
                <w:b/>
                <w:bCs/>
                <w:color w:val="000000"/>
                <w:sz w:val="24"/>
                <w:szCs w:val="24"/>
              </w:rPr>
              <w:t xml:space="preserve">Про </w:t>
            </w:r>
            <w:proofErr w:type="spellStart"/>
            <w:r w:rsidRPr="002631E2">
              <w:rPr>
                <w:rFonts w:ascii="PT Sans" w:eastAsia="Times New Roman" w:hAnsi="PT Sans" w:cs="Times New Roman"/>
                <w:b/>
                <w:bCs/>
                <w:color w:val="000000"/>
                <w:sz w:val="24"/>
                <w:szCs w:val="24"/>
              </w:rPr>
              <w:t>внесення</w:t>
            </w:r>
            <w:proofErr w:type="spellEnd"/>
            <w:r w:rsidRPr="002631E2">
              <w:rPr>
                <w:rFonts w:ascii="PT Sans" w:eastAsia="Times New Roman" w:hAnsi="PT Sans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31E2">
              <w:rPr>
                <w:rFonts w:ascii="PT Sans" w:eastAsia="Times New Roman" w:hAnsi="PT Sans" w:cs="Times New Roman"/>
                <w:b/>
                <w:bCs/>
                <w:color w:val="000000"/>
                <w:sz w:val="24"/>
                <w:szCs w:val="24"/>
              </w:rPr>
              <w:t>змін</w:t>
            </w:r>
            <w:proofErr w:type="spellEnd"/>
            <w:r w:rsidRPr="002631E2">
              <w:rPr>
                <w:rFonts w:ascii="PT Sans" w:eastAsia="Times New Roman" w:hAnsi="PT Sans" w:cs="Times New Roman"/>
                <w:b/>
                <w:bCs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2631E2">
              <w:rPr>
                <w:rFonts w:ascii="PT Sans" w:eastAsia="Times New Roman" w:hAnsi="PT Sans" w:cs="Times New Roman"/>
                <w:b/>
                <w:bCs/>
                <w:color w:val="000000"/>
                <w:sz w:val="24"/>
                <w:szCs w:val="24"/>
              </w:rPr>
              <w:t>Програми</w:t>
            </w:r>
            <w:proofErr w:type="spellEnd"/>
            <w:r w:rsidRPr="002631E2">
              <w:rPr>
                <w:rFonts w:ascii="PT Sans" w:eastAsia="Times New Roman" w:hAnsi="PT Sans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31E2">
              <w:rPr>
                <w:rFonts w:ascii="PT Sans" w:eastAsia="Times New Roman" w:hAnsi="PT Sans" w:cs="Times New Roman"/>
                <w:b/>
                <w:bCs/>
                <w:color w:val="000000"/>
                <w:sz w:val="24"/>
                <w:szCs w:val="24"/>
              </w:rPr>
              <w:t>економічного</w:t>
            </w:r>
            <w:proofErr w:type="spellEnd"/>
            <w:r w:rsidRPr="002631E2">
              <w:rPr>
                <w:rFonts w:ascii="PT Sans" w:eastAsia="Times New Roman" w:hAnsi="PT Sans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31E2">
              <w:rPr>
                <w:rFonts w:ascii="PT Sans" w:eastAsia="Times New Roman" w:hAnsi="PT Sans" w:cs="Times New Roman"/>
                <w:b/>
                <w:bCs/>
                <w:color w:val="000000"/>
                <w:sz w:val="24"/>
                <w:szCs w:val="24"/>
              </w:rPr>
              <w:t>і</w:t>
            </w:r>
            <w:proofErr w:type="spellEnd"/>
            <w:r w:rsidRPr="002631E2">
              <w:rPr>
                <w:rFonts w:ascii="PT Sans" w:eastAsia="Times New Roman" w:hAnsi="PT Sans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31E2">
              <w:rPr>
                <w:rFonts w:ascii="PT Sans" w:eastAsia="Times New Roman" w:hAnsi="PT Sans" w:cs="Times New Roman"/>
                <w:b/>
                <w:bCs/>
                <w:color w:val="000000"/>
                <w:sz w:val="24"/>
                <w:szCs w:val="24"/>
              </w:rPr>
              <w:t>соціального</w:t>
            </w:r>
            <w:proofErr w:type="spellEnd"/>
            <w:r w:rsidRPr="002631E2">
              <w:rPr>
                <w:rFonts w:ascii="PT Sans" w:eastAsia="Times New Roman" w:hAnsi="PT Sans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31E2">
              <w:rPr>
                <w:rFonts w:ascii="PT Sans" w:eastAsia="Times New Roman" w:hAnsi="PT Sans" w:cs="Times New Roman"/>
                <w:b/>
                <w:bCs/>
                <w:color w:val="000000"/>
                <w:sz w:val="24"/>
                <w:szCs w:val="24"/>
              </w:rPr>
              <w:t>розвитку</w:t>
            </w:r>
            <w:proofErr w:type="spellEnd"/>
            <w:r w:rsidRPr="002631E2">
              <w:rPr>
                <w:rFonts w:ascii="PT Sans" w:eastAsia="Times New Roman" w:hAnsi="PT Sans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31E2">
              <w:rPr>
                <w:rFonts w:ascii="PT Sans" w:eastAsia="Times New Roman" w:hAnsi="PT Sans" w:cs="Times New Roman"/>
                <w:b/>
                <w:bCs/>
                <w:color w:val="000000"/>
                <w:sz w:val="24"/>
                <w:szCs w:val="24"/>
              </w:rPr>
              <w:t>міста</w:t>
            </w:r>
            <w:proofErr w:type="spellEnd"/>
            <w:r w:rsidRPr="002631E2">
              <w:rPr>
                <w:rFonts w:ascii="PT Sans" w:eastAsia="Times New Roman" w:hAnsi="PT Sans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31E2">
              <w:rPr>
                <w:rFonts w:ascii="PT Sans" w:eastAsia="Times New Roman" w:hAnsi="PT Sans" w:cs="Times New Roman"/>
                <w:b/>
                <w:bCs/>
                <w:color w:val="000000"/>
                <w:sz w:val="24"/>
                <w:szCs w:val="24"/>
              </w:rPr>
              <w:t>Костянтинівки</w:t>
            </w:r>
            <w:proofErr w:type="spellEnd"/>
            <w:r w:rsidRPr="002631E2">
              <w:rPr>
                <w:rFonts w:ascii="PT Sans" w:eastAsia="Times New Roman" w:hAnsi="PT Sans" w:cs="Times New Roman"/>
                <w:b/>
                <w:bCs/>
                <w:color w:val="000000"/>
                <w:sz w:val="24"/>
                <w:szCs w:val="24"/>
              </w:rPr>
              <w:t xml:space="preserve"> на 2016 </w:t>
            </w:r>
            <w:proofErr w:type="spellStart"/>
            <w:r w:rsidRPr="002631E2">
              <w:rPr>
                <w:rFonts w:ascii="PT Sans" w:eastAsia="Times New Roman" w:hAnsi="PT Sans" w:cs="Times New Roman"/>
                <w:b/>
                <w:bCs/>
                <w:color w:val="000000"/>
                <w:sz w:val="24"/>
                <w:szCs w:val="24"/>
              </w:rPr>
              <w:t>рік</w:t>
            </w:r>
            <w:proofErr w:type="spellEnd"/>
          </w:p>
        </w:tc>
        <w:tc>
          <w:tcPr>
            <w:tcW w:w="1508" w:type="dxa"/>
            <w:shd w:val="clear" w:color="auto" w:fill="F4FCFF"/>
            <w:vAlign w:val="center"/>
            <w:hideMark/>
          </w:tcPr>
          <w:p w:rsidR="002631E2" w:rsidRPr="002631E2" w:rsidRDefault="002631E2" w:rsidP="002631E2">
            <w:pPr>
              <w:spacing w:before="254" w:after="254" w:line="373" w:lineRule="atLeast"/>
              <w:rPr>
                <w:rFonts w:ascii="PT Sans" w:eastAsia="Times New Roman" w:hAnsi="PT Sans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8" w:type="dxa"/>
            <w:shd w:val="clear" w:color="auto" w:fill="F4FCFF"/>
            <w:vAlign w:val="center"/>
            <w:hideMark/>
          </w:tcPr>
          <w:p w:rsidR="002631E2" w:rsidRPr="002631E2" w:rsidRDefault="002631E2" w:rsidP="002631E2">
            <w:pPr>
              <w:spacing w:before="254" w:after="254" w:line="373" w:lineRule="atLeast"/>
              <w:jc w:val="right"/>
              <w:rPr>
                <w:rFonts w:ascii="PT Sans" w:eastAsia="Times New Roman" w:hAnsi="PT Sans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2631E2" w:rsidRPr="002631E2" w:rsidRDefault="002631E2" w:rsidP="002631E2">
      <w:pPr>
        <w:shd w:val="clear" w:color="auto" w:fill="F4FCFF"/>
        <w:spacing w:after="169" w:line="373" w:lineRule="atLeast"/>
        <w:rPr>
          <w:rFonts w:ascii="PT Sans" w:eastAsia="Times New Roman" w:hAnsi="PT Sans" w:cs="Times New Roman"/>
          <w:color w:val="000000"/>
          <w:sz w:val="24"/>
          <w:szCs w:val="24"/>
        </w:rPr>
      </w:pPr>
      <w:r w:rsidRPr="002631E2">
        <w:rPr>
          <w:rFonts w:ascii="PT Sans" w:eastAsia="Times New Roman" w:hAnsi="PT Sans" w:cs="Times New Roman"/>
          <w:color w:val="000000"/>
          <w:sz w:val="24"/>
          <w:szCs w:val="24"/>
        </w:rPr>
        <w:t xml:space="preserve">З метою </w:t>
      </w:r>
      <w:proofErr w:type="spellStart"/>
      <w:r w:rsidRPr="002631E2">
        <w:rPr>
          <w:rFonts w:ascii="PT Sans" w:eastAsia="Times New Roman" w:hAnsi="PT Sans" w:cs="Times New Roman"/>
          <w:color w:val="000000"/>
          <w:sz w:val="24"/>
          <w:szCs w:val="24"/>
        </w:rPr>
        <w:t>підвищення</w:t>
      </w:r>
      <w:proofErr w:type="spellEnd"/>
      <w:r w:rsidRPr="002631E2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2631E2">
        <w:rPr>
          <w:rFonts w:ascii="PT Sans" w:eastAsia="Times New Roman" w:hAnsi="PT Sans" w:cs="Times New Roman"/>
          <w:color w:val="000000"/>
          <w:sz w:val="24"/>
          <w:szCs w:val="24"/>
        </w:rPr>
        <w:t>якості</w:t>
      </w:r>
      <w:proofErr w:type="spellEnd"/>
      <w:r w:rsidRPr="002631E2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2631E2">
        <w:rPr>
          <w:rFonts w:ascii="PT Sans" w:eastAsia="Times New Roman" w:hAnsi="PT Sans" w:cs="Times New Roman"/>
          <w:color w:val="000000"/>
          <w:sz w:val="24"/>
          <w:szCs w:val="24"/>
        </w:rPr>
        <w:t>і</w:t>
      </w:r>
      <w:proofErr w:type="spellEnd"/>
      <w:r w:rsidRPr="002631E2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2631E2">
        <w:rPr>
          <w:rFonts w:ascii="PT Sans" w:eastAsia="Times New Roman" w:hAnsi="PT Sans" w:cs="Times New Roman"/>
          <w:color w:val="000000"/>
          <w:sz w:val="24"/>
          <w:szCs w:val="24"/>
        </w:rPr>
        <w:t>доступності</w:t>
      </w:r>
      <w:proofErr w:type="spellEnd"/>
      <w:r w:rsidRPr="002631E2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2631E2">
        <w:rPr>
          <w:rFonts w:ascii="PT Sans" w:eastAsia="Times New Roman" w:hAnsi="PT Sans" w:cs="Times New Roman"/>
          <w:color w:val="000000"/>
          <w:sz w:val="24"/>
          <w:szCs w:val="24"/>
        </w:rPr>
        <w:t>надання</w:t>
      </w:r>
      <w:proofErr w:type="spellEnd"/>
      <w:r w:rsidRPr="002631E2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2631E2">
        <w:rPr>
          <w:rFonts w:ascii="PT Sans" w:eastAsia="Times New Roman" w:hAnsi="PT Sans" w:cs="Times New Roman"/>
          <w:color w:val="000000"/>
          <w:sz w:val="24"/>
          <w:szCs w:val="24"/>
        </w:rPr>
        <w:t>адміністративних</w:t>
      </w:r>
      <w:proofErr w:type="spellEnd"/>
      <w:r w:rsidRPr="002631E2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2631E2">
        <w:rPr>
          <w:rFonts w:ascii="PT Sans" w:eastAsia="Times New Roman" w:hAnsi="PT Sans" w:cs="Times New Roman"/>
          <w:color w:val="000000"/>
          <w:sz w:val="24"/>
          <w:szCs w:val="24"/>
        </w:rPr>
        <w:t>послуг</w:t>
      </w:r>
      <w:proofErr w:type="spellEnd"/>
      <w:r w:rsidRPr="002631E2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2631E2">
        <w:rPr>
          <w:rFonts w:ascii="PT Sans" w:eastAsia="Times New Roman" w:hAnsi="PT Sans" w:cs="Times New Roman"/>
          <w:color w:val="000000"/>
          <w:sz w:val="24"/>
          <w:szCs w:val="24"/>
        </w:rPr>
        <w:t>суб’єктам</w:t>
      </w:r>
      <w:proofErr w:type="spellEnd"/>
      <w:r w:rsidRPr="002631E2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2631E2">
        <w:rPr>
          <w:rFonts w:ascii="PT Sans" w:eastAsia="Times New Roman" w:hAnsi="PT Sans" w:cs="Times New Roman"/>
          <w:color w:val="000000"/>
          <w:sz w:val="24"/>
          <w:szCs w:val="24"/>
        </w:rPr>
        <w:t>підприємницької</w:t>
      </w:r>
      <w:proofErr w:type="spellEnd"/>
      <w:r w:rsidRPr="002631E2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2631E2">
        <w:rPr>
          <w:rFonts w:ascii="PT Sans" w:eastAsia="Times New Roman" w:hAnsi="PT Sans" w:cs="Times New Roman"/>
          <w:color w:val="000000"/>
          <w:sz w:val="24"/>
          <w:szCs w:val="24"/>
        </w:rPr>
        <w:t>діяльності</w:t>
      </w:r>
      <w:proofErr w:type="spellEnd"/>
      <w:r w:rsidRPr="002631E2">
        <w:rPr>
          <w:rFonts w:ascii="PT Sans" w:eastAsia="Times New Roman" w:hAnsi="PT Sans" w:cs="Times New Roman"/>
          <w:color w:val="000000"/>
          <w:sz w:val="24"/>
          <w:szCs w:val="24"/>
        </w:rPr>
        <w:t xml:space="preserve"> та </w:t>
      </w:r>
      <w:proofErr w:type="spellStart"/>
      <w:r w:rsidRPr="002631E2">
        <w:rPr>
          <w:rFonts w:ascii="PT Sans" w:eastAsia="Times New Roman" w:hAnsi="PT Sans" w:cs="Times New Roman"/>
          <w:color w:val="000000"/>
          <w:sz w:val="24"/>
          <w:szCs w:val="24"/>
        </w:rPr>
        <w:t>мешканцям</w:t>
      </w:r>
      <w:proofErr w:type="spellEnd"/>
      <w:r w:rsidRPr="002631E2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2631E2">
        <w:rPr>
          <w:rFonts w:ascii="PT Sans" w:eastAsia="Times New Roman" w:hAnsi="PT Sans" w:cs="Times New Roman"/>
          <w:color w:val="000000"/>
          <w:sz w:val="24"/>
          <w:szCs w:val="24"/>
        </w:rPr>
        <w:t>міста</w:t>
      </w:r>
      <w:proofErr w:type="spellEnd"/>
      <w:r w:rsidRPr="002631E2">
        <w:rPr>
          <w:rFonts w:ascii="PT Sans" w:eastAsia="Times New Roman" w:hAnsi="PT Sans" w:cs="Times New Roman"/>
          <w:color w:val="000000"/>
          <w:sz w:val="24"/>
          <w:szCs w:val="24"/>
        </w:rPr>
        <w:t xml:space="preserve">, </w:t>
      </w:r>
      <w:proofErr w:type="spellStart"/>
      <w:r w:rsidRPr="002631E2">
        <w:rPr>
          <w:rFonts w:ascii="PT Sans" w:eastAsia="Times New Roman" w:hAnsi="PT Sans" w:cs="Times New Roman"/>
          <w:color w:val="000000"/>
          <w:sz w:val="24"/>
          <w:szCs w:val="24"/>
        </w:rPr>
        <w:t>покращення</w:t>
      </w:r>
      <w:proofErr w:type="spellEnd"/>
      <w:r w:rsidRPr="002631E2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2631E2">
        <w:rPr>
          <w:rFonts w:ascii="PT Sans" w:eastAsia="Times New Roman" w:hAnsi="PT Sans" w:cs="Times New Roman"/>
          <w:color w:val="000000"/>
          <w:sz w:val="24"/>
          <w:szCs w:val="24"/>
        </w:rPr>
        <w:t>технічного</w:t>
      </w:r>
      <w:proofErr w:type="spellEnd"/>
      <w:r w:rsidRPr="002631E2">
        <w:rPr>
          <w:rFonts w:ascii="PT Sans" w:eastAsia="Times New Roman" w:hAnsi="PT Sans" w:cs="Times New Roman"/>
          <w:color w:val="000000"/>
          <w:sz w:val="24"/>
          <w:szCs w:val="24"/>
        </w:rPr>
        <w:t xml:space="preserve"> стану </w:t>
      </w:r>
      <w:proofErr w:type="spellStart"/>
      <w:r w:rsidRPr="002631E2">
        <w:rPr>
          <w:rFonts w:ascii="PT Sans" w:eastAsia="Times New Roman" w:hAnsi="PT Sans" w:cs="Times New Roman"/>
          <w:color w:val="000000"/>
          <w:sz w:val="24"/>
          <w:szCs w:val="24"/>
        </w:rPr>
        <w:t>житлового</w:t>
      </w:r>
      <w:proofErr w:type="spellEnd"/>
      <w:r w:rsidRPr="002631E2">
        <w:rPr>
          <w:rFonts w:ascii="PT Sans" w:eastAsia="Times New Roman" w:hAnsi="PT Sans" w:cs="Times New Roman"/>
          <w:color w:val="000000"/>
          <w:sz w:val="24"/>
          <w:szCs w:val="24"/>
        </w:rPr>
        <w:t xml:space="preserve"> фонду, </w:t>
      </w:r>
      <w:proofErr w:type="spellStart"/>
      <w:r w:rsidRPr="002631E2">
        <w:rPr>
          <w:rFonts w:ascii="PT Sans" w:eastAsia="Times New Roman" w:hAnsi="PT Sans" w:cs="Times New Roman"/>
          <w:color w:val="000000"/>
          <w:sz w:val="24"/>
          <w:szCs w:val="24"/>
        </w:rPr>
        <w:t>безпеки</w:t>
      </w:r>
      <w:proofErr w:type="spellEnd"/>
      <w:r w:rsidRPr="002631E2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2631E2">
        <w:rPr>
          <w:rFonts w:ascii="PT Sans" w:eastAsia="Times New Roman" w:hAnsi="PT Sans" w:cs="Times New Roman"/>
          <w:color w:val="000000"/>
          <w:sz w:val="24"/>
          <w:szCs w:val="24"/>
        </w:rPr>
        <w:t>дорожнього</w:t>
      </w:r>
      <w:proofErr w:type="spellEnd"/>
      <w:r w:rsidRPr="002631E2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2631E2">
        <w:rPr>
          <w:rFonts w:ascii="PT Sans" w:eastAsia="Times New Roman" w:hAnsi="PT Sans" w:cs="Times New Roman"/>
          <w:color w:val="000000"/>
          <w:sz w:val="24"/>
          <w:szCs w:val="24"/>
        </w:rPr>
        <w:t>руху</w:t>
      </w:r>
      <w:proofErr w:type="spellEnd"/>
      <w:r w:rsidRPr="002631E2">
        <w:rPr>
          <w:rFonts w:ascii="PT Sans" w:eastAsia="Times New Roman" w:hAnsi="PT Sans" w:cs="Times New Roman"/>
          <w:color w:val="000000"/>
          <w:sz w:val="24"/>
          <w:szCs w:val="24"/>
        </w:rPr>
        <w:t xml:space="preserve"> та благоустрою </w:t>
      </w:r>
      <w:proofErr w:type="spellStart"/>
      <w:r w:rsidRPr="002631E2">
        <w:rPr>
          <w:rFonts w:ascii="PT Sans" w:eastAsia="Times New Roman" w:hAnsi="PT Sans" w:cs="Times New Roman"/>
          <w:color w:val="000000"/>
          <w:sz w:val="24"/>
          <w:szCs w:val="24"/>
        </w:rPr>
        <w:t>міста</w:t>
      </w:r>
      <w:proofErr w:type="spellEnd"/>
      <w:r w:rsidRPr="002631E2">
        <w:rPr>
          <w:rFonts w:ascii="PT Sans" w:eastAsia="Times New Roman" w:hAnsi="PT Sans" w:cs="Times New Roman"/>
          <w:color w:val="000000"/>
          <w:sz w:val="24"/>
          <w:szCs w:val="24"/>
        </w:rPr>
        <w:t xml:space="preserve">, </w:t>
      </w:r>
      <w:proofErr w:type="spellStart"/>
      <w:r w:rsidRPr="002631E2">
        <w:rPr>
          <w:rFonts w:ascii="PT Sans" w:eastAsia="Times New Roman" w:hAnsi="PT Sans" w:cs="Times New Roman"/>
          <w:color w:val="000000"/>
          <w:sz w:val="24"/>
          <w:szCs w:val="24"/>
        </w:rPr>
        <w:t>поліпшення</w:t>
      </w:r>
      <w:proofErr w:type="spellEnd"/>
      <w:r w:rsidRPr="002631E2">
        <w:rPr>
          <w:rFonts w:ascii="PT Sans" w:eastAsia="Times New Roman" w:hAnsi="PT Sans" w:cs="Times New Roman"/>
          <w:color w:val="000000"/>
          <w:sz w:val="24"/>
          <w:szCs w:val="24"/>
        </w:rPr>
        <w:t xml:space="preserve"> умов </w:t>
      </w:r>
      <w:proofErr w:type="spellStart"/>
      <w:r w:rsidRPr="002631E2">
        <w:rPr>
          <w:rFonts w:ascii="PT Sans" w:eastAsia="Times New Roman" w:hAnsi="PT Sans" w:cs="Times New Roman"/>
          <w:color w:val="000000"/>
          <w:sz w:val="24"/>
          <w:szCs w:val="24"/>
        </w:rPr>
        <w:t>навчання</w:t>
      </w:r>
      <w:proofErr w:type="spellEnd"/>
      <w:r w:rsidRPr="002631E2">
        <w:rPr>
          <w:rFonts w:ascii="PT Sans" w:eastAsia="Times New Roman" w:hAnsi="PT Sans" w:cs="Times New Roman"/>
          <w:color w:val="000000"/>
          <w:sz w:val="24"/>
          <w:szCs w:val="24"/>
        </w:rPr>
        <w:t xml:space="preserve"> та </w:t>
      </w:r>
      <w:proofErr w:type="spellStart"/>
      <w:r w:rsidRPr="002631E2">
        <w:rPr>
          <w:rFonts w:ascii="PT Sans" w:eastAsia="Times New Roman" w:hAnsi="PT Sans" w:cs="Times New Roman"/>
          <w:color w:val="000000"/>
          <w:sz w:val="24"/>
          <w:szCs w:val="24"/>
        </w:rPr>
        <w:t>перебування</w:t>
      </w:r>
      <w:proofErr w:type="spellEnd"/>
      <w:r w:rsidRPr="002631E2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2631E2">
        <w:rPr>
          <w:rFonts w:ascii="PT Sans" w:eastAsia="Times New Roman" w:hAnsi="PT Sans" w:cs="Times New Roman"/>
          <w:color w:val="000000"/>
          <w:sz w:val="24"/>
          <w:szCs w:val="24"/>
        </w:rPr>
        <w:t>дітей</w:t>
      </w:r>
      <w:proofErr w:type="spellEnd"/>
      <w:r w:rsidRPr="002631E2">
        <w:rPr>
          <w:rFonts w:ascii="PT Sans" w:eastAsia="Times New Roman" w:hAnsi="PT Sans" w:cs="Times New Roman"/>
          <w:color w:val="000000"/>
          <w:sz w:val="24"/>
          <w:szCs w:val="24"/>
        </w:rPr>
        <w:t xml:space="preserve"> та </w:t>
      </w:r>
      <w:proofErr w:type="spellStart"/>
      <w:r w:rsidRPr="002631E2">
        <w:rPr>
          <w:rFonts w:ascii="PT Sans" w:eastAsia="Times New Roman" w:hAnsi="PT Sans" w:cs="Times New Roman"/>
          <w:color w:val="000000"/>
          <w:sz w:val="24"/>
          <w:szCs w:val="24"/>
        </w:rPr>
        <w:t>працівників</w:t>
      </w:r>
      <w:proofErr w:type="spellEnd"/>
      <w:r w:rsidRPr="002631E2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2631E2">
        <w:rPr>
          <w:rFonts w:ascii="PT Sans" w:eastAsia="Times New Roman" w:hAnsi="PT Sans" w:cs="Times New Roman"/>
          <w:color w:val="000000"/>
          <w:sz w:val="24"/>
          <w:szCs w:val="24"/>
        </w:rPr>
        <w:t>комунального</w:t>
      </w:r>
      <w:proofErr w:type="spellEnd"/>
      <w:r w:rsidRPr="002631E2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2631E2">
        <w:rPr>
          <w:rFonts w:ascii="PT Sans" w:eastAsia="Times New Roman" w:hAnsi="PT Sans" w:cs="Times New Roman"/>
          <w:color w:val="000000"/>
          <w:sz w:val="24"/>
          <w:szCs w:val="24"/>
        </w:rPr>
        <w:t>початкового</w:t>
      </w:r>
      <w:proofErr w:type="spellEnd"/>
      <w:r w:rsidRPr="002631E2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2631E2">
        <w:rPr>
          <w:rFonts w:ascii="PT Sans" w:eastAsia="Times New Roman" w:hAnsi="PT Sans" w:cs="Times New Roman"/>
          <w:color w:val="000000"/>
          <w:sz w:val="24"/>
          <w:szCs w:val="24"/>
        </w:rPr>
        <w:t>спеціалізованого</w:t>
      </w:r>
      <w:proofErr w:type="spellEnd"/>
      <w:r w:rsidRPr="002631E2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2631E2">
        <w:rPr>
          <w:rFonts w:ascii="PT Sans" w:eastAsia="Times New Roman" w:hAnsi="PT Sans" w:cs="Times New Roman"/>
          <w:color w:val="000000"/>
          <w:sz w:val="24"/>
          <w:szCs w:val="24"/>
        </w:rPr>
        <w:t>мистецького</w:t>
      </w:r>
      <w:proofErr w:type="spellEnd"/>
      <w:r w:rsidRPr="002631E2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2631E2">
        <w:rPr>
          <w:rFonts w:ascii="PT Sans" w:eastAsia="Times New Roman" w:hAnsi="PT Sans" w:cs="Times New Roman"/>
          <w:color w:val="000000"/>
          <w:sz w:val="24"/>
          <w:szCs w:val="24"/>
        </w:rPr>
        <w:t>навчального</w:t>
      </w:r>
      <w:proofErr w:type="spellEnd"/>
      <w:r w:rsidRPr="002631E2">
        <w:rPr>
          <w:rFonts w:ascii="PT Sans" w:eastAsia="Times New Roman" w:hAnsi="PT Sans" w:cs="Times New Roman"/>
          <w:color w:val="000000"/>
          <w:sz w:val="24"/>
          <w:szCs w:val="24"/>
        </w:rPr>
        <w:t xml:space="preserve"> закладу (школа </w:t>
      </w:r>
      <w:proofErr w:type="spellStart"/>
      <w:r w:rsidRPr="002631E2">
        <w:rPr>
          <w:rFonts w:ascii="PT Sans" w:eastAsia="Times New Roman" w:hAnsi="PT Sans" w:cs="Times New Roman"/>
          <w:color w:val="000000"/>
          <w:sz w:val="24"/>
          <w:szCs w:val="24"/>
        </w:rPr>
        <w:t>естетичного</w:t>
      </w:r>
      <w:proofErr w:type="spellEnd"/>
      <w:r w:rsidRPr="002631E2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2631E2">
        <w:rPr>
          <w:rFonts w:ascii="PT Sans" w:eastAsia="Times New Roman" w:hAnsi="PT Sans" w:cs="Times New Roman"/>
          <w:color w:val="000000"/>
          <w:sz w:val="24"/>
          <w:szCs w:val="24"/>
        </w:rPr>
        <w:t>виховання</w:t>
      </w:r>
      <w:proofErr w:type="spellEnd"/>
      <w:r w:rsidRPr="002631E2">
        <w:rPr>
          <w:rFonts w:ascii="PT Sans" w:eastAsia="Times New Roman" w:hAnsi="PT Sans" w:cs="Times New Roman"/>
          <w:color w:val="000000"/>
          <w:sz w:val="24"/>
          <w:szCs w:val="24"/>
        </w:rPr>
        <w:t>) «</w:t>
      </w:r>
      <w:proofErr w:type="spellStart"/>
      <w:r w:rsidRPr="002631E2">
        <w:rPr>
          <w:rFonts w:ascii="PT Sans" w:eastAsia="Times New Roman" w:hAnsi="PT Sans" w:cs="Times New Roman"/>
          <w:color w:val="000000"/>
          <w:sz w:val="24"/>
          <w:szCs w:val="24"/>
        </w:rPr>
        <w:t>Костянтинівська</w:t>
      </w:r>
      <w:proofErr w:type="spellEnd"/>
      <w:r w:rsidRPr="002631E2">
        <w:rPr>
          <w:rFonts w:ascii="PT Sans" w:eastAsia="Times New Roman" w:hAnsi="PT Sans" w:cs="Times New Roman"/>
          <w:color w:val="000000"/>
          <w:sz w:val="24"/>
          <w:szCs w:val="24"/>
        </w:rPr>
        <w:t xml:space="preserve"> школа </w:t>
      </w:r>
      <w:proofErr w:type="spellStart"/>
      <w:r w:rsidRPr="002631E2">
        <w:rPr>
          <w:rFonts w:ascii="PT Sans" w:eastAsia="Times New Roman" w:hAnsi="PT Sans" w:cs="Times New Roman"/>
          <w:color w:val="000000"/>
          <w:sz w:val="24"/>
          <w:szCs w:val="24"/>
        </w:rPr>
        <w:t>мистецтв</w:t>
      </w:r>
      <w:proofErr w:type="spellEnd"/>
      <w:r w:rsidRPr="002631E2">
        <w:rPr>
          <w:rFonts w:ascii="PT Sans" w:eastAsia="Times New Roman" w:hAnsi="PT Sans" w:cs="Times New Roman"/>
          <w:color w:val="000000"/>
          <w:sz w:val="24"/>
          <w:szCs w:val="24"/>
        </w:rPr>
        <w:t xml:space="preserve">» та </w:t>
      </w:r>
      <w:proofErr w:type="spellStart"/>
      <w:r w:rsidRPr="002631E2">
        <w:rPr>
          <w:rFonts w:ascii="PT Sans" w:eastAsia="Times New Roman" w:hAnsi="PT Sans" w:cs="Times New Roman"/>
          <w:color w:val="000000"/>
          <w:sz w:val="24"/>
          <w:szCs w:val="24"/>
        </w:rPr>
        <w:t>міського</w:t>
      </w:r>
      <w:proofErr w:type="spellEnd"/>
      <w:r w:rsidRPr="002631E2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2631E2">
        <w:rPr>
          <w:rFonts w:ascii="PT Sans" w:eastAsia="Times New Roman" w:hAnsi="PT Sans" w:cs="Times New Roman"/>
          <w:color w:val="000000"/>
          <w:sz w:val="24"/>
          <w:szCs w:val="24"/>
        </w:rPr>
        <w:t>комунального</w:t>
      </w:r>
      <w:proofErr w:type="spellEnd"/>
      <w:r w:rsidRPr="002631E2">
        <w:rPr>
          <w:rFonts w:ascii="PT Sans" w:eastAsia="Times New Roman" w:hAnsi="PT Sans" w:cs="Times New Roman"/>
          <w:color w:val="000000"/>
          <w:sz w:val="24"/>
          <w:szCs w:val="24"/>
        </w:rPr>
        <w:t xml:space="preserve"> закладу </w:t>
      </w:r>
      <w:proofErr w:type="spellStart"/>
      <w:r w:rsidRPr="002631E2">
        <w:rPr>
          <w:rFonts w:ascii="PT Sans" w:eastAsia="Times New Roman" w:hAnsi="PT Sans" w:cs="Times New Roman"/>
          <w:color w:val="000000"/>
          <w:sz w:val="24"/>
          <w:szCs w:val="24"/>
        </w:rPr>
        <w:t>культури</w:t>
      </w:r>
      <w:proofErr w:type="spellEnd"/>
      <w:r w:rsidRPr="002631E2">
        <w:rPr>
          <w:rFonts w:ascii="PT Sans" w:eastAsia="Times New Roman" w:hAnsi="PT Sans" w:cs="Times New Roman"/>
          <w:color w:val="000000"/>
          <w:sz w:val="24"/>
          <w:szCs w:val="24"/>
        </w:rPr>
        <w:t xml:space="preserve"> «Палац </w:t>
      </w:r>
      <w:proofErr w:type="spellStart"/>
      <w:r w:rsidRPr="002631E2">
        <w:rPr>
          <w:rFonts w:ascii="PT Sans" w:eastAsia="Times New Roman" w:hAnsi="PT Sans" w:cs="Times New Roman"/>
          <w:color w:val="000000"/>
          <w:sz w:val="24"/>
          <w:szCs w:val="24"/>
        </w:rPr>
        <w:t>культури</w:t>
      </w:r>
      <w:proofErr w:type="spellEnd"/>
      <w:r w:rsidRPr="002631E2">
        <w:rPr>
          <w:rFonts w:ascii="PT Sans" w:eastAsia="Times New Roman" w:hAnsi="PT Sans" w:cs="Times New Roman"/>
          <w:color w:val="000000"/>
          <w:sz w:val="24"/>
          <w:szCs w:val="24"/>
        </w:rPr>
        <w:t xml:space="preserve"> та </w:t>
      </w:r>
      <w:proofErr w:type="spellStart"/>
      <w:r w:rsidRPr="002631E2">
        <w:rPr>
          <w:rFonts w:ascii="PT Sans" w:eastAsia="Times New Roman" w:hAnsi="PT Sans" w:cs="Times New Roman"/>
          <w:color w:val="000000"/>
          <w:sz w:val="24"/>
          <w:szCs w:val="24"/>
        </w:rPr>
        <w:t>дозвілля</w:t>
      </w:r>
      <w:proofErr w:type="spellEnd"/>
      <w:r w:rsidRPr="002631E2">
        <w:rPr>
          <w:rFonts w:ascii="PT Sans" w:eastAsia="Times New Roman" w:hAnsi="PT Sans" w:cs="Times New Roman"/>
          <w:color w:val="000000"/>
          <w:sz w:val="24"/>
          <w:szCs w:val="24"/>
        </w:rPr>
        <w:t xml:space="preserve">», </w:t>
      </w:r>
      <w:proofErr w:type="spellStart"/>
      <w:r w:rsidRPr="002631E2">
        <w:rPr>
          <w:rFonts w:ascii="PT Sans" w:eastAsia="Times New Roman" w:hAnsi="PT Sans" w:cs="Times New Roman"/>
          <w:color w:val="000000"/>
          <w:sz w:val="24"/>
          <w:szCs w:val="24"/>
        </w:rPr>
        <w:t>керуючись</w:t>
      </w:r>
      <w:proofErr w:type="spellEnd"/>
      <w:r w:rsidRPr="002631E2">
        <w:rPr>
          <w:rFonts w:ascii="PT Sans" w:eastAsia="Times New Roman" w:hAnsi="PT Sans" w:cs="Times New Roman"/>
          <w:color w:val="000000"/>
          <w:sz w:val="24"/>
          <w:szCs w:val="24"/>
        </w:rPr>
        <w:t xml:space="preserve"> пунктом 22 </w:t>
      </w:r>
      <w:proofErr w:type="spellStart"/>
      <w:r w:rsidRPr="002631E2">
        <w:rPr>
          <w:rFonts w:ascii="PT Sans" w:eastAsia="Times New Roman" w:hAnsi="PT Sans" w:cs="Times New Roman"/>
          <w:color w:val="000000"/>
          <w:sz w:val="24"/>
          <w:szCs w:val="24"/>
        </w:rPr>
        <w:t>частини</w:t>
      </w:r>
      <w:proofErr w:type="spellEnd"/>
      <w:r w:rsidRPr="002631E2">
        <w:rPr>
          <w:rFonts w:ascii="PT Sans" w:eastAsia="Times New Roman" w:hAnsi="PT Sans" w:cs="Times New Roman"/>
          <w:color w:val="000000"/>
          <w:sz w:val="24"/>
          <w:szCs w:val="24"/>
        </w:rPr>
        <w:t xml:space="preserve"> 1 </w:t>
      </w:r>
      <w:proofErr w:type="spellStart"/>
      <w:r w:rsidRPr="002631E2">
        <w:rPr>
          <w:rFonts w:ascii="PT Sans" w:eastAsia="Times New Roman" w:hAnsi="PT Sans" w:cs="Times New Roman"/>
          <w:color w:val="000000"/>
          <w:sz w:val="24"/>
          <w:szCs w:val="24"/>
        </w:rPr>
        <w:t>статті</w:t>
      </w:r>
      <w:proofErr w:type="spellEnd"/>
      <w:r w:rsidRPr="002631E2">
        <w:rPr>
          <w:rFonts w:ascii="PT Sans" w:eastAsia="Times New Roman" w:hAnsi="PT Sans" w:cs="Times New Roman"/>
          <w:color w:val="000000"/>
          <w:sz w:val="24"/>
          <w:szCs w:val="24"/>
        </w:rPr>
        <w:t xml:space="preserve"> 26, </w:t>
      </w:r>
      <w:proofErr w:type="spellStart"/>
      <w:r w:rsidRPr="002631E2">
        <w:rPr>
          <w:rFonts w:ascii="PT Sans" w:eastAsia="Times New Roman" w:hAnsi="PT Sans" w:cs="Times New Roman"/>
          <w:color w:val="000000"/>
          <w:sz w:val="24"/>
          <w:szCs w:val="24"/>
        </w:rPr>
        <w:t>частинами</w:t>
      </w:r>
      <w:proofErr w:type="spellEnd"/>
      <w:r w:rsidRPr="002631E2">
        <w:rPr>
          <w:rFonts w:ascii="PT Sans" w:eastAsia="Times New Roman" w:hAnsi="PT Sans" w:cs="Times New Roman"/>
          <w:color w:val="000000"/>
          <w:sz w:val="24"/>
          <w:szCs w:val="24"/>
        </w:rPr>
        <w:t xml:space="preserve"> 1-3,5 </w:t>
      </w:r>
      <w:proofErr w:type="spellStart"/>
      <w:r w:rsidRPr="002631E2">
        <w:rPr>
          <w:rFonts w:ascii="PT Sans" w:eastAsia="Times New Roman" w:hAnsi="PT Sans" w:cs="Times New Roman"/>
          <w:color w:val="000000"/>
          <w:sz w:val="24"/>
          <w:szCs w:val="24"/>
        </w:rPr>
        <w:t>статті</w:t>
      </w:r>
      <w:proofErr w:type="spellEnd"/>
      <w:r w:rsidRPr="002631E2">
        <w:rPr>
          <w:rFonts w:ascii="PT Sans" w:eastAsia="Times New Roman" w:hAnsi="PT Sans" w:cs="Times New Roman"/>
          <w:color w:val="000000"/>
          <w:sz w:val="24"/>
          <w:szCs w:val="24"/>
        </w:rPr>
        <w:t xml:space="preserve"> 59 Закону </w:t>
      </w:r>
      <w:proofErr w:type="spellStart"/>
      <w:r w:rsidRPr="002631E2">
        <w:rPr>
          <w:rFonts w:ascii="PT Sans" w:eastAsia="Times New Roman" w:hAnsi="PT Sans" w:cs="Times New Roman"/>
          <w:color w:val="000000"/>
          <w:sz w:val="24"/>
          <w:szCs w:val="24"/>
        </w:rPr>
        <w:t>України</w:t>
      </w:r>
      <w:proofErr w:type="spellEnd"/>
      <w:r w:rsidRPr="002631E2">
        <w:rPr>
          <w:rFonts w:ascii="PT Sans" w:eastAsia="Times New Roman" w:hAnsi="PT Sans" w:cs="Times New Roman"/>
          <w:color w:val="000000"/>
          <w:sz w:val="24"/>
          <w:szCs w:val="24"/>
        </w:rPr>
        <w:t xml:space="preserve"> «Про </w:t>
      </w:r>
      <w:proofErr w:type="spellStart"/>
      <w:r w:rsidRPr="002631E2">
        <w:rPr>
          <w:rFonts w:ascii="PT Sans" w:eastAsia="Times New Roman" w:hAnsi="PT Sans" w:cs="Times New Roman"/>
          <w:color w:val="000000"/>
          <w:sz w:val="24"/>
          <w:szCs w:val="24"/>
        </w:rPr>
        <w:t>місцеве</w:t>
      </w:r>
      <w:proofErr w:type="spellEnd"/>
      <w:r w:rsidRPr="002631E2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2631E2">
        <w:rPr>
          <w:rFonts w:ascii="PT Sans" w:eastAsia="Times New Roman" w:hAnsi="PT Sans" w:cs="Times New Roman"/>
          <w:color w:val="000000"/>
          <w:sz w:val="24"/>
          <w:szCs w:val="24"/>
        </w:rPr>
        <w:t>самоврядування</w:t>
      </w:r>
      <w:proofErr w:type="spellEnd"/>
      <w:r w:rsidRPr="002631E2">
        <w:rPr>
          <w:rFonts w:ascii="PT Sans" w:eastAsia="Times New Roman" w:hAnsi="PT Sans" w:cs="Times New Roman"/>
          <w:color w:val="000000"/>
          <w:sz w:val="24"/>
          <w:szCs w:val="24"/>
        </w:rPr>
        <w:t xml:space="preserve"> в </w:t>
      </w:r>
      <w:proofErr w:type="spellStart"/>
      <w:r w:rsidRPr="002631E2">
        <w:rPr>
          <w:rFonts w:ascii="PT Sans" w:eastAsia="Times New Roman" w:hAnsi="PT Sans" w:cs="Times New Roman"/>
          <w:color w:val="000000"/>
          <w:sz w:val="24"/>
          <w:szCs w:val="24"/>
        </w:rPr>
        <w:t>Україні</w:t>
      </w:r>
      <w:proofErr w:type="spellEnd"/>
      <w:r w:rsidRPr="002631E2">
        <w:rPr>
          <w:rFonts w:ascii="PT Sans" w:eastAsia="Times New Roman" w:hAnsi="PT Sans" w:cs="Times New Roman"/>
          <w:color w:val="000000"/>
          <w:sz w:val="24"/>
          <w:szCs w:val="24"/>
        </w:rPr>
        <w:t xml:space="preserve">» </w:t>
      </w:r>
      <w:proofErr w:type="spellStart"/>
      <w:r w:rsidRPr="002631E2">
        <w:rPr>
          <w:rFonts w:ascii="PT Sans" w:eastAsia="Times New Roman" w:hAnsi="PT Sans" w:cs="Times New Roman"/>
          <w:color w:val="000000"/>
          <w:sz w:val="24"/>
          <w:szCs w:val="24"/>
        </w:rPr>
        <w:t>від</w:t>
      </w:r>
      <w:proofErr w:type="spellEnd"/>
      <w:r w:rsidRPr="002631E2">
        <w:rPr>
          <w:rFonts w:ascii="PT Sans" w:eastAsia="Times New Roman" w:hAnsi="PT Sans" w:cs="Times New Roman"/>
          <w:color w:val="000000"/>
          <w:sz w:val="24"/>
          <w:szCs w:val="24"/>
        </w:rPr>
        <w:t xml:space="preserve"> 21.05.1997 № 280/97-ВР (</w:t>
      </w:r>
      <w:proofErr w:type="spellStart"/>
      <w:r w:rsidRPr="002631E2">
        <w:rPr>
          <w:rFonts w:ascii="PT Sans" w:eastAsia="Times New Roman" w:hAnsi="PT Sans" w:cs="Times New Roman"/>
          <w:color w:val="000000"/>
          <w:sz w:val="24"/>
          <w:szCs w:val="24"/>
        </w:rPr>
        <w:t>із</w:t>
      </w:r>
      <w:proofErr w:type="spellEnd"/>
      <w:r w:rsidRPr="002631E2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2631E2">
        <w:rPr>
          <w:rFonts w:ascii="PT Sans" w:eastAsia="Times New Roman" w:hAnsi="PT Sans" w:cs="Times New Roman"/>
          <w:color w:val="000000"/>
          <w:sz w:val="24"/>
          <w:szCs w:val="24"/>
        </w:rPr>
        <w:t>змінами</w:t>
      </w:r>
      <w:proofErr w:type="spellEnd"/>
      <w:r w:rsidRPr="002631E2">
        <w:rPr>
          <w:rFonts w:ascii="PT Sans" w:eastAsia="Times New Roman" w:hAnsi="PT Sans" w:cs="Times New Roman"/>
          <w:color w:val="000000"/>
          <w:sz w:val="24"/>
          <w:szCs w:val="24"/>
        </w:rPr>
        <w:t xml:space="preserve">), </w:t>
      </w:r>
      <w:proofErr w:type="spellStart"/>
      <w:r w:rsidRPr="002631E2">
        <w:rPr>
          <w:rFonts w:ascii="PT Sans" w:eastAsia="Times New Roman" w:hAnsi="PT Sans" w:cs="Times New Roman"/>
          <w:color w:val="000000"/>
          <w:sz w:val="24"/>
          <w:szCs w:val="24"/>
        </w:rPr>
        <w:t>міська</w:t>
      </w:r>
      <w:proofErr w:type="spellEnd"/>
      <w:r w:rsidRPr="002631E2">
        <w:rPr>
          <w:rFonts w:ascii="PT Sans" w:eastAsia="Times New Roman" w:hAnsi="PT Sans" w:cs="Times New Roman"/>
          <w:color w:val="000000"/>
          <w:sz w:val="24"/>
          <w:szCs w:val="24"/>
        </w:rPr>
        <w:t xml:space="preserve"> рада</w:t>
      </w:r>
    </w:p>
    <w:p w:rsidR="002631E2" w:rsidRPr="002631E2" w:rsidRDefault="002631E2" w:rsidP="002631E2">
      <w:pPr>
        <w:shd w:val="clear" w:color="auto" w:fill="F4FCFF"/>
        <w:spacing w:before="169" w:after="169" w:line="373" w:lineRule="atLeast"/>
        <w:rPr>
          <w:rFonts w:ascii="PT Sans" w:eastAsia="Times New Roman" w:hAnsi="PT Sans" w:cs="Times New Roman"/>
          <w:color w:val="000000"/>
          <w:sz w:val="24"/>
          <w:szCs w:val="24"/>
        </w:rPr>
      </w:pPr>
      <w:r w:rsidRPr="002631E2">
        <w:rPr>
          <w:rFonts w:ascii="PT Sans" w:eastAsia="Times New Roman" w:hAnsi="PT Sans" w:cs="Times New Roman"/>
          <w:color w:val="000000"/>
          <w:sz w:val="24"/>
          <w:szCs w:val="24"/>
        </w:rPr>
        <w:br/>
        <w:t>ВИРІШИЛА:</w:t>
      </w:r>
    </w:p>
    <w:p w:rsidR="002631E2" w:rsidRPr="002631E2" w:rsidRDefault="002631E2" w:rsidP="002631E2">
      <w:pPr>
        <w:shd w:val="clear" w:color="auto" w:fill="F4FCFF"/>
        <w:spacing w:before="169" w:after="169" w:line="373" w:lineRule="atLeast"/>
        <w:rPr>
          <w:rFonts w:ascii="PT Sans" w:eastAsia="Times New Roman" w:hAnsi="PT Sans" w:cs="Times New Roman"/>
          <w:color w:val="000000"/>
          <w:sz w:val="24"/>
          <w:szCs w:val="24"/>
        </w:rPr>
      </w:pPr>
      <w:r w:rsidRPr="002631E2">
        <w:rPr>
          <w:rFonts w:ascii="PT Sans" w:eastAsia="Times New Roman" w:hAnsi="PT Sans" w:cs="Times New Roman"/>
          <w:color w:val="000000"/>
          <w:sz w:val="24"/>
          <w:szCs w:val="24"/>
        </w:rPr>
        <w:t xml:space="preserve">1 . Внести </w:t>
      </w:r>
      <w:proofErr w:type="spellStart"/>
      <w:r w:rsidRPr="002631E2">
        <w:rPr>
          <w:rFonts w:ascii="PT Sans" w:eastAsia="Times New Roman" w:hAnsi="PT Sans" w:cs="Times New Roman"/>
          <w:color w:val="000000"/>
          <w:sz w:val="24"/>
          <w:szCs w:val="24"/>
        </w:rPr>
        <w:t>зміни</w:t>
      </w:r>
      <w:proofErr w:type="spellEnd"/>
      <w:r w:rsidRPr="002631E2">
        <w:rPr>
          <w:rFonts w:ascii="PT Sans" w:eastAsia="Times New Roman" w:hAnsi="PT Sans" w:cs="Times New Roman"/>
          <w:color w:val="000000"/>
          <w:sz w:val="24"/>
          <w:szCs w:val="24"/>
        </w:rPr>
        <w:t xml:space="preserve"> до </w:t>
      </w:r>
      <w:proofErr w:type="spellStart"/>
      <w:r w:rsidRPr="002631E2">
        <w:rPr>
          <w:rFonts w:ascii="PT Sans" w:eastAsia="Times New Roman" w:hAnsi="PT Sans" w:cs="Times New Roman"/>
          <w:color w:val="000000"/>
          <w:sz w:val="24"/>
          <w:szCs w:val="24"/>
        </w:rPr>
        <w:t>Програми</w:t>
      </w:r>
      <w:proofErr w:type="spellEnd"/>
      <w:r w:rsidRPr="002631E2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2631E2">
        <w:rPr>
          <w:rFonts w:ascii="PT Sans" w:eastAsia="Times New Roman" w:hAnsi="PT Sans" w:cs="Times New Roman"/>
          <w:color w:val="000000"/>
          <w:sz w:val="24"/>
          <w:szCs w:val="24"/>
        </w:rPr>
        <w:t>економічного</w:t>
      </w:r>
      <w:proofErr w:type="spellEnd"/>
      <w:r w:rsidRPr="002631E2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2631E2">
        <w:rPr>
          <w:rFonts w:ascii="PT Sans" w:eastAsia="Times New Roman" w:hAnsi="PT Sans" w:cs="Times New Roman"/>
          <w:color w:val="000000"/>
          <w:sz w:val="24"/>
          <w:szCs w:val="24"/>
        </w:rPr>
        <w:t>і</w:t>
      </w:r>
      <w:proofErr w:type="spellEnd"/>
      <w:r w:rsidRPr="002631E2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2631E2">
        <w:rPr>
          <w:rFonts w:ascii="PT Sans" w:eastAsia="Times New Roman" w:hAnsi="PT Sans" w:cs="Times New Roman"/>
          <w:color w:val="000000"/>
          <w:sz w:val="24"/>
          <w:szCs w:val="24"/>
        </w:rPr>
        <w:t>соціального</w:t>
      </w:r>
      <w:proofErr w:type="spellEnd"/>
      <w:r w:rsidRPr="002631E2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2631E2">
        <w:rPr>
          <w:rFonts w:ascii="PT Sans" w:eastAsia="Times New Roman" w:hAnsi="PT Sans" w:cs="Times New Roman"/>
          <w:color w:val="000000"/>
          <w:sz w:val="24"/>
          <w:szCs w:val="24"/>
        </w:rPr>
        <w:t>розвитку</w:t>
      </w:r>
      <w:proofErr w:type="spellEnd"/>
      <w:r w:rsidRPr="002631E2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2631E2">
        <w:rPr>
          <w:rFonts w:ascii="PT Sans" w:eastAsia="Times New Roman" w:hAnsi="PT Sans" w:cs="Times New Roman"/>
          <w:color w:val="000000"/>
          <w:sz w:val="24"/>
          <w:szCs w:val="24"/>
        </w:rPr>
        <w:t>міста</w:t>
      </w:r>
      <w:proofErr w:type="spellEnd"/>
      <w:r w:rsidRPr="002631E2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2631E2">
        <w:rPr>
          <w:rFonts w:ascii="PT Sans" w:eastAsia="Times New Roman" w:hAnsi="PT Sans" w:cs="Times New Roman"/>
          <w:color w:val="000000"/>
          <w:sz w:val="24"/>
          <w:szCs w:val="24"/>
        </w:rPr>
        <w:t>Костянтинівки</w:t>
      </w:r>
      <w:proofErr w:type="spellEnd"/>
      <w:r w:rsidRPr="002631E2">
        <w:rPr>
          <w:rFonts w:ascii="PT Sans" w:eastAsia="Times New Roman" w:hAnsi="PT Sans" w:cs="Times New Roman"/>
          <w:color w:val="000000"/>
          <w:sz w:val="24"/>
          <w:szCs w:val="24"/>
        </w:rPr>
        <w:t xml:space="preserve"> на 2016 </w:t>
      </w:r>
      <w:proofErr w:type="spellStart"/>
      <w:r w:rsidRPr="002631E2">
        <w:rPr>
          <w:rFonts w:ascii="PT Sans" w:eastAsia="Times New Roman" w:hAnsi="PT Sans" w:cs="Times New Roman"/>
          <w:color w:val="000000"/>
          <w:sz w:val="24"/>
          <w:szCs w:val="24"/>
        </w:rPr>
        <w:t>рік</w:t>
      </w:r>
      <w:proofErr w:type="spellEnd"/>
      <w:r w:rsidRPr="002631E2">
        <w:rPr>
          <w:rFonts w:ascii="PT Sans" w:eastAsia="Times New Roman" w:hAnsi="PT Sans" w:cs="Times New Roman"/>
          <w:color w:val="000000"/>
          <w:sz w:val="24"/>
          <w:szCs w:val="24"/>
        </w:rPr>
        <w:t xml:space="preserve">, </w:t>
      </w:r>
      <w:proofErr w:type="spellStart"/>
      <w:r w:rsidRPr="002631E2">
        <w:rPr>
          <w:rFonts w:ascii="PT Sans" w:eastAsia="Times New Roman" w:hAnsi="PT Sans" w:cs="Times New Roman"/>
          <w:color w:val="000000"/>
          <w:sz w:val="24"/>
          <w:szCs w:val="24"/>
        </w:rPr>
        <w:t>затвердженої</w:t>
      </w:r>
      <w:proofErr w:type="spellEnd"/>
      <w:r w:rsidRPr="002631E2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2631E2">
        <w:rPr>
          <w:rFonts w:ascii="PT Sans" w:eastAsia="Times New Roman" w:hAnsi="PT Sans" w:cs="Times New Roman"/>
          <w:color w:val="000000"/>
          <w:sz w:val="24"/>
          <w:szCs w:val="24"/>
        </w:rPr>
        <w:t>рішенням</w:t>
      </w:r>
      <w:proofErr w:type="spellEnd"/>
      <w:r w:rsidRPr="002631E2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2631E2">
        <w:rPr>
          <w:rFonts w:ascii="PT Sans" w:eastAsia="Times New Roman" w:hAnsi="PT Sans" w:cs="Times New Roman"/>
          <w:color w:val="000000"/>
          <w:sz w:val="24"/>
          <w:szCs w:val="24"/>
        </w:rPr>
        <w:t>міської</w:t>
      </w:r>
      <w:proofErr w:type="spellEnd"/>
      <w:r w:rsidRPr="002631E2">
        <w:rPr>
          <w:rFonts w:ascii="PT Sans" w:eastAsia="Times New Roman" w:hAnsi="PT Sans" w:cs="Times New Roman"/>
          <w:color w:val="000000"/>
          <w:sz w:val="24"/>
          <w:szCs w:val="24"/>
        </w:rPr>
        <w:t xml:space="preserve"> ради </w:t>
      </w:r>
      <w:proofErr w:type="spellStart"/>
      <w:r w:rsidRPr="002631E2">
        <w:rPr>
          <w:rFonts w:ascii="PT Sans" w:eastAsia="Times New Roman" w:hAnsi="PT Sans" w:cs="Times New Roman"/>
          <w:color w:val="000000"/>
          <w:sz w:val="24"/>
          <w:szCs w:val="24"/>
        </w:rPr>
        <w:t>від</w:t>
      </w:r>
      <w:proofErr w:type="spellEnd"/>
      <w:r w:rsidRPr="002631E2">
        <w:rPr>
          <w:rFonts w:ascii="PT Sans" w:eastAsia="Times New Roman" w:hAnsi="PT Sans" w:cs="Times New Roman"/>
          <w:color w:val="000000"/>
          <w:sz w:val="24"/>
          <w:szCs w:val="24"/>
        </w:rPr>
        <w:t xml:space="preserve"> 10.12.2016 №6/62-1092:</w:t>
      </w:r>
    </w:p>
    <w:p w:rsidR="002631E2" w:rsidRPr="002631E2" w:rsidRDefault="002631E2" w:rsidP="002631E2">
      <w:pPr>
        <w:shd w:val="clear" w:color="auto" w:fill="F4FCFF"/>
        <w:spacing w:before="169" w:after="169" w:line="373" w:lineRule="atLeast"/>
        <w:rPr>
          <w:rFonts w:ascii="PT Sans" w:eastAsia="Times New Roman" w:hAnsi="PT Sans" w:cs="Times New Roman"/>
          <w:color w:val="000000"/>
          <w:sz w:val="24"/>
          <w:szCs w:val="24"/>
        </w:rPr>
      </w:pPr>
      <w:r w:rsidRPr="002631E2">
        <w:rPr>
          <w:rFonts w:ascii="PT Sans" w:eastAsia="Times New Roman" w:hAnsi="PT Sans" w:cs="Times New Roman"/>
          <w:color w:val="000000"/>
          <w:sz w:val="24"/>
          <w:szCs w:val="24"/>
        </w:rPr>
        <w:t xml:space="preserve">1.1. </w:t>
      </w:r>
      <w:proofErr w:type="spellStart"/>
      <w:r w:rsidRPr="002631E2">
        <w:rPr>
          <w:rFonts w:ascii="PT Sans" w:eastAsia="Times New Roman" w:hAnsi="PT Sans" w:cs="Times New Roman"/>
          <w:color w:val="000000"/>
          <w:sz w:val="24"/>
          <w:szCs w:val="24"/>
        </w:rPr>
        <w:t>Викласти</w:t>
      </w:r>
      <w:proofErr w:type="spellEnd"/>
      <w:r w:rsidRPr="002631E2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2631E2">
        <w:rPr>
          <w:rFonts w:ascii="PT Sans" w:eastAsia="Times New Roman" w:hAnsi="PT Sans" w:cs="Times New Roman"/>
          <w:color w:val="000000"/>
          <w:sz w:val="24"/>
          <w:szCs w:val="24"/>
        </w:rPr>
        <w:t>розділ</w:t>
      </w:r>
      <w:proofErr w:type="spellEnd"/>
      <w:r w:rsidRPr="002631E2">
        <w:rPr>
          <w:rFonts w:ascii="PT Sans" w:eastAsia="Times New Roman" w:hAnsi="PT Sans" w:cs="Times New Roman"/>
          <w:color w:val="000000"/>
          <w:sz w:val="24"/>
          <w:szCs w:val="24"/>
        </w:rPr>
        <w:t xml:space="preserve"> 3.5. «</w:t>
      </w:r>
      <w:proofErr w:type="spellStart"/>
      <w:r w:rsidRPr="002631E2">
        <w:rPr>
          <w:rFonts w:ascii="PT Sans" w:eastAsia="Times New Roman" w:hAnsi="PT Sans" w:cs="Times New Roman"/>
          <w:color w:val="000000"/>
          <w:sz w:val="24"/>
          <w:szCs w:val="24"/>
        </w:rPr>
        <w:t>Дерегуляція</w:t>
      </w:r>
      <w:proofErr w:type="spellEnd"/>
      <w:r w:rsidRPr="002631E2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2631E2">
        <w:rPr>
          <w:rFonts w:ascii="PT Sans" w:eastAsia="Times New Roman" w:hAnsi="PT Sans" w:cs="Times New Roman"/>
          <w:color w:val="000000"/>
          <w:sz w:val="24"/>
          <w:szCs w:val="24"/>
        </w:rPr>
        <w:t>й</w:t>
      </w:r>
      <w:proofErr w:type="spellEnd"/>
      <w:r w:rsidRPr="002631E2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2631E2">
        <w:rPr>
          <w:rFonts w:ascii="PT Sans" w:eastAsia="Times New Roman" w:hAnsi="PT Sans" w:cs="Times New Roman"/>
          <w:color w:val="000000"/>
          <w:sz w:val="24"/>
          <w:szCs w:val="24"/>
        </w:rPr>
        <w:t>розвиток</w:t>
      </w:r>
      <w:proofErr w:type="spellEnd"/>
      <w:r w:rsidRPr="002631E2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2631E2">
        <w:rPr>
          <w:rFonts w:ascii="PT Sans" w:eastAsia="Times New Roman" w:hAnsi="PT Sans" w:cs="Times New Roman"/>
          <w:color w:val="000000"/>
          <w:sz w:val="24"/>
          <w:szCs w:val="24"/>
        </w:rPr>
        <w:t>підприємницького</w:t>
      </w:r>
      <w:proofErr w:type="spellEnd"/>
      <w:r w:rsidRPr="002631E2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2631E2">
        <w:rPr>
          <w:rFonts w:ascii="PT Sans" w:eastAsia="Times New Roman" w:hAnsi="PT Sans" w:cs="Times New Roman"/>
          <w:color w:val="000000"/>
          <w:sz w:val="24"/>
          <w:szCs w:val="24"/>
        </w:rPr>
        <w:t>середовища</w:t>
      </w:r>
      <w:proofErr w:type="spellEnd"/>
      <w:r w:rsidRPr="002631E2">
        <w:rPr>
          <w:rFonts w:ascii="PT Sans" w:eastAsia="Times New Roman" w:hAnsi="PT Sans" w:cs="Times New Roman"/>
          <w:color w:val="000000"/>
          <w:sz w:val="24"/>
          <w:szCs w:val="24"/>
        </w:rPr>
        <w:t xml:space="preserve">» у </w:t>
      </w:r>
      <w:proofErr w:type="spellStart"/>
      <w:r w:rsidRPr="002631E2">
        <w:rPr>
          <w:rFonts w:ascii="PT Sans" w:eastAsia="Times New Roman" w:hAnsi="PT Sans" w:cs="Times New Roman"/>
          <w:color w:val="000000"/>
          <w:sz w:val="24"/>
          <w:szCs w:val="24"/>
        </w:rPr>
        <w:t>новій</w:t>
      </w:r>
      <w:proofErr w:type="spellEnd"/>
      <w:r w:rsidRPr="002631E2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2631E2">
        <w:rPr>
          <w:rFonts w:ascii="PT Sans" w:eastAsia="Times New Roman" w:hAnsi="PT Sans" w:cs="Times New Roman"/>
          <w:color w:val="000000"/>
          <w:sz w:val="24"/>
          <w:szCs w:val="24"/>
        </w:rPr>
        <w:t>редакції</w:t>
      </w:r>
      <w:proofErr w:type="spellEnd"/>
      <w:r w:rsidRPr="002631E2">
        <w:rPr>
          <w:rFonts w:ascii="PT Sans" w:eastAsia="Times New Roman" w:hAnsi="PT Sans" w:cs="Times New Roman"/>
          <w:color w:val="000000"/>
          <w:sz w:val="24"/>
          <w:szCs w:val="24"/>
        </w:rPr>
        <w:t xml:space="preserve"> (</w:t>
      </w:r>
      <w:proofErr w:type="spellStart"/>
      <w:r w:rsidRPr="002631E2">
        <w:rPr>
          <w:rFonts w:ascii="PT Sans" w:eastAsia="Times New Roman" w:hAnsi="PT Sans" w:cs="Times New Roman"/>
          <w:color w:val="000000"/>
          <w:sz w:val="24"/>
          <w:szCs w:val="24"/>
        </w:rPr>
        <w:t>додаток</w:t>
      </w:r>
      <w:proofErr w:type="spellEnd"/>
      <w:r w:rsidRPr="002631E2">
        <w:rPr>
          <w:rFonts w:ascii="PT Sans" w:eastAsia="Times New Roman" w:hAnsi="PT Sans" w:cs="Times New Roman"/>
          <w:color w:val="000000"/>
          <w:sz w:val="24"/>
          <w:szCs w:val="24"/>
        </w:rPr>
        <w:t xml:space="preserve"> 1).</w:t>
      </w:r>
    </w:p>
    <w:p w:rsidR="002631E2" w:rsidRPr="002631E2" w:rsidRDefault="002631E2" w:rsidP="002631E2">
      <w:pPr>
        <w:shd w:val="clear" w:color="auto" w:fill="F4FCFF"/>
        <w:spacing w:before="169" w:after="169" w:line="373" w:lineRule="atLeast"/>
        <w:rPr>
          <w:rFonts w:ascii="PT Sans" w:eastAsia="Times New Roman" w:hAnsi="PT Sans" w:cs="Times New Roman"/>
          <w:color w:val="000000"/>
          <w:sz w:val="24"/>
          <w:szCs w:val="24"/>
        </w:rPr>
      </w:pPr>
      <w:r w:rsidRPr="002631E2">
        <w:rPr>
          <w:rFonts w:ascii="PT Sans" w:eastAsia="Times New Roman" w:hAnsi="PT Sans" w:cs="Times New Roman"/>
          <w:color w:val="000000"/>
          <w:sz w:val="24"/>
          <w:szCs w:val="24"/>
        </w:rPr>
        <w:t xml:space="preserve">1.2. </w:t>
      </w:r>
      <w:proofErr w:type="spellStart"/>
      <w:r w:rsidRPr="002631E2">
        <w:rPr>
          <w:rFonts w:ascii="PT Sans" w:eastAsia="Times New Roman" w:hAnsi="PT Sans" w:cs="Times New Roman"/>
          <w:color w:val="000000"/>
          <w:sz w:val="24"/>
          <w:szCs w:val="24"/>
        </w:rPr>
        <w:t>Викласти</w:t>
      </w:r>
      <w:proofErr w:type="spellEnd"/>
      <w:r w:rsidRPr="002631E2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2631E2">
        <w:rPr>
          <w:rFonts w:ascii="PT Sans" w:eastAsia="Times New Roman" w:hAnsi="PT Sans" w:cs="Times New Roman"/>
          <w:color w:val="000000"/>
          <w:sz w:val="24"/>
          <w:szCs w:val="24"/>
        </w:rPr>
        <w:t>розділ</w:t>
      </w:r>
      <w:proofErr w:type="spellEnd"/>
      <w:r w:rsidRPr="002631E2">
        <w:rPr>
          <w:rFonts w:ascii="PT Sans" w:eastAsia="Times New Roman" w:hAnsi="PT Sans" w:cs="Times New Roman"/>
          <w:color w:val="000000"/>
          <w:sz w:val="24"/>
          <w:szCs w:val="24"/>
        </w:rPr>
        <w:t xml:space="preserve"> 4.3. «</w:t>
      </w:r>
      <w:proofErr w:type="spellStart"/>
      <w:r w:rsidRPr="002631E2">
        <w:rPr>
          <w:rFonts w:ascii="PT Sans" w:eastAsia="Times New Roman" w:hAnsi="PT Sans" w:cs="Times New Roman"/>
          <w:color w:val="000000"/>
          <w:sz w:val="24"/>
          <w:szCs w:val="24"/>
        </w:rPr>
        <w:t>Житлово-комунальне</w:t>
      </w:r>
      <w:proofErr w:type="spellEnd"/>
      <w:r w:rsidRPr="002631E2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2631E2">
        <w:rPr>
          <w:rFonts w:ascii="PT Sans" w:eastAsia="Times New Roman" w:hAnsi="PT Sans" w:cs="Times New Roman"/>
          <w:color w:val="000000"/>
          <w:sz w:val="24"/>
          <w:szCs w:val="24"/>
        </w:rPr>
        <w:t>господарство</w:t>
      </w:r>
      <w:proofErr w:type="spellEnd"/>
      <w:r w:rsidRPr="002631E2">
        <w:rPr>
          <w:rFonts w:ascii="PT Sans" w:eastAsia="Times New Roman" w:hAnsi="PT Sans" w:cs="Times New Roman"/>
          <w:color w:val="000000"/>
          <w:sz w:val="24"/>
          <w:szCs w:val="24"/>
        </w:rPr>
        <w:t xml:space="preserve"> та </w:t>
      </w:r>
      <w:proofErr w:type="spellStart"/>
      <w:r w:rsidRPr="002631E2">
        <w:rPr>
          <w:rFonts w:ascii="PT Sans" w:eastAsia="Times New Roman" w:hAnsi="PT Sans" w:cs="Times New Roman"/>
          <w:color w:val="000000"/>
          <w:sz w:val="24"/>
          <w:szCs w:val="24"/>
        </w:rPr>
        <w:t>комунальна</w:t>
      </w:r>
      <w:proofErr w:type="spellEnd"/>
      <w:r w:rsidRPr="002631E2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2631E2">
        <w:rPr>
          <w:rFonts w:ascii="PT Sans" w:eastAsia="Times New Roman" w:hAnsi="PT Sans" w:cs="Times New Roman"/>
          <w:color w:val="000000"/>
          <w:sz w:val="24"/>
          <w:szCs w:val="24"/>
        </w:rPr>
        <w:t>інфраструктура</w:t>
      </w:r>
      <w:proofErr w:type="spellEnd"/>
      <w:r w:rsidRPr="002631E2">
        <w:rPr>
          <w:rFonts w:ascii="PT Sans" w:eastAsia="Times New Roman" w:hAnsi="PT Sans" w:cs="Times New Roman"/>
          <w:color w:val="000000"/>
          <w:sz w:val="24"/>
          <w:szCs w:val="24"/>
        </w:rPr>
        <w:t xml:space="preserve">» у </w:t>
      </w:r>
      <w:proofErr w:type="spellStart"/>
      <w:r w:rsidRPr="002631E2">
        <w:rPr>
          <w:rFonts w:ascii="PT Sans" w:eastAsia="Times New Roman" w:hAnsi="PT Sans" w:cs="Times New Roman"/>
          <w:color w:val="000000"/>
          <w:sz w:val="24"/>
          <w:szCs w:val="24"/>
        </w:rPr>
        <w:t>новій</w:t>
      </w:r>
      <w:proofErr w:type="spellEnd"/>
      <w:r w:rsidRPr="002631E2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2631E2">
        <w:rPr>
          <w:rFonts w:ascii="PT Sans" w:eastAsia="Times New Roman" w:hAnsi="PT Sans" w:cs="Times New Roman"/>
          <w:color w:val="000000"/>
          <w:sz w:val="24"/>
          <w:szCs w:val="24"/>
        </w:rPr>
        <w:t>редакції</w:t>
      </w:r>
      <w:proofErr w:type="spellEnd"/>
      <w:r w:rsidRPr="002631E2">
        <w:rPr>
          <w:rFonts w:ascii="PT Sans" w:eastAsia="Times New Roman" w:hAnsi="PT Sans" w:cs="Times New Roman"/>
          <w:color w:val="000000"/>
          <w:sz w:val="24"/>
          <w:szCs w:val="24"/>
        </w:rPr>
        <w:t xml:space="preserve"> (</w:t>
      </w:r>
      <w:proofErr w:type="spellStart"/>
      <w:r w:rsidRPr="002631E2">
        <w:rPr>
          <w:rFonts w:ascii="PT Sans" w:eastAsia="Times New Roman" w:hAnsi="PT Sans" w:cs="Times New Roman"/>
          <w:color w:val="000000"/>
          <w:sz w:val="24"/>
          <w:szCs w:val="24"/>
        </w:rPr>
        <w:t>додаток</w:t>
      </w:r>
      <w:proofErr w:type="spellEnd"/>
      <w:r w:rsidRPr="002631E2">
        <w:rPr>
          <w:rFonts w:ascii="PT Sans" w:eastAsia="Times New Roman" w:hAnsi="PT Sans" w:cs="Times New Roman"/>
          <w:color w:val="000000"/>
          <w:sz w:val="24"/>
          <w:szCs w:val="24"/>
        </w:rPr>
        <w:t xml:space="preserve"> 2).</w:t>
      </w:r>
    </w:p>
    <w:p w:rsidR="002631E2" w:rsidRPr="002631E2" w:rsidRDefault="002631E2" w:rsidP="002631E2">
      <w:pPr>
        <w:shd w:val="clear" w:color="auto" w:fill="F4FCFF"/>
        <w:spacing w:before="169" w:after="169" w:line="373" w:lineRule="atLeast"/>
        <w:rPr>
          <w:rFonts w:ascii="PT Sans" w:eastAsia="Times New Roman" w:hAnsi="PT Sans" w:cs="Times New Roman"/>
          <w:color w:val="000000"/>
          <w:sz w:val="24"/>
          <w:szCs w:val="24"/>
        </w:rPr>
      </w:pPr>
      <w:r w:rsidRPr="002631E2">
        <w:rPr>
          <w:rFonts w:ascii="PT Sans" w:eastAsia="Times New Roman" w:hAnsi="PT Sans" w:cs="Times New Roman"/>
          <w:color w:val="000000"/>
          <w:sz w:val="24"/>
          <w:szCs w:val="24"/>
        </w:rPr>
        <w:t xml:space="preserve">1.3. </w:t>
      </w:r>
      <w:proofErr w:type="spellStart"/>
      <w:r w:rsidRPr="002631E2">
        <w:rPr>
          <w:rFonts w:ascii="PT Sans" w:eastAsia="Times New Roman" w:hAnsi="PT Sans" w:cs="Times New Roman"/>
          <w:color w:val="000000"/>
          <w:sz w:val="24"/>
          <w:szCs w:val="24"/>
        </w:rPr>
        <w:t>Викласти</w:t>
      </w:r>
      <w:proofErr w:type="spellEnd"/>
      <w:r w:rsidRPr="002631E2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2631E2">
        <w:rPr>
          <w:rFonts w:ascii="PT Sans" w:eastAsia="Times New Roman" w:hAnsi="PT Sans" w:cs="Times New Roman"/>
          <w:color w:val="000000"/>
          <w:sz w:val="24"/>
          <w:szCs w:val="24"/>
        </w:rPr>
        <w:t>розділ</w:t>
      </w:r>
      <w:proofErr w:type="spellEnd"/>
      <w:r w:rsidRPr="002631E2">
        <w:rPr>
          <w:rFonts w:ascii="PT Sans" w:eastAsia="Times New Roman" w:hAnsi="PT Sans" w:cs="Times New Roman"/>
          <w:color w:val="000000"/>
          <w:sz w:val="24"/>
          <w:szCs w:val="24"/>
        </w:rPr>
        <w:t xml:space="preserve"> 4.14. « Культура» у </w:t>
      </w:r>
      <w:proofErr w:type="spellStart"/>
      <w:r w:rsidRPr="002631E2">
        <w:rPr>
          <w:rFonts w:ascii="PT Sans" w:eastAsia="Times New Roman" w:hAnsi="PT Sans" w:cs="Times New Roman"/>
          <w:color w:val="000000"/>
          <w:sz w:val="24"/>
          <w:szCs w:val="24"/>
        </w:rPr>
        <w:t>новій</w:t>
      </w:r>
      <w:proofErr w:type="spellEnd"/>
      <w:r w:rsidRPr="002631E2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2631E2">
        <w:rPr>
          <w:rFonts w:ascii="PT Sans" w:eastAsia="Times New Roman" w:hAnsi="PT Sans" w:cs="Times New Roman"/>
          <w:color w:val="000000"/>
          <w:sz w:val="24"/>
          <w:szCs w:val="24"/>
        </w:rPr>
        <w:t>редакції</w:t>
      </w:r>
      <w:proofErr w:type="spellEnd"/>
      <w:r w:rsidRPr="002631E2">
        <w:rPr>
          <w:rFonts w:ascii="PT Sans" w:eastAsia="Times New Roman" w:hAnsi="PT Sans" w:cs="Times New Roman"/>
          <w:color w:val="000000"/>
          <w:sz w:val="24"/>
          <w:szCs w:val="24"/>
        </w:rPr>
        <w:t xml:space="preserve"> (</w:t>
      </w:r>
      <w:proofErr w:type="spellStart"/>
      <w:r w:rsidRPr="002631E2">
        <w:rPr>
          <w:rFonts w:ascii="PT Sans" w:eastAsia="Times New Roman" w:hAnsi="PT Sans" w:cs="Times New Roman"/>
          <w:color w:val="000000"/>
          <w:sz w:val="24"/>
          <w:szCs w:val="24"/>
        </w:rPr>
        <w:t>додаток</w:t>
      </w:r>
      <w:proofErr w:type="spellEnd"/>
      <w:r w:rsidRPr="002631E2">
        <w:rPr>
          <w:rFonts w:ascii="PT Sans" w:eastAsia="Times New Roman" w:hAnsi="PT Sans" w:cs="Times New Roman"/>
          <w:color w:val="000000"/>
          <w:sz w:val="24"/>
          <w:szCs w:val="24"/>
        </w:rPr>
        <w:t xml:space="preserve"> 3).</w:t>
      </w:r>
    </w:p>
    <w:p w:rsidR="002631E2" w:rsidRPr="002631E2" w:rsidRDefault="002631E2" w:rsidP="002631E2">
      <w:pPr>
        <w:shd w:val="clear" w:color="auto" w:fill="F4FCFF"/>
        <w:spacing w:before="169" w:after="169" w:line="373" w:lineRule="atLeast"/>
        <w:rPr>
          <w:rFonts w:ascii="PT Sans" w:eastAsia="Times New Roman" w:hAnsi="PT Sans" w:cs="Times New Roman"/>
          <w:color w:val="000000"/>
          <w:sz w:val="24"/>
          <w:szCs w:val="24"/>
        </w:rPr>
      </w:pPr>
      <w:proofErr w:type="spellStart"/>
      <w:r w:rsidRPr="002631E2">
        <w:rPr>
          <w:rFonts w:ascii="PT Sans" w:eastAsia="Times New Roman" w:hAnsi="PT Sans" w:cs="Times New Roman"/>
          <w:color w:val="000000"/>
          <w:sz w:val="24"/>
          <w:szCs w:val="24"/>
        </w:rPr>
        <w:t>Міський</w:t>
      </w:r>
      <w:proofErr w:type="spellEnd"/>
      <w:r w:rsidRPr="002631E2">
        <w:rPr>
          <w:rFonts w:ascii="PT Sans" w:eastAsia="Times New Roman" w:hAnsi="PT Sans" w:cs="Times New Roman"/>
          <w:color w:val="000000"/>
          <w:sz w:val="24"/>
          <w:szCs w:val="24"/>
        </w:rPr>
        <w:t xml:space="preserve"> голова                         С.Д. Давидов</w:t>
      </w:r>
    </w:p>
    <w:p w:rsidR="00A71274" w:rsidRDefault="00A71274"/>
    <w:sectPr w:rsidR="00A71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characterSpacingControl w:val="doNotCompress"/>
  <w:compat>
    <w:useFELayout/>
  </w:compat>
  <w:rsids>
    <w:rsidRoot w:val="002631E2"/>
    <w:rsid w:val="002631E2"/>
    <w:rsid w:val="00A71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3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241258">
          <w:marLeft w:val="0"/>
          <w:marRight w:val="0"/>
          <w:marTop w:val="2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1169</Characters>
  <Application>Microsoft Office Word</Application>
  <DocSecurity>0</DocSecurity>
  <Lines>9</Lines>
  <Paragraphs>2</Paragraphs>
  <ScaleCrop>false</ScaleCrop>
  <Company>MultiDVD Team</Company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2016-08-05T06:14:00Z</dcterms:created>
  <dcterms:modified xsi:type="dcterms:W3CDTF">2016-08-05T06:14:00Z</dcterms:modified>
</cp:coreProperties>
</file>